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53676B16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IndustryLUX </w:t>
      </w:r>
      <w:r w:rsidR="006E0096">
        <w:rPr>
          <w:rFonts w:ascii="Microsoft YaHei UI Light" w:eastAsia="Microsoft YaHei UI Light" w:hAnsi="Microsoft YaHei UI Light"/>
          <w:b/>
          <w:u w:val="single"/>
        </w:rPr>
        <w:t>RODALIS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0332E1">
        <w:rPr>
          <w:rFonts w:ascii="Microsoft YaHei UI Light" w:eastAsia="Microsoft YaHei UI Light" w:hAnsi="Microsoft YaHei UI Light"/>
          <w:b/>
        </w:rPr>
        <w:t>PRO 80</w:t>
      </w:r>
    </w:p>
    <w:p w14:paraId="2445432F" w14:textId="160385D3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EC4565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0332E1">
        <w:rPr>
          <w:rFonts w:ascii="Microsoft YaHei UI Light" w:eastAsia="Microsoft YaHei UI Light" w:hAnsi="Microsoft YaHei UI Light"/>
          <w:b/>
          <w:sz w:val="18"/>
          <w:szCs w:val="18"/>
        </w:rPr>
        <w:t>5.5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0332E1">
        <w:rPr>
          <w:rFonts w:ascii="Microsoft YaHei UI Light" w:eastAsia="Microsoft YaHei UI Light" w:hAnsi="Microsoft YaHei UI Light"/>
          <w:b/>
          <w:sz w:val="18"/>
          <w:szCs w:val="18"/>
        </w:rPr>
        <w:t>80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Ø </w:t>
      </w:r>
      <w:r w:rsidR="00EC4565">
        <w:rPr>
          <w:rFonts w:ascii="Microsoft YaHei UI Light" w:eastAsia="Microsoft YaHei UI Light" w:hAnsi="Microsoft YaHei UI Light" w:cs="Calibri"/>
          <w:b/>
          <w:sz w:val="18"/>
          <w:szCs w:val="18"/>
        </w:rPr>
        <w:t>2</w:t>
      </w:r>
      <w:r w:rsidR="000332E1">
        <w:rPr>
          <w:rFonts w:ascii="Microsoft YaHei UI Light" w:eastAsia="Microsoft YaHei UI Light" w:hAnsi="Microsoft YaHei UI Light" w:cs="Calibri"/>
          <w:b/>
          <w:sz w:val="18"/>
          <w:szCs w:val="18"/>
        </w:rPr>
        <w:t>60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2BC6795A" w14:textId="77777777" w:rsidR="000332E1" w:rsidRPr="000332E1" w:rsidRDefault="000332E1" w:rsidP="000332E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Innenbereich im runden, flachen Design.</w:t>
      </w:r>
    </w:p>
    <w:p w14:paraId="782A362D" w14:textId="77777777" w:rsidR="000332E1" w:rsidRPr="000332E1" w:rsidRDefault="000332E1" w:rsidP="000332E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bCs/>
          <w:sz w:val="18"/>
          <w:szCs w:val="18"/>
        </w:rPr>
        <w:t>Klare Abdeckscheibe aus Polycarbonat.</w:t>
      </w:r>
    </w:p>
    <w:p w14:paraId="066D5D4E" w14:textId="77777777" w:rsidR="000332E1" w:rsidRPr="000332E1" w:rsidRDefault="000332E1" w:rsidP="000332E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2CA11DAD" w14:textId="5C6BDB50" w:rsidR="000332E1" w:rsidRPr="000332E1" w:rsidRDefault="000332E1" w:rsidP="000332E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bCs/>
          <w:sz w:val="18"/>
          <w:szCs w:val="18"/>
        </w:rPr>
        <w:t>Überdurchschnittlich hohe Effizienz von 194 lm/W.</w:t>
      </w:r>
    </w:p>
    <w:p w14:paraId="3BFC535C" w14:textId="77777777" w:rsidR="000332E1" w:rsidRPr="000332E1" w:rsidRDefault="000332E1" w:rsidP="000332E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 xml:space="preserve"> Die Öse zur Aufhängung und eine Sicherungsschraube sind vormontiert.</w:t>
      </w:r>
    </w:p>
    <w:p w14:paraId="5A16BE45" w14:textId="77777777" w:rsidR="000332E1" w:rsidRPr="000332E1" w:rsidRDefault="000332E1" w:rsidP="000332E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 xml:space="preserve">Effizientes Thermomanagement mit Kühlrippen. </w:t>
      </w:r>
    </w:p>
    <w:p w14:paraId="358E52B4" w14:textId="77777777" w:rsidR="000332E1" w:rsidRPr="000332E1" w:rsidRDefault="000332E1" w:rsidP="000332E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3007A3F9" w14:textId="5E47F552" w:rsidR="000332E1" w:rsidRPr="000332E1" w:rsidRDefault="000332E1" w:rsidP="000332E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>Staubdicht, geschützt gegen Strahlwasser und schlagfest bis 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>J.</w:t>
      </w:r>
    </w:p>
    <w:p w14:paraId="302A6678" w14:textId="77777777" w:rsidR="000332E1" w:rsidRPr="000332E1" w:rsidRDefault="000332E1" w:rsidP="000332E1">
      <w:pPr>
        <w:pStyle w:val="Listenabsatz"/>
        <w:numPr>
          <w:ilvl w:val="0"/>
          <w:numId w:val="16"/>
        </w:numPr>
        <w:spacing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65A9C95B" w14:textId="77777777" w:rsidR="000332E1" w:rsidRPr="000332E1" w:rsidRDefault="000332E1" w:rsidP="000332E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D9E9800" w14:textId="099B44C7" w:rsidR="000332E1" w:rsidRPr="000332E1" w:rsidRDefault="000332E1" w:rsidP="000332E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>Energieeinsparung bis zu 80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 xml:space="preserve">% gegenüber einem herkömmlichen Hallentiefstrahler. </w:t>
      </w:r>
    </w:p>
    <w:p w14:paraId="083A2014" w14:textId="2FCD9F61" w:rsidR="000332E1" w:rsidRPr="000332E1" w:rsidRDefault="000332E1" w:rsidP="000332E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>Kann als Ersatz für einen 400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>W HQL-Strahler oder einen 250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>W HQI-Strahler verwendet werden.</w:t>
      </w:r>
    </w:p>
    <w:p w14:paraId="38ED5E35" w14:textId="77777777" w:rsidR="000332E1" w:rsidRPr="000332E1" w:rsidRDefault="000332E1" w:rsidP="000332E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>Bruchsicher, geeignet für den Einsatz in IFS-/BRC-zertifizierten Bereichen.</w:t>
      </w:r>
    </w:p>
    <w:p w14:paraId="0543E0EA" w14:textId="77777777" w:rsidR="000332E1" w:rsidRDefault="000332E1" w:rsidP="00033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4FA88EE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3EBC18E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332E1">
        <w:rPr>
          <w:rFonts w:ascii="Microsoft YaHei UI Light" w:eastAsia="Microsoft YaHei UI Light" w:hAnsi="Microsoft YaHei UI Light" w:cs="Arial"/>
          <w:sz w:val="18"/>
          <w:szCs w:val="18"/>
        </w:rPr>
        <w:t>5.517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6EBF870C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332E1">
        <w:rPr>
          <w:rFonts w:ascii="Microsoft YaHei UI Light" w:eastAsia="Microsoft YaHei UI Light" w:hAnsi="Microsoft YaHei UI Light" w:cs="Arial"/>
          <w:sz w:val="18"/>
          <w:szCs w:val="18"/>
        </w:rPr>
        <w:t>425</w:t>
      </w:r>
    </w:p>
    <w:p w14:paraId="44ACDC95" w14:textId="77777777" w:rsidR="0082079A" w:rsidRPr="00802699" w:rsidRDefault="0082079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217D87B6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0332E1">
        <w:rPr>
          <w:rFonts w:ascii="Microsoft YaHei UI Light" w:eastAsia="Microsoft YaHei UI Light" w:hAnsi="Microsoft YaHei UI Light" w:cs="Arial"/>
          <w:sz w:val="18"/>
          <w:szCs w:val="18"/>
        </w:rPr>
        <w:t>94</w:t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30F4A29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332E1">
        <w:rPr>
          <w:rFonts w:ascii="Microsoft YaHei UI Light" w:eastAsia="Microsoft YaHei UI Light" w:hAnsi="Microsoft YaHei UI Light" w:cs="Arial"/>
          <w:sz w:val="18"/>
          <w:szCs w:val="18"/>
        </w:rPr>
        <w:t xml:space="preserve">80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3C3FF3FB" w14:textId="721F8E7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0332E1">
        <w:rPr>
          <w:rFonts w:ascii="Microsoft YaHei UI Light" w:eastAsia="Microsoft YaHei UI Light" w:hAnsi="Microsoft YaHei UI Light" w:cs="Arial"/>
          <w:sz w:val="18"/>
          <w:szCs w:val="18"/>
        </w:rPr>
        <w:t>5.5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47DB358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E8EBAD5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FC56DC8" w14:textId="0411826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EC55150" w14:textId="62CD2900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3AAD504" w14:textId="3FA053E7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4BFAE0C" w14:textId="77777777" w:rsidR="00EC4565" w:rsidRDefault="00EC456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1B88E2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447DB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2557CEE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1C057B">
        <w:rPr>
          <w:rFonts w:ascii="Microsoft YaHei UI Light" w:eastAsia="Microsoft YaHei UI Light" w:hAnsi="Microsoft YaHei UI Light" w:cs="Arial"/>
          <w:sz w:val="18"/>
          <w:szCs w:val="18"/>
        </w:rPr>
        <w:t>,5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44D306FA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220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82079A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4E945018" w:rsidR="00B744DA" w:rsidRPr="000332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0332E1">
        <w:rPr>
          <w:rFonts w:ascii="Microsoft YaHei UI Light" w:eastAsia="Microsoft YaHei UI Light" w:hAnsi="Microsoft YaHei UI Light" w:cs="Arial"/>
          <w:sz w:val="18"/>
          <w:szCs w:val="18"/>
        </w:rPr>
        <w:t>60 x 175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6A34A02B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C2CDB">
        <w:rPr>
          <w:rFonts w:ascii="Microsoft YaHei UI Light" w:eastAsia="Microsoft YaHei UI Light" w:hAnsi="Microsoft YaHei UI Light" w:cs="Arial"/>
          <w:sz w:val="18"/>
          <w:szCs w:val="18"/>
        </w:rPr>
        <w:t>2,</w:t>
      </w:r>
      <w:r w:rsidR="00C46D44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544AEAE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042636C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A35A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4455BF8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0332E1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636CFE7C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06D4A9F8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2D1A8BB8" w14:textId="3B0B7A49" w:rsidR="006E009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IndustryLUX </w:t>
      </w:r>
      <w:r w:rsidR="006E0096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RODALIS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0332E1">
        <w:rPr>
          <w:rFonts w:ascii="Microsoft YaHei UI Light" w:eastAsia="Microsoft YaHei UI Light" w:hAnsi="Microsoft YaHei UI Light" w:cs="Arial"/>
          <w:bCs/>
          <w:sz w:val="18"/>
          <w:szCs w:val="18"/>
        </w:rPr>
        <w:t>PRO 80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546F">
        <w:rPr>
          <w:rFonts w:ascii="Microsoft YaHei UI Light" w:eastAsia="Microsoft YaHei UI Light" w:hAnsi="Microsoft YaHei UI Light" w:cs="Arial"/>
          <w:bCs/>
          <w:sz w:val="18"/>
          <w:szCs w:val="18"/>
        </w:rPr>
        <w:t>43</w:t>
      </w:r>
      <w:r w:rsidR="000332E1">
        <w:rPr>
          <w:rFonts w:ascii="Microsoft YaHei UI Light" w:eastAsia="Microsoft YaHei UI Light" w:hAnsi="Microsoft YaHei UI Light" w:cs="Arial"/>
          <w:bCs/>
          <w:sz w:val="18"/>
          <w:szCs w:val="18"/>
        </w:rPr>
        <w:t>5012080048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2C3BB6BB" w:rsidR="00C81175" w:rsidRDefault="00F447D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 w:hint="eastAsia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bCs/>
          <w:sz w:val="18"/>
          <w:szCs w:val="18"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16C92"/>
    <w:multiLevelType w:val="hybridMultilevel"/>
    <w:tmpl w:val="FD20569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332E1"/>
    <w:rsid w:val="000804FB"/>
    <w:rsid w:val="0013115E"/>
    <w:rsid w:val="00141562"/>
    <w:rsid w:val="00160161"/>
    <w:rsid w:val="00162A18"/>
    <w:rsid w:val="001A322F"/>
    <w:rsid w:val="001C057B"/>
    <w:rsid w:val="001E5331"/>
    <w:rsid w:val="001E6C1A"/>
    <w:rsid w:val="0021473A"/>
    <w:rsid w:val="002312C5"/>
    <w:rsid w:val="00234AD4"/>
    <w:rsid w:val="00284D7C"/>
    <w:rsid w:val="00287D96"/>
    <w:rsid w:val="002A7C91"/>
    <w:rsid w:val="00413939"/>
    <w:rsid w:val="00434F8F"/>
    <w:rsid w:val="00581310"/>
    <w:rsid w:val="005A053C"/>
    <w:rsid w:val="005B546F"/>
    <w:rsid w:val="00676685"/>
    <w:rsid w:val="00682A9B"/>
    <w:rsid w:val="006D6216"/>
    <w:rsid w:val="006E0096"/>
    <w:rsid w:val="00760B4A"/>
    <w:rsid w:val="007B6644"/>
    <w:rsid w:val="007F74FA"/>
    <w:rsid w:val="00802699"/>
    <w:rsid w:val="0082079A"/>
    <w:rsid w:val="00843664"/>
    <w:rsid w:val="00894D1F"/>
    <w:rsid w:val="0094337C"/>
    <w:rsid w:val="00992733"/>
    <w:rsid w:val="009A6E1F"/>
    <w:rsid w:val="00AC163B"/>
    <w:rsid w:val="00AD668A"/>
    <w:rsid w:val="00B744DA"/>
    <w:rsid w:val="00BC2CDB"/>
    <w:rsid w:val="00BE5A86"/>
    <w:rsid w:val="00C13E9E"/>
    <w:rsid w:val="00C32656"/>
    <w:rsid w:val="00C46D44"/>
    <w:rsid w:val="00C81175"/>
    <w:rsid w:val="00CA408D"/>
    <w:rsid w:val="00CE0447"/>
    <w:rsid w:val="00D40689"/>
    <w:rsid w:val="00D54549"/>
    <w:rsid w:val="00D6414B"/>
    <w:rsid w:val="00DA35AB"/>
    <w:rsid w:val="00DC12F0"/>
    <w:rsid w:val="00DE47E7"/>
    <w:rsid w:val="00E2334A"/>
    <w:rsid w:val="00EC4565"/>
    <w:rsid w:val="00EC4A30"/>
    <w:rsid w:val="00ED41BF"/>
    <w:rsid w:val="00EE151C"/>
    <w:rsid w:val="00F152FD"/>
    <w:rsid w:val="00F27716"/>
    <w:rsid w:val="00F447DB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37</cp:revision>
  <dcterms:created xsi:type="dcterms:W3CDTF">2020-05-29T06:52:00Z</dcterms:created>
  <dcterms:modified xsi:type="dcterms:W3CDTF">2020-07-28T11:36:00Z</dcterms:modified>
</cp:coreProperties>
</file>