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3CE42F98" w:rsidR="00581310" w:rsidRPr="00802699" w:rsidRDefault="00CA408D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IndustryLUX RESIST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Pr="00CA408D">
        <w:rPr>
          <w:rFonts w:ascii="Microsoft YaHei UI Light" w:eastAsia="Microsoft YaHei UI Light" w:hAnsi="Microsoft YaHei UI Light"/>
          <w:b/>
        </w:rPr>
        <w:t>30</w:t>
      </w:r>
    </w:p>
    <w:p w14:paraId="2445432F" w14:textId="68BA1823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-H</w:t>
      </w:r>
      <w:r w:rsidR="00CA408D">
        <w:rPr>
          <w:rFonts w:ascii="Microsoft YaHei UI Light" w:eastAsia="Microsoft YaHei UI Light" w:hAnsi="Microsoft YaHei UI Light"/>
          <w:b/>
          <w:sz w:val="18"/>
          <w:szCs w:val="18"/>
        </w:rPr>
        <w:t>allentiefstrahler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CA408D">
        <w:rPr>
          <w:rFonts w:ascii="Microsoft YaHei UI Light" w:eastAsia="Microsoft YaHei UI Light" w:hAnsi="Microsoft YaHei UI Light"/>
          <w:b/>
          <w:sz w:val="18"/>
          <w:szCs w:val="18"/>
        </w:rPr>
        <w:t>18.6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CA408D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="00CA408D" w:rsidRPr="00CA408D">
        <w:rPr>
          <w:rFonts w:ascii="Microsoft YaHei UI Light" w:eastAsia="Microsoft YaHei UI Light" w:hAnsi="Microsoft YaHei UI Light"/>
          <w:b/>
          <w:sz w:val="18"/>
          <w:szCs w:val="18"/>
        </w:rPr>
        <w:t>15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CA408D" w:rsidRPr="00CA408D">
        <w:rPr>
          <w:rFonts w:ascii="Microsoft YaHei UI Light" w:eastAsia="Microsoft YaHei UI Light" w:hAnsi="Microsoft YaHei UI Light" w:cs="Calibri"/>
          <w:b/>
          <w:sz w:val="18"/>
          <w:szCs w:val="18"/>
        </w:rPr>
        <w:t>Ø 490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1834D616" w14:textId="77777777" w:rsidR="00CA408D" w:rsidRPr="00CA408D" w:rsidRDefault="00CA408D" w:rsidP="00CA408D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A408D">
        <w:rPr>
          <w:rFonts w:ascii="Microsoft YaHei UI Light" w:eastAsia="Microsoft YaHei UI Light" w:hAnsi="Microsoft YaHei UI Light" w:cs="Arial"/>
          <w:sz w:val="18"/>
          <w:szCs w:val="18"/>
        </w:rPr>
        <w:t>LED-Hallentiefstrahler für den Innen- und geschützten Außenbereich im halbrunden Design.</w:t>
      </w:r>
    </w:p>
    <w:p w14:paraId="3E05BD52" w14:textId="77777777" w:rsidR="00CA408D" w:rsidRPr="00CA408D" w:rsidRDefault="00CA408D" w:rsidP="00CA408D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CA408D">
        <w:rPr>
          <w:rFonts w:ascii="Microsoft YaHei UI Light" w:eastAsia="Microsoft YaHei UI Light" w:hAnsi="Microsoft YaHei UI Light" w:cs="Arial"/>
          <w:sz w:val="18"/>
          <w:szCs w:val="18"/>
        </w:rPr>
        <w:t>Hochwertiges Gehäuse aus Aluminium.</w:t>
      </w:r>
    </w:p>
    <w:p w14:paraId="7D3CB685" w14:textId="77777777" w:rsidR="00CA408D" w:rsidRPr="00CA408D" w:rsidRDefault="00CA408D" w:rsidP="00CA408D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CA408D">
        <w:rPr>
          <w:rFonts w:ascii="Microsoft YaHei UI Light" w:eastAsia="Microsoft YaHei UI Light" w:hAnsi="Microsoft YaHei UI Light" w:cs="Arial"/>
          <w:bCs/>
          <w:sz w:val="18"/>
          <w:szCs w:val="18"/>
        </w:rPr>
        <w:t>Lichtlenkung mittels innovativer Linsentechnik.</w:t>
      </w:r>
    </w:p>
    <w:p w14:paraId="1D331450" w14:textId="1A197D1C" w:rsidR="00CA408D" w:rsidRPr="00CA408D" w:rsidRDefault="00CA408D" w:rsidP="00CA408D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CA408D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Symmetrische Abstrahlcharakteristik, </w:t>
      </w:r>
      <w:r w:rsidR="00886F90">
        <w:rPr>
          <w:rFonts w:ascii="Microsoft YaHei UI Light" w:eastAsia="Microsoft YaHei UI Light" w:hAnsi="Microsoft YaHei UI Light" w:cs="Arial"/>
          <w:bCs/>
          <w:sz w:val="18"/>
          <w:szCs w:val="18"/>
        </w:rPr>
        <w:t>tief</w:t>
      </w:r>
      <w:r w:rsidRPr="00CA408D">
        <w:rPr>
          <w:rFonts w:ascii="Microsoft YaHei UI Light" w:eastAsia="Microsoft YaHei UI Light" w:hAnsi="Microsoft YaHei UI Light" w:cs="Arial"/>
          <w:bCs/>
          <w:sz w:val="18"/>
          <w:szCs w:val="18"/>
        </w:rPr>
        <w:t>strahlend.</w:t>
      </w:r>
    </w:p>
    <w:p w14:paraId="4B9F0E9D" w14:textId="74B3B7BE" w:rsidR="00CA408D" w:rsidRPr="00CA408D" w:rsidRDefault="00CA408D" w:rsidP="00CA408D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CA408D">
        <w:rPr>
          <w:rFonts w:ascii="Microsoft YaHei UI Light" w:eastAsia="Microsoft YaHei UI Light" w:hAnsi="Microsoft YaHei UI Light" w:cs="Arial"/>
          <w:bCs/>
          <w:sz w:val="18"/>
          <w:szCs w:val="18"/>
        </w:rPr>
        <w:t>Hohe Effizienz von 1</w:t>
      </w:r>
      <w:r w:rsidR="00D6414B">
        <w:rPr>
          <w:rFonts w:ascii="Microsoft YaHei UI Light" w:eastAsia="Microsoft YaHei UI Light" w:hAnsi="Microsoft YaHei UI Light" w:cs="Arial"/>
          <w:bCs/>
          <w:sz w:val="18"/>
          <w:szCs w:val="18"/>
        </w:rPr>
        <w:t>62</w:t>
      </w:r>
      <w:r w:rsidRPr="00CA408D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lm/W.</w:t>
      </w:r>
    </w:p>
    <w:p w14:paraId="300076CD" w14:textId="77777777" w:rsidR="00CA408D" w:rsidRPr="00CA408D" w:rsidRDefault="00CA408D" w:rsidP="00CA408D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A408D">
        <w:rPr>
          <w:rFonts w:ascii="Microsoft YaHei UI Light" w:eastAsia="Microsoft YaHei UI Light" w:hAnsi="Microsoft YaHei UI Light" w:cs="Arial"/>
          <w:bCs/>
          <w:sz w:val="18"/>
          <w:szCs w:val="18"/>
        </w:rPr>
        <w:t>Abgehängte Montage mit Kette oder Seil möglich.</w:t>
      </w:r>
      <w:r w:rsidRPr="00CA408D">
        <w:rPr>
          <w:rFonts w:ascii="Microsoft YaHei UI Light" w:eastAsia="Microsoft YaHei UI Light" w:hAnsi="Microsoft YaHei UI Light" w:cs="Arial"/>
          <w:sz w:val="18"/>
          <w:szCs w:val="18"/>
        </w:rPr>
        <w:t xml:space="preserve"> Die Öse zur Aufhängung und eine Sicherungsschraube sind an der Leuchte montiert.</w:t>
      </w:r>
    </w:p>
    <w:p w14:paraId="00CED8DD" w14:textId="77777777" w:rsidR="00CA408D" w:rsidRPr="00CA408D" w:rsidRDefault="00CA408D" w:rsidP="00CA408D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A408D">
        <w:rPr>
          <w:rFonts w:ascii="Microsoft YaHei UI Light" w:eastAsia="Microsoft YaHei UI Light" w:hAnsi="Microsoft YaHei UI Light" w:cs="Arial"/>
          <w:sz w:val="18"/>
          <w:szCs w:val="18"/>
        </w:rPr>
        <w:t xml:space="preserve">Effizientes Thermomanagement. </w:t>
      </w:r>
    </w:p>
    <w:p w14:paraId="1A623DC6" w14:textId="77777777" w:rsidR="00CA408D" w:rsidRPr="00CA408D" w:rsidRDefault="00CA408D" w:rsidP="00CA408D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A408D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45E8A434" w14:textId="00CC8AD8" w:rsidR="00CA408D" w:rsidRPr="00CA408D" w:rsidRDefault="00CA408D" w:rsidP="00CA408D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A408D">
        <w:rPr>
          <w:rFonts w:ascii="Microsoft YaHei UI Light" w:eastAsia="Microsoft YaHei UI Light" w:hAnsi="Microsoft YaHei UI Light" w:cs="Arial"/>
          <w:sz w:val="18"/>
          <w:szCs w:val="18"/>
        </w:rPr>
        <w:t>Staubdicht, geschützt gegen Wasser und schlagfest bis 20</w:t>
      </w:r>
      <w:r w:rsidR="000804FB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A408D">
        <w:rPr>
          <w:rFonts w:ascii="Microsoft YaHei UI Light" w:eastAsia="Microsoft YaHei UI Light" w:hAnsi="Microsoft YaHei UI Light" w:cs="Arial"/>
          <w:sz w:val="18"/>
          <w:szCs w:val="18"/>
        </w:rPr>
        <w:t xml:space="preserve">J. </w:t>
      </w:r>
    </w:p>
    <w:p w14:paraId="08F04AFA" w14:textId="77777777" w:rsidR="00CA408D" w:rsidRPr="00CA408D" w:rsidRDefault="00CA408D" w:rsidP="00CA408D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A408D">
        <w:rPr>
          <w:rFonts w:ascii="Microsoft YaHei UI Light" w:eastAsia="Microsoft YaHei UI Light" w:hAnsi="Microsoft YaHei UI Light" w:cs="Arial"/>
          <w:sz w:val="18"/>
          <w:szCs w:val="18"/>
        </w:rPr>
        <w:t>Die glatte Oberfläche hat eine geringe Verschmutzungsneigung und ist leicht zu reinigen.</w:t>
      </w:r>
    </w:p>
    <w:p w14:paraId="05792028" w14:textId="795226D0" w:rsidR="00CA408D" w:rsidRPr="00CA408D" w:rsidRDefault="00CA408D" w:rsidP="00CA408D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A408D">
        <w:rPr>
          <w:rFonts w:ascii="Microsoft YaHei UI Light" w:eastAsia="Microsoft YaHei UI Light" w:hAnsi="Microsoft YaHei UI Light" w:cs="Arial"/>
          <w:sz w:val="18"/>
          <w:szCs w:val="18"/>
        </w:rPr>
        <w:t>Geeignet für Hochdruck-/Dampfstrahlreinigung.</w:t>
      </w:r>
    </w:p>
    <w:p w14:paraId="12D34F03" w14:textId="77777777" w:rsidR="00CA408D" w:rsidRPr="00CA408D" w:rsidRDefault="00CA408D" w:rsidP="00CA408D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A408D">
        <w:rPr>
          <w:rFonts w:ascii="Microsoft YaHei UI Light" w:eastAsia="Microsoft YaHei UI Light" w:hAnsi="Microsoft YaHei UI Light" w:cs="Arial"/>
          <w:sz w:val="18"/>
          <w:szCs w:val="18"/>
        </w:rPr>
        <w:t>Beständig gegen gängige Reinigungsmittel.</w:t>
      </w:r>
    </w:p>
    <w:p w14:paraId="4F8AED92" w14:textId="77777777" w:rsidR="00CA408D" w:rsidRPr="00CA408D" w:rsidRDefault="00CA408D" w:rsidP="00CA408D">
      <w:pPr>
        <w:pStyle w:val="Listenabsatz"/>
        <w:numPr>
          <w:ilvl w:val="0"/>
          <w:numId w:val="12"/>
        </w:numPr>
        <w:spacing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A408D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gute Farbwiedergabe, gleichmäßige Ausleuchtung.</w:t>
      </w:r>
    </w:p>
    <w:p w14:paraId="1FC8DED2" w14:textId="77777777" w:rsidR="00CA408D" w:rsidRPr="00CA408D" w:rsidRDefault="00CA408D" w:rsidP="00CA408D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A408D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7818DD87" w14:textId="41F73704" w:rsidR="00CA408D" w:rsidRPr="00CA408D" w:rsidRDefault="00CA408D" w:rsidP="00CA408D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A408D">
        <w:rPr>
          <w:rFonts w:ascii="Microsoft YaHei UI Light" w:eastAsia="Microsoft YaHei UI Light" w:hAnsi="Microsoft YaHei UI Light" w:cs="Arial"/>
          <w:sz w:val="18"/>
          <w:szCs w:val="18"/>
        </w:rPr>
        <w:t>Kann als Ersatz für einen 400</w:t>
      </w:r>
      <w:r w:rsidR="000804FB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A408D">
        <w:rPr>
          <w:rFonts w:ascii="Microsoft YaHei UI Light" w:eastAsia="Microsoft YaHei UI Light" w:hAnsi="Microsoft YaHei UI Light" w:cs="Arial"/>
          <w:sz w:val="18"/>
          <w:szCs w:val="18"/>
        </w:rPr>
        <w:t>W HQI-Strahler verwendet werden.</w:t>
      </w:r>
    </w:p>
    <w:p w14:paraId="6CF76992" w14:textId="44067749" w:rsidR="00CA408D" w:rsidRPr="00CA408D" w:rsidRDefault="00CA408D" w:rsidP="00CA408D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A408D">
        <w:rPr>
          <w:rFonts w:ascii="Microsoft YaHei UI Light" w:eastAsia="Microsoft YaHei UI Light" w:hAnsi="Microsoft YaHei UI Light" w:cs="Arial"/>
          <w:sz w:val="18"/>
          <w:szCs w:val="18"/>
        </w:rPr>
        <w:t>Energieeinsparung bis zu 70</w:t>
      </w:r>
      <w:r w:rsidR="000804FB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A408D">
        <w:rPr>
          <w:rFonts w:ascii="Microsoft YaHei UI Light" w:eastAsia="Microsoft YaHei UI Light" w:hAnsi="Microsoft YaHei UI Light" w:cs="Arial"/>
          <w:sz w:val="18"/>
          <w:szCs w:val="18"/>
        </w:rPr>
        <w:t>% gegenüber einem herkömmlichen Hallentiefstrahler.</w:t>
      </w:r>
    </w:p>
    <w:p w14:paraId="6A99E4AC" w14:textId="77777777" w:rsidR="00CA408D" w:rsidRPr="00CA408D" w:rsidRDefault="00CA408D" w:rsidP="00CA408D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A408D">
        <w:rPr>
          <w:rFonts w:ascii="Microsoft YaHei UI Light" w:eastAsia="Microsoft YaHei UI Light" w:hAnsi="Microsoft YaHei UI Light" w:cs="Arial"/>
          <w:sz w:val="18"/>
          <w:szCs w:val="18"/>
        </w:rPr>
        <w:t xml:space="preserve">Bruchsicher, besonders geeignet für den Einsatz in IFS-/BRC-zertifizierten Bereichen. </w:t>
      </w:r>
    </w:p>
    <w:p w14:paraId="1E15DC96" w14:textId="5D9881E8" w:rsidR="007F74FA" w:rsidRPr="00CA408D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785C1889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D41BF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0697915D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>&lt; 80</w:t>
      </w:r>
    </w:p>
    <w:p w14:paraId="6C19CC91" w14:textId="0976592D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>52.238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76CD7E9F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>336</w:t>
      </w:r>
    </w:p>
    <w:p w14:paraId="447F8EA6" w14:textId="77777777" w:rsidR="00BD0BB9" w:rsidRPr="00802699" w:rsidRDefault="00BD0BB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0ED4C61F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>62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70A5B86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86F90">
        <w:rPr>
          <w:rFonts w:ascii="Microsoft YaHei UI Light" w:eastAsia="Microsoft YaHei UI Light" w:hAnsi="Microsoft YaHei UI Light" w:cs="Arial"/>
          <w:sz w:val="18"/>
          <w:szCs w:val="18"/>
        </w:rPr>
        <w:t>115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2AEEC4D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18.6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279339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2EAF8321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E4653D8" w14:textId="40753408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019BC112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61543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2575F55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 xml:space="preserve">Kabel | 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C0091B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5 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m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5866B228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100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BD0BB9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3C1344FE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Ø 490 x 200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4C21F973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427500">
        <w:rPr>
          <w:rFonts w:ascii="Microsoft YaHei UI Light" w:eastAsia="Microsoft YaHei UI Light" w:hAnsi="Microsoft YaHei UI Light" w:cs="Arial"/>
          <w:sz w:val="18"/>
          <w:szCs w:val="18"/>
        </w:rPr>
        <w:t>7,5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5736B27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10</w:t>
      </w:r>
    </w:p>
    <w:p w14:paraId="59409DF9" w14:textId="2B19F4D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9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0537418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50.000 h [L80, B10]</w:t>
      </w:r>
    </w:p>
    <w:p w14:paraId="186A472C" w14:textId="1E3787D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7BAD03FE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-30 bis +60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3A58BB47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Aluminium &amp; PC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39EC64CF" w:rsidR="00BE5A86" w:rsidRDefault="001A32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IndustryLUX RESIST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434F8F"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15</w:t>
      </w:r>
      <w:r w:rsidR="00B31982">
        <w:rPr>
          <w:rFonts w:ascii="Microsoft YaHei UI Light" w:eastAsia="Microsoft YaHei UI Light" w:hAnsi="Microsoft YaHei UI Light" w:cs="Arial"/>
          <w:bCs/>
          <w:sz w:val="18"/>
          <w:szCs w:val="18"/>
        </w:rPr>
        <w:t>-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30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435030110042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1AF6EAC4" w:rsidR="00C81175" w:rsidRPr="00AD668A" w:rsidRDefault="00761543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C8117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8117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8117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8117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8117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8117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E5A8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sectPr w:rsidR="00C81175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804FB"/>
    <w:rsid w:val="00141562"/>
    <w:rsid w:val="00162A18"/>
    <w:rsid w:val="001A322F"/>
    <w:rsid w:val="001E5331"/>
    <w:rsid w:val="001E6C1A"/>
    <w:rsid w:val="0021473A"/>
    <w:rsid w:val="00234AD4"/>
    <w:rsid w:val="00284D7C"/>
    <w:rsid w:val="00287D96"/>
    <w:rsid w:val="002A7C91"/>
    <w:rsid w:val="00413939"/>
    <w:rsid w:val="00427500"/>
    <w:rsid w:val="00434F8F"/>
    <w:rsid w:val="00581310"/>
    <w:rsid w:val="005A053C"/>
    <w:rsid w:val="00682A9B"/>
    <w:rsid w:val="00760B4A"/>
    <w:rsid w:val="00761543"/>
    <w:rsid w:val="007B6644"/>
    <w:rsid w:val="007F74FA"/>
    <w:rsid w:val="00802699"/>
    <w:rsid w:val="00843664"/>
    <w:rsid w:val="00886F90"/>
    <w:rsid w:val="00894D1F"/>
    <w:rsid w:val="00992733"/>
    <w:rsid w:val="009A6E1F"/>
    <w:rsid w:val="00AC163B"/>
    <w:rsid w:val="00AD668A"/>
    <w:rsid w:val="00B31982"/>
    <w:rsid w:val="00B744DA"/>
    <w:rsid w:val="00BD0BB9"/>
    <w:rsid w:val="00BE5A86"/>
    <w:rsid w:val="00C0091B"/>
    <w:rsid w:val="00C32656"/>
    <w:rsid w:val="00C81175"/>
    <w:rsid w:val="00CA408D"/>
    <w:rsid w:val="00CE0447"/>
    <w:rsid w:val="00D40689"/>
    <w:rsid w:val="00D6414B"/>
    <w:rsid w:val="00DC12F0"/>
    <w:rsid w:val="00DE47E7"/>
    <w:rsid w:val="00E2334A"/>
    <w:rsid w:val="00EC4A30"/>
    <w:rsid w:val="00ED41BF"/>
    <w:rsid w:val="00EE151C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28</cp:revision>
  <dcterms:created xsi:type="dcterms:W3CDTF">2020-05-29T06:52:00Z</dcterms:created>
  <dcterms:modified xsi:type="dcterms:W3CDTF">2020-07-28T08:16:00Z</dcterms:modified>
</cp:coreProperties>
</file>