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6AA61817" w:rsidR="00287D96" w:rsidRPr="00802699" w:rsidRDefault="00287D96" w:rsidP="00287D96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 w:rsidRPr="00802699">
        <w:rPr>
          <w:rFonts w:ascii="Microsoft YaHei UI Light" w:eastAsia="Microsoft YaHei UI Light" w:hAnsi="Microsoft YaHei UI Light"/>
          <w:b/>
          <w:u w:val="single"/>
        </w:rPr>
        <w:t>ClickLUX 2.0</w:t>
      </w:r>
      <w:r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8B55E0">
        <w:rPr>
          <w:rFonts w:ascii="Microsoft YaHei UI Light" w:eastAsia="Microsoft YaHei UI Light" w:hAnsi="Microsoft YaHei UI Light"/>
          <w:b/>
        </w:rPr>
        <w:t>5</w:t>
      </w:r>
      <w:r w:rsidR="00B52FB2">
        <w:rPr>
          <w:rFonts w:ascii="Microsoft YaHei UI Light" w:eastAsia="Microsoft YaHei UI Light" w:hAnsi="Microsoft YaHei UI Light"/>
          <w:b/>
        </w:rPr>
        <w:t>000-</w:t>
      </w:r>
      <w:r w:rsidR="00F51A2B">
        <w:rPr>
          <w:rFonts w:ascii="Microsoft YaHei UI Light" w:eastAsia="Microsoft YaHei UI Light" w:hAnsi="Microsoft YaHei UI Light"/>
          <w:b/>
        </w:rPr>
        <w:t>3</w:t>
      </w:r>
      <w:r w:rsidRPr="00434E8C">
        <w:rPr>
          <w:rFonts w:ascii="Microsoft YaHei UI Light" w:eastAsia="Microsoft YaHei UI Light" w:hAnsi="Microsoft YaHei UI Light"/>
          <w:b/>
        </w:rPr>
        <w:t>0</w:t>
      </w:r>
    </w:p>
    <w:p w14:paraId="2445432F" w14:textId="3B7CFE3F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LED-Lichtbandsystem | </w:t>
      </w:r>
      <w:r w:rsidR="00B52FB2">
        <w:rPr>
          <w:rFonts w:ascii="Microsoft YaHei UI Light" w:eastAsia="Microsoft YaHei UI Light" w:hAnsi="Microsoft YaHei UI Light"/>
          <w:b/>
          <w:sz w:val="18"/>
          <w:szCs w:val="18"/>
        </w:rPr>
        <w:t>8.</w:t>
      </w:r>
      <w:r w:rsidR="00F51A2B">
        <w:rPr>
          <w:rFonts w:ascii="Microsoft YaHei UI Light" w:eastAsia="Microsoft YaHei UI Light" w:hAnsi="Microsoft YaHei UI Light"/>
          <w:b/>
          <w:sz w:val="18"/>
          <w:szCs w:val="18"/>
        </w:rPr>
        <w:t>50</w:t>
      </w:r>
      <w:r w:rsidR="00B52FB2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lm | 56 W | 1</w:t>
      </w:r>
      <w:r w:rsidR="005C214B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528 mm | </w:t>
      </w:r>
      <w:r w:rsidR="00003B66">
        <w:rPr>
          <w:rFonts w:ascii="Microsoft YaHei UI Light" w:eastAsia="Microsoft YaHei UI Light" w:hAnsi="Microsoft YaHei UI Light"/>
          <w:b/>
          <w:sz w:val="18"/>
          <w:szCs w:val="18"/>
        </w:rPr>
        <w:t>Schiebes</w:t>
      </w:r>
      <w:r w:rsidR="00E12016">
        <w:rPr>
          <w:rFonts w:ascii="Microsoft YaHei UI Light" w:eastAsia="Microsoft YaHei UI Light" w:hAnsi="Microsoft YaHei UI Light"/>
          <w:b/>
          <w:sz w:val="18"/>
          <w:szCs w:val="18"/>
        </w:rPr>
        <w:t>chalte</w:t>
      </w:r>
      <w:r w:rsidR="00F51A2B">
        <w:rPr>
          <w:rFonts w:ascii="Microsoft YaHei UI Light" w:eastAsia="Microsoft YaHei UI Light" w:hAnsi="Microsoft YaHei UI Light"/>
          <w:b/>
          <w:sz w:val="18"/>
          <w:szCs w:val="18"/>
        </w:rPr>
        <w:t>r</w:t>
      </w:r>
    </w:p>
    <w:p w14:paraId="7D1701E6" w14:textId="7AC4C492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Universell einsetzbares LED-Lichtbandmodul </w:t>
      </w:r>
      <w:r w:rsidR="009B5AF9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mit Durchgangsverdrahtung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für den Innenbereich.</w:t>
      </w:r>
    </w:p>
    <w:p w14:paraId="76B0D581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Einfache, schnelle Montage an Tragschienen von u.a. Siteco, Ridi, Regiolux, Philips, Ludwig, Zumtobel, Trilux. </w:t>
      </w:r>
    </w:p>
    <w:p w14:paraId="78FBA6ED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Freigabe weiterer Hersteller auf Anfrage (aktuelle Kompatibilitätsliste unter </w:t>
      </w:r>
      <w:hyperlink r:id="rId6" w:history="1">
        <w:r w:rsidRPr="00C247D6">
          <w:rPr>
            <w:rStyle w:val="Hyperlink"/>
            <w:rFonts w:ascii="Microsoft YaHei UI Light" w:eastAsia="Microsoft YaHei UI Light" w:hAnsi="Microsoft YaHei UI Light" w:cs="Arial"/>
            <w:sz w:val="18"/>
            <w:szCs w:val="18"/>
          </w:rPr>
          <w:t>www.lichtline.com</w:t>
        </w:r>
      </w:hyperlink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).</w:t>
      </w:r>
    </w:p>
    <w:p w14:paraId="693FD60B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Für Leerfelder sind Leermodule und Verbindungskabel erhältlich.</w:t>
      </w:r>
    </w:p>
    <w:p w14:paraId="51035F41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Anschluss mit ClickLUX Anschlussstecker, 7-polig, optional.</w:t>
      </w:r>
    </w:p>
    <w:p w14:paraId="096A12BD" w14:textId="40108BE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Hohe Effizienz </w:t>
      </w:r>
      <w:r w:rsidR="00EA03C7">
        <w:rPr>
          <w:rFonts w:ascii="Microsoft YaHei UI Light" w:eastAsia="Microsoft YaHei UI Light" w:hAnsi="Microsoft YaHei UI Light" w:cs="Arial"/>
          <w:sz w:val="18"/>
          <w:szCs w:val="18"/>
        </w:rPr>
        <w:t xml:space="preserve">von </w:t>
      </w:r>
      <w:r w:rsidR="00B52FB2" w:rsidRPr="00C247D6">
        <w:rPr>
          <w:rFonts w:ascii="Microsoft YaHei UI Light" w:eastAsia="Microsoft YaHei UI Light" w:hAnsi="Microsoft YaHei UI Light" w:cs="Arial"/>
          <w:sz w:val="18"/>
          <w:szCs w:val="18"/>
        </w:rPr>
        <w:t>15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5772D6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5772D6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W.</w:t>
      </w:r>
    </w:p>
    <w:p w14:paraId="455D9322" w14:textId="47AD6165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Lichtausbeute mittels </w:t>
      </w:r>
      <w:r w:rsidR="00003B66" w:rsidRPr="00C247D6">
        <w:rPr>
          <w:rFonts w:ascii="Microsoft YaHei UI Light" w:eastAsia="Microsoft YaHei UI Light" w:hAnsi="Microsoft YaHei UI Light" w:cs="Arial"/>
          <w:sz w:val="18"/>
          <w:szCs w:val="18"/>
        </w:rPr>
        <w:t>Schiebeschalter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einstellbar (100 | 75 | 50 %).</w:t>
      </w:r>
    </w:p>
    <w:p w14:paraId="3E61EC65" w14:textId="52E384F3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Geeignet als Ersatz für ein konventionelles ein- oder zweiflammiges T8/T5-Lichtbandsystem.</w:t>
      </w:r>
    </w:p>
    <w:p w14:paraId="4DB6B708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Optimale Lichtlenkung durch Linsentechnik. </w:t>
      </w:r>
    </w:p>
    <w:p w14:paraId="75988DA9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787F91D7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Das Vorschaltgerät ist verschiebbar auf der Leuchte montiert.</w:t>
      </w:r>
    </w:p>
    <w:p w14:paraId="510AD246" w14:textId="060AA11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Flickerfrei – 40.000 Hz</w:t>
      </w:r>
    </w:p>
    <w:p w14:paraId="2731BA4C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Montageklammern sind verschiebbar auf der Leuchte befestigt. </w:t>
      </w:r>
    </w:p>
    <w:p w14:paraId="39C4BA8B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Farbwiedergabe.</w:t>
      </w:r>
    </w:p>
    <w:p w14:paraId="4B354488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Lichtverteilung.</w:t>
      </w:r>
    </w:p>
    <w:p w14:paraId="5592EDAC" w14:textId="6C699CC7" w:rsidR="007F74FA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00E38A3" w14:textId="60D30DF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Energieeinsparung bis zu 50 % gegenüber eines herkömmlichen Lichtbandsystems.</w:t>
      </w:r>
    </w:p>
    <w:p w14:paraId="681A0F28" w14:textId="602014E5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1E15DC96" w14:textId="5D9881E8" w:rsidR="007F74FA" w:rsidRPr="00802699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2CCCF28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0°</w:t>
      </w:r>
    </w:p>
    <w:p w14:paraId="38B36E71" w14:textId="02ACD80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B55E0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.0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K</w:t>
      </w:r>
    </w:p>
    <w:p w14:paraId="42BC57AA" w14:textId="6C050EAA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&lt; </w:t>
      </w:r>
      <w:r w:rsidR="009977E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6E422ED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&gt; 80</w:t>
      </w:r>
    </w:p>
    <w:p w14:paraId="6C19CC91" w14:textId="780BDEC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10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406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6C6F0D1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112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7104C58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15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7F415D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7F415D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42D6AD0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56 W</w:t>
      </w:r>
    </w:p>
    <w:p w14:paraId="3730B388" w14:textId="455C488D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8.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035B5418" w14:textId="6AEE632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003B66">
        <w:rPr>
          <w:rFonts w:ascii="Microsoft YaHei UI Light" w:eastAsia="Microsoft YaHei UI Light" w:hAnsi="Microsoft YaHei UI Light" w:cs="Arial"/>
          <w:sz w:val="18"/>
          <w:szCs w:val="18"/>
        </w:rPr>
        <w:t>Schiebeschalte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r</w:t>
      </w:r>
    </w:p>
    <w:p w14:paraId="2834A1BB" w14:textId="062D4CB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6451BA3" w14:textId="5DAEAFAC" w:rsidR="008558F7" w:rsidRDefault="008558F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1964E87" w14:textId="657131D7" w:rsidR="00481C6F" w:rsidRDefault="00481C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291F101" w14:textId="77777777" w:rsidR="00F51A2B" w:rsidRDefault="00F51A2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72623AA" w14:textId="7D32FE88" w:rsidR="00B52FB2" w:rsidRDefault="00B52FB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5A08147" w14:textId="77777777" w:rsidR="00C247D6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4C7C7A3A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69524AC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,5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+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1 x 2,5 mm²</w:t>
      </w:r>
    </w:p>
    <w:p w14:paraId="73FF17BC" w14:textId="1B2E112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Stecker | </w:t>
      </w:r>
      <w:r w:rsidR="005524BB">
        <w:rPr>
          <w:rFonts w:ascii="Microsoft YaHei UI Light" w:eastAsia="Microsoft YaHei UI Light" w:hAnsi="Microsoft YaHei UI Light" w:cs="Arial"/>
          <w:sz w:val="18"/>
          <w:szCs w:val="18"/>
        </w:rPr>
        <w:t>max. 7 x 2,5 mm²</w:t>
      </w:r>
    </w:p>
    <w:p w14:paraId="2C7EE965" w14:textId="1CAB509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0,9</w:t>
      </w:r>
      <w:r w:rsidR="00441D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72261B3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500.000</w:t>
      </w:r>
    </w:p>
    <w:p w14:paraId="639F708E" w14:textId="5FE4DB31" w:rsidR="00B744DA" w:rsidRPr="00932F88" w:rsidRDefault="0089348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220 –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171BA71C" w14:textId="39BD0966" w:rsidR="00932F88" w:rsidRDefault="0089348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Eingangsspannung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176 – 264 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V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DC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21F0E16C" w:rsidR="00802699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Gegebenheit</w:t>
      </w:r>
    </w:p>
    <w:p w14:paraId="7949152C" w14:textId="2B080340" w:rsidR="00B744DA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Abmessung: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C214B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528 x 67 x 28 (6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715FB2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572BBB36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2,0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485975C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78394DE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IK0</w:t>
      </w:r>
      <w:r w:rsidR="00FD2711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4278F6B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IP40</w:t>
      </w:r>
    </w:p>
    <w:p w14:paraId="54D37B95" w14:textId="0A27D39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>: 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1D1C635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50.000 h [L80, B10]</w:t>
      </w:r>
    </w:p>
    <w:p w14:paraId="186A472C" w14:textId="2AF9971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-25 bis +50 °C</w:t>
      </w:r>
    </w:p>
    <w:p w14:paraId="64A52143" w14:textId="53161F49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-30 bis +60 </w:t>
      </w:r>
      <w:r w:rsidR="0060746E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019A004A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576E28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0C38F7EB" w14:textId="7090C6FD" w:rsidR="00932F88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(Abdeckung):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20938FE5" w14:textId="206B63E3" w:rsidR="007F74FA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(Gehäuse):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Aluminium</w:t>
      </w:r>
    </w:p>
    <w:p w14:paraId="3736291A" w14:textId="61786ECF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CE | ENEC | D</w:t>
      </w:r>
    </w:p>
    <w:p w14:paraId="7811249A" w14:textId="1D92DD3E" w:rsidR="00654371" w:rsidRPr="00654371" w:rsidRDefault="0065437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7956984E" w14:textId="54E50217" w:rsidR="00284D7C" w:rsidRPr="007F415D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A587F">
        <w:rPr>
          <w:rFonts w:ascii="Microsoft YaHei UI Light" w:eastAsia="Microsoft YaHei UI Light" w:hAnsi="Microsoft YaHei UI Light" w:cs="Arial"/>
          <w:sz w:val="18"/>
          <w:szCs w:val="18"/>
        </w:rPr>
        <w:t xml:space="preserve">ClickLUX </w:t>
      </w:r>
      <w:r w:rsidR="00B52FB2"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2.0 </w:t>
      </w:r>
      <w:r w:rsidR="008B55E0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000-</w:t>
      </w:r>
      <w:r w:rsidR="00F51A2B">
        <w:rPr>
          <w:rFonts w:ascii="Microsoft YaHei UI Light" w:eastAsia="Microsoft YaHei UI Light" w:hAnsi="Microsoft YaHei UI Light" w:cs="Arial"/>
          <w:bCs/>
          <w:sz w:val="18"/>
          <w:szCs w:val="18"/>
        </w:rPr>
        <w:t>30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7015</w:t>
      </w:r>
      <w:r w:rsidR="008B55E0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056008</w:t>
      </w:r>
      <w:r w:rsidR="008B55E0">
        <w:rPr>
          <w:rFonts w:ascii="Microsoft YaHei UI Light" w:eastAsia="Microsoft YaHei UI Light" w:hAnsi="Microsoft YaHei UI Light" w:cs="Arial"/>
          <w:bCs/>
          <w:sz w:val="18"/>
          <w:szCs w:val="18"/>
        </w:rPr>
        <w:t>7</w:t>
      </w:r>
    </w:p>
    <w:p w14:paraId="1B7DB6D4" w14:textId="77777777" w:rsidR="00566A28" w:rsidRDefault="00566A2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2DEC21C" w14:textId="2C40F735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 w:rsidR="00492E6F">
        <w:rPr>
          <w:rFonts w:ascii="Microsoft YaHei UI Light" w:eastAsia="Microsoft YaHei UI Light" w:hAnsi="Microsoft YaHei UI Light" w:cs="Arial"/>
          <w:bCs/>
          <w:sz w:val="18"/>
          <w:szCs w:val="18"/>
        </w:rPr>
        <w:t>eermodul 1,5 m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701500110090</w:t>
      </w:r>
    </w:p>
    <w:p w14:paraId="5D126115" w14:textId="6C3C3C4E" w:rsidR="00492E6F" w:rsidRDefault="00492E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mit Sensor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701500220158</w:t>
      </w:r>
    </w:p>
    <w:p w14:paraId="065D3EDE" w14:textId="745B665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1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704833010007</w:t>
      </w:r>
    </w:p>
    <w:p w14:paraId="15F9603D" w14:textId="13606D8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3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704833030009</w:t>
      </w:r>
    </w:p>
    <w:p w14:paraId="6B813B88" w14:textId="38A9C5A6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Verbindungskabe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l: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704793150004</w:t>
      </w:r>
    </w:p>
    <w:p w14:paraId="1B433958" w14:textId="358752E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Blindabdeckun</w:t>
      </w:r>
      <w:r w:rsidR="00932F88">
        <w:rPr>
          <w:rFonts w:ascii="Microsoft YaHei UI Light" w:eastAsia="Microsoft YaHei UI Light" w:hAnsi="Microsoft YaHei UI Light" w:cs="Arial"/>
          <w:bCs/>
          <w:sz w:val="18"/>
          <w:szCs w:val="18"/>
        </w:rPr>
        <w:t>g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704796030034</w:t>
      </w:r>
    </w:p>
    <w:p w14:paraId="07509C44" w14:textId="3F7494F2" w:rsidR="00492E6F" w:rsidRPr="00AD668A" w:rsidRDefault="00492E6F" w:rsidP="00492E6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Halteclip für Blindabdeckung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704796030038</w:t>
      </w:r>
    </w:p>
    <w:p w14:paraId="6C3BC43A" w14:textId="4071573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Anschlussstecker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704794000005</w:t>
      </w:r>
    </w:p>
    <w:sectPr w:rsid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3B66"/>
    <w:rsid w:val="00274882"/>
    <w:rsid w:val="00284D7C"/>
    <w:rsid w:val="00287D96"/>
    <w:rsid w:val="00354114"/>
    <w:rsid w:val="003D69B3"/>
    <w:rsid w:val="00407F76"/>
    <w:rsid w:val="00434E8C"/>
    <w:rsid w:val="004376AF"/>
    <w:rsid w:val="00441D9F"/>
    <w:rsid w:val="00481C6F"/>
    <w:rsid w:val="00492E6F"/>
    <w:rsid w:val="00510E37"/>
    <w:rsid w:val="005524BB"/>
    <w:rsid w:val="00566A28"/>
    <w:rsid w:val="00576E28"/>
    <w:rsid w:val="005772D6"/>
    <w:rsid w:val="005C214B"/>
    <w:rsid w:val="005C7AFD"/>
    <w:rsid w:val="0060746E"/>
    <w:rsid w:val="006079D5"/>
    <w:rsid w:val="006256F7"/>
    <w:rsid w:val="00635F78"/>
    <w:rsid w:val="00654371"/>
    <w:rsid w:val="00715FB2"/>
    <w:rsid w:val="00722D3B"/>
    <w:rsid w:val="00745A18"/>
    <w:rsid w:val="007F415D"/>
    <w:rsid w:val="007F74FA"/>
    <w:rsid w:val="00802699"/>
    <w:rsid w:val="008558F7"/>
    <w:rsid w:val="00893482"/>
    <w:rsid w:val="0089564E"/>
    <w:rsid w:val="008B55E0"/>
    <w:rsid w:val="00932F88"/>
    <w:rsid w:val="0093778B"/>
    <w:rsid w:val="009377FC"/>
    <w:rsid w:val="009977E5"/>
    <w:rsid w:val="009B5AF9"/>
    <w:rsid w:val="00AA587F"/>
    <w:rsid w:val="00AD668A"/>
    <w:rsid w:val="00B275B6"/>
    <w:rsid w:val="00B52FB2"/>
    <w:rsid w:val="00B744DA"/>
    <w:rsid w:val="00C247D6"/>
    <w:rsid w:val="00CE4297"/>
    <w:rsid w:val="00DF110F"/>
    <w:rsid w:val="00E12016"/>
    <w:rsid w:val="00EA03C7"/>
    <w:rsid w:val="00F17D34"/>
    <w:rsid w:val="00F51A2B"/>
    <w:rsid w:val="00F918D9"/>
    <w:rsid w:val="00FD2711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ht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868D-071E-473F-8671-6E1D0496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6</cp:revision>
  <dcterms:created xsi:type="dcterms:W3CDTF">2021-08-30T11:28:00Z</dcterms:created>
  <dcterms:modified xsi:type="dcterms:W3CDTF">2021-12-03T10:59:00Z</dcterms:modified>
</cp:coreProperties>
</file>