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60ECD73C"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w:t>
      </w:r>
      <w:r w:rsidR="00832DE2">
        <w:rPr>
          <w:rFonts w:asciiTheme="minorHAnsi" w:hAnsiTheme="minorHAnsi" w:cs="Arial"/>
          <w:b/>
          <w:bCs/>
          <w:color w:val="000000" w:themeColor="text1"/>
          <w:sz w:val="20"/>
          <w:szCs w:val="20"/>
        </w:rPr>
        <w:t>CHIP</w:t>
      </w:r>
      <w:r w:rsidR="00A50287" w:rsidRPr="0070709C">
        <w:rPr>
          <w:rFonts w:asciiTheme="minorHAnsi" w:hAnsiTheme="minorHAnsi" w:cs="Arial"/>
          <w:b/>
          <w:bCs/>
          <w:color w:val="000000" w:themeColor="text1"/>
          <w:sz w:val="20"/>
          <w:szCs w:val="20"/>
        </w:rPr>
        <w:t xml:space="preserve"> </w:t>
      </w:r>
      <w:r w:rsidR="000F59F1">
        <w:rPr>
          <w:rFonts w:asciiTheme="minorHAnsi" w:hAnsiTheme="minorHAnsi" w:cs="Arial"/>
          <w:b/>
          <w:bCs/>
          <w:color w:val="000000" w:themeColor="text1"/>
          <w:sz w:val="20"/>
          <w:szCs w:val="20"/>
        </w:rPr>
        <w:t xml:space="preserve">RAPID H2O </w:t>
      </w:r>
      <w:r w:rsidR="00832DE2">
        <w:rPr>
          <w:rFonts w:asciiTheme="minorHAnsi" w:hAnsiTheme="minorHAnsi" w:cs="Arial"/>
          <w:b/>
          <w:bCs/>
          <w:color w:val="000000" w:themeColor="text1"/>
          <w:sz w:val="20"/>
          <w:szCs w:val="20"/>
        </w:rPr>
        <w:t xml:space="preserve">VINYL FLAKE BROADCAST </w:t>
      </w:r>
      <w:r w:rsidRPr="0070709C">
        <w:rPr>
          <w:rFonts w:asciiTheme="minorHAnsi" w:hAnsiTheme="minorHAnsi" w:cs="Arial"/>
          <w:b/>
          <w:bCs/>
          <w:color w:val="000000" w:themeColor="text1"/>
          <w:sz w:val="20"/>
          <w:szCs w:val="20"/>
        </w:rPr>
        <w:t xml:space="preserve">FLOORING </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7909F854"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resinous flooring system </w:t>
      </w:r>
      <w:r w:rsidR="00832DE2">
        <w:rPr>
          <w:rFonts w:cs="Arial"/>
          <w:color w:val="000000" w:themeColor="text1"/>
          <w:sz w:val="20"/>
          <w:szCs w:val="20"/>
        </w:rPr>
        <w:t>that contains an integral decorative vinyl chip (flake) broadcast followed by a grout coat and</w:t>
      </w:r>
      <w:r w:rsidR="00A50287" w:rsidRPr="0070709C">
        <w:rPr>
          <w:rFonts w:cs="Arial"/>
          <w:color w:val="000000" w:themeColor="text1"/>
          <w:sz w:val="20"/>
          <w:szCs w:val="20"/>
        </w:rPr>
        <w:t xml:space="preserve"> </w:t>
      </w:r>
      <w:r w:rsidRPr="0070709C">
        <w:rPr>
          <w:rFonts w:cs="Arial"/>
          <w:color w:val="000000" w:themeColor="text1"/>
          <w:sz w:val="20"/>
          <w:szCs w:val="20"/>
        </w:rPr>
        <w:t>topcoat. The flooring system should have the appropriate color and finish texture as specified with a nominal thickness of</w:t>
      </w:r>
      <w:r w:rsidR="00832DE2">
        <w:rPr>
          <w:rFonts w:cs="Arial"/>
          <w:color w:val="000000" w:themeColor="text1"/>
          <w:sz w:val="20"/>
          <w:szCs w:val="20"/>
        </w:rPr>
        <w:t xml:space="preserve"> approximately</w:t>
      </w:r>
      <w:r w:rsidRPr="0070709C">
        <w:rPr>
          <w:rFonts w:cs="Arial"/>
          <w:color w:val="000000" w:themeColor="text1"/>
          <w:sz w:val="20"/>
          <w:szCs w:val="20"/>
        </w:rPr>
        <w:t xml:space="preserve"> </w:t>
      </w:r>
      <w:r w:rsidR="00832DE2">
        <w:rPr>
          <w:rFonts w:cs="Arial"/>
          <w:color w:val="000000" w:themeColor="text1"/>
          <w:sz w:val="20"/>
          <w:szCs w:val="20"/>
        </w:rPr>
        <w:t>3</w:t>
      </w:r>
      <w:r w:rsidR="00F47230">
        <w:rPr>
          <w:rFonts w:cs="Arial"/>
          <w:color w:val="000000" w:themeColor="text1"/>
          <w:sz w:val="20"/>
          <w:szCs w:val="20"/>
        </w:rPr>
        <w:t>0</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r w:rsidR="002A1762" w:rsidRPr="0070709C">
        <w:rPr>
          <w:rFonts w:cs="Arial"/>
          <w:color w:val="000000" w:themeColor="text1"/>
          <w:sz w:val="20"/>
          <w:szCs w:val="20"/>
        </w:rPr>
        <w:t>provided</w:t>
      </w:r>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128C6C1D"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w:t>
      </w:r>
      <w:r w:rsidR="00832DE2">
        <w:rPr>
          <w:sz w:val="20"/>
          <w:szCs w:val="20"/>
        </w:rPr>
        <w:t xml:space="preserve">Chip </w:t>
      </w:r>
      <w:r w:rsidR="00E82D10">
        <w:rPr>
          <w:sz w:val="20"/>
          <w:szCs w:val="20"/>
        </w:rPr>
        <w:t>HD</w:t>
      </w:r>
      <w:r w:rsidR="0039023A">
        <w:rPr>
          <w:sz w:val="20"/>
          <w:szCs w:val="20"/>
        </w:rPr>
        <w:t xml:space="preserve"> </w:t>
      </w:r>
      <w:r w:rsidR="00832DE2">
        <w:rPr>
          <w:sz w:val="20"/>
          <w:szCs w:val="20"/>
        </w:rPr>
        <w:t>Vinyl Flake Broadcast</w:t>
      </w:r>
      <w:r w:rsidRPr="0070709C">
        <w:rPr>
          <w:sz w:val="20"/>
          <w:szCs w:val="20"/>
        </w:rPr>
        <w:t xml:space="preserve"> Flooring</w:t>
      </w:r>
    </w:p>
    <w:p w14:paraId="1EC07957" w14:textId="7639E316"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 xml:space="preserve">Heavy-duty two-component epoxy resin primer and </w:t>
      </w:r>
      <w:r>
        <w:rPr>
          <w:sz w:val="20"/>
          <w:szCs w:val="20"/>
        </w:rPr>
        <w:t xml:space="preserve">broadcast coat followed by a full decorative flake broadcast, clear grout coat and </w:t>
      </w:r>
      <w:r w:rsidR="0039023A">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7E805773"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r w:rsidR="008232BF">
        <w:rPr>
          <w:sz w:val="20"/>
          <w:szCs w:val="20"/>
        </w:rPr>
        <w:t>(pigmented)</w:t>
      </w:r>
    </w:p>
    <w:p w14:paraId="333FFDC8" w14:textId="77777777" w:rsidR="00832DE2" w:rsidRDefault="00832DE2" w:rsidP="003C0C97">
      <w:pPr>
        <w:pStyle w:val="ListParagraph"/>
        <w:numPr>
          <w:ilvl w:val="0"/>
          <w:numId w:val="12"/>
        </w:numPr>
        <w:spacing w:before="120" w:after="240"/>
        <w:contextualSpacing w:val="0"/>
        <w:rPr>
          <w:sz w:val="20"/>
          <w:szCs w:val="20"/>
        </w:rPr>
      </w:pPr>
      <w:r>
        <w:rPr>
          <w:sz w:val="20"/>
          <w:szCs w:val="20"/>
        </w:rPr>
        <w:t>Chip Broadcast: Broadcast to refusal decorative vinyl flake. Color TBD by specifier</w:t>
      </w:r>
    </w:p>
    <w:p w14:paraId="4AAFEA37" w14:textId="1CA7C693" w:rsidR="005E4792" w:rsidRPr="0070709C" w:rsidRDefault="00832DE2" w:rsidP="003C0C97">
      <w:pPr>
        <w:pStyle w:val="ListParagraph"/>
        <w:numPr>
          <w:ilvl w:val="0"/>
          <w:numId w:val="12"/>
        </w:numPr>
        <w:spacing w:before="120" w:after="240"/>
        <w:contextualSpacing w:val="0"/>
        <w:rPr>
          <w:sz w:val="20"/>
          <w:szCs w:val="20"/>
        </w:rPr>
      </w:pPr>
      <w:r>
        <w:rPr>
          <w:sz w:val="20"/>
          <w:szCs w:val="20"/>
        </w:rPr>
        <w:t xml:space="preserve">Grout Coat: </w:t>
      </w:r>
      <w:proofErr w:type="spellStart"/>
      <w:r w:rsidR="0039023A">
        <w:rPr>
          <w:sz w:val="20"/>
          <w:szCs w:val="20"/>
        </w:rPr>
        <w:t>Resinwerks</w:t>
      </w:r>
      <w:proofErr w:type="spellEnd"/>
      <w:r w:rsidR="0039023A">
        <w:rPr>
          <w:sz w:val="20"/>
          <w:szCs w:val="20"/>
        </w:rPr>
        <w:t xml:space="preserve"> </w:t>
      </w:r>
      <w:r w:rsidR="00E82D10">
        <w:rPr>
          <w:sz w:val="20"/>
          <w:szCs w:val="20"/>
        </w:rPr>
        <w:t>True-Clear EP 100</w:t>
      </w:r>
      <w:r w:rsidR="0039023A" w:rsidRPr="0070709C">
        <w:rPr>
          <w:sz w:val="20"/>
          <w:szCs w:val="20"/>
        </w:rPr>
        <w:t xml:space="preserve">% solids </w:t>
      </w:r>
      <w:r w:rsidR="00E82D10">
        <w:rPr>
          <w:sz w:val="20"/>
          <w:szCs w:val="20"/>
        </w:rPr>
        <w:t xml:space="preserve">cycloaliphatic </w:t>
      </w:r>
      <w:r w:rsidR="0039023A" w:rsidRPr="0070709C">
        <w:rPr>
          <w:sz w:val="20"/>
          <w:szCs w:val="20"/>
        </w:rPr>
        <w:t>epoxy</w:t>
      </w:r>
      <w:r w:rsidR="008232BF">
        <w:rPr>
          <w:sz w:val="20"/>
          <w:szCs w:val="20"/>
        </w:rPr>
        <w:t xml:space="preserve"> (clear)</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06650594"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78E1E96D"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r w:rsidR="008232BF">
        <w:rPr>
          <w:sz w:val="20"/>
          <w:szCs w:val="20"/>
        </w:rPr>
        <w:t xml:space="preserve"> </w:t>
      </w:r>
    </w:p>
    <w:p w14:paraId="4EE37D77" w14:textId="56F931B0"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8232BF">
        <w:rPr>
          <w:sz w:val="20"/>
          <w:szCs w:val="20"/>
        </w:rPr>
        <w:t xml:space="preserve"> </w:t>
      </w:r>
      <w:proofErr w:type="spellStart"/>
      <w:r w:rsidR="008232BF">
        <w:rPr>
          <w:sz w:val="20"/>
          <w:szCs w:val="20"/>
        </w:rPr>
        <w:t>Polyaspartic</w:t>
      </w:r>
      <w:proofErr w:type="spellEnd"/>
      <w:r w:rsidR="008232BF">
        <w:rPr>
          <w:sz w:val="20"/>
          <w:szCs w:val="20"/>
        </w:rPr>
        <w:t xml:space="preserve"> Hybrid Urethane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6B8CBF44" w:rsidR="00581F65"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r w:rsidR="00BF0FF1">
        <w:rPr>
          <w:sz w:val="20"/>
          <w:szCs w:val="20"/>
        </w:rPr>
        <w:t xml:space="preserve"> OR</w:t>
      </w:r>
    </w:p>
    <w:p w14:paraId="37D7C426" w14:textId="11928F43" w:rsidR="00BF0FF1" w:rsidRPr="0070709C" w:rsidRDefault="00BF0FF1" w:rsidP="003C0C97">
      <w:pPr>
        <w:pStyle w:val="ListParagraph"/>
        <w:numPr>
          <w:ilvl w:val="0"/>
          <w:numId w:val="22"/>
        </w:numPr>
        <w:contextualSpacing w:val="0"/>
        <w:rPr>
          <w:sz w:val="20"/>
          <w:szCs w:val="20"/>
        </w:rPr>
      </w:pPr>
      <w:proofErr w:type="spellStart"/>
      <w:r>
        <w:rPr>
          <w:sz w:val="20"/>
          <w:szCs w:val="20"/>
        </w:rPr>
        <w:t>Resinwerks</w:t>
      </w:r>
      <w:proofErr w:type="spellEnd"/>
      <w:r>
        <w:rPr>
          <w:sz w:val="20"/>
          <w:szCs w:val="20"/>
        </w:rPr>
        <w:t xml:space="preserve"> CB Epoxy Additive</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lastRenderedPageBreak/>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lastRenderedPageBreak/>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38CCA2FB"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proofErr w:type="spellStart"/>
      <w:r w:rsidR="008232BF">
        <w:rPr>
          <w:rFonts w:asciiTheme="minorHAnsi" w:hAnsiTheme="minorHAnsi"/>
        </w:rPr>
        <w:t>Resinwerks</w:t>
      </w:r>
      <w:proofErr w:type="spellEnd"/>
      <w:r w:rsidR="008232BF">
        <w:rPr>
          <w:rFonts w:asciiTheme="minorHAnsi" w:hAnsiTheme="minorHAnsi"/>
        </w:rPr>
        <w:t xml:space="preserve"> </w:t>
      </w:r>
      <w:r w:rsidR="002C20BD">
        <w:rPr>
          <w:rFonts w:asciiTheme="minorHAnsi" w:hAnsiTheme="minorHAnsi"/>
        </w:rPr>
        <w:t xml:space="preserve">Rapid </w:t>
      </w:r>
      <w:r w:rsidR="00B7463E" w:rsidRPr="0070709C">
        <w:rPr>
          <w:rFonts w:asciiTheme="minorHAnsi" w:hAnsiTheme="minorHAnsi"/>
        </w:rPr>
        <w:t>H2O EP</w:t>
      </w:r>
      <w:r w:rsidR="002C20BD">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4AE3B843"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39023A">
        <w:rPr>
          <w:rFonts w:asciiTheme="minorHAnsi" w:hAnsiTheme="minorHAnsi"/>
        </w:rPr>
        <w:t>6</w:t>
      </w:r>
      <w:r w:rsidRPr="0070709C">
        <w:rPr>
          <w:rFonts w:asciiTheme="minorHAnsi" w:hAnsiTheme="minorHAnsi"/>
        </w:rPr>
        <w:t xml:space="preserve"> Mils DFT (1</w:t>
      </w:r>
      <w:r w:rsidR="0039023A">
        <w:rPr>
          <w:rFonts w:asciiTheme="minorHAnsi" w:hAnsiTheme="minorHAnsi"/>
        </w:rPr>
        <w:t>1</w:t>
      </w:r>
      <w:r w:rsidRPr="0070709C">
        <w:rPr>
          <w:rFonts w:asciiTheme="minorHAnsi" w:hAnsiTheme="minorHAnsi"/>
        </w:rPr>
        <w:t xml:space="preserve">0 SF / gal) </w:t>
      </w:r>
    </w:p>
    <w:p w14:paraId="40E3890B" w14:textId="760FF49B" w:rsidR="00E145F7"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5D27CE8D" w14:textId="1A7BA60C" w:rsidR="0039023A" w:rsidRPr="0070709C" w:rsidRDefault="0039023A" w:rsidP="003C0C97">
      <w:pPr>
        <w:pStyle w:val="PR2"/>
        <w:numPr>
          <w:ilvl w:val="1"/>
          <w:numId w:val="20"/>
        </w:numPr>
        <w:jc w:val="left"/>
        <w:rPr>
          <w:rFonts w:asciiTheme="minorHAnsi" w:hAnsiTheme="minorHAnsi"/>
        </w:rPr>
      </w:pPr>
      <w:r>
        <w:rPr>
          <w:rFonts w:asciiTheme="minorHAnsi" w:hAnsiTheme="minorHAnsi"/>
        </w:rPr>
        <w:t>Full Vinyl Flake Broadcast to refusal</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724D7CFE" w14:textId="77777777" w:rsidR="00832DE2" w:rsidRPr="0070709C" w:rsidRDefault="00832DE2" w:rsidP="0039023A">
      <w:pPr>
        <w:pStyle w:val="PR2"/>
        <w:numPr>
          <w:ilvl w:val="0"/>
          <w:numId w:val="0"/>
        </w:numPr>
        <w:jc w:val="left"/>
        <w:rPr>
          <w:rFonts w:asciiTheme="minorHAnsi" w:hAnsiTheme="minorHAnsi"/>
        </w:rPr>
      </w:pPr>
    </w:p>
    <w:p w14:paraId="7DC5594A" w14:textId="5FE8EDFE" w:rsidR="0039023A" w:rsidRPr="0070709C" w:rsidRDefault="0039023A" w:rsidP="0039023A">
      <w:pPr>
        <w:numPr>
          <w:ilvl w:val="4"/>
          <w:numId w:val="17"/>
        </w:numPr>
        <w:tabs>
          <w:tab w:val="clear" w:pos="1224"/>
        </w:tabs>
        <w:rPr>
          <w:sz w:val="20"/>
          <w:szCs w:val="20"/>
        </w:rPr>
      </w:pPr>
      <w:r>
        <w:rPr>
          <w:sz w:val="20"/>
          <w:szCs w:val="20"/>
        </w:rPr>
        <w:t>Grout</w:t>
      </w:r>
      <w:r w:rsidRPr="0070709C">
        <w:rPr>
          <w:sz w:val="20"/>
          <w:szCs w:val="20"/>
        </w:rPr>
        <w:t xml:space="preserve"> Coat: </w:t>
      </w:r>
    </w:p>
    <w:p w14:paraId="16FF759B" w14:textId="6B911B2E" w:rsidR="0039023A" w:rsidRPr="0070709C" w:rsidRDefault="0039023A" w:rsidP="0039023A">
      <w:pPr>
        <w:pStyle w:val="PR2"/>
        <w:numPr>
          <w:ilvl w:val="1"/>
          <w:numId w:val="26"/>
        </w:numPr>
        <w:jc w:val="left"/>
        <w:rPr>
          <w:rFonts w:asciiTheme="minorHAnsi" w:hAnsiTheme="minorHAnsi"/>
        </w:rPr>
      </w:pPr>
      <w:r w:rsidRPr="0070709C">
        <w:rPr>
          <w:rFonts w:asciiTheme="minorHAnsi" w:hAnsiTheme="minorHAnsi"/>
        </w:rPr>
        <w:t xml:space="preserve">Product Name: </w:t>
      </w:r>
      <w:proofErr w:type="spellStart"/>
      <w:r w:rsidR="008232BF">
        <w:rPr>
          <w:rFonts w:asciiTheme="minorHAnsi" w:hAnsiTheme="minorHAnsi"/>
        </w:rPr>
        <w:t>Resinwerks</w:t>
      </w:r>
      <w:proofErr w:type="spellEnd"/>
      <w:r w:rsidR="008232BF">
        <w:rPr>
          <w:rFonts w:asciiTheme="minorHAnsi" w:hAnsiTheme="minorHAnsi"/>
        </w:rPr>
        <w:t xml:space="preserve"> True-Clear EP™</w:t>
      </w:r>
      <w:r w:rsidRPr="0070709C">
        <w:rPr>
          <w:rFonts w:asciiTheme="minorHAnsi" w:hAnsiTheme="minorHAnsi"/>
        </w:rPr>
        <w:t xml:space="preserve"> </w:t>
      </w:r>
    </w:p>
    <w:p w14:paraId="614F6963" w14:textId="77777777" w:rsidR="0039023A" w:rsidRPr="0070709C" w:rsidRDefault="0039023A" w:rsidP="0039023A">
      <w:pPr>
        <w:pStyle w:val="PR2"/>
        <w:numPr>
          <w:ilvl w:val="1"/>
          <w:numId w:val="26"/>
        </w:numPr>
        <w:jc w:val="left"/>
        <w:rPr>
          <w:rFonts w:asciiTheme="minorHAnsi" w:hAnsiTheme="minorHAnsi"/>
        </w:rPr>
      </w:pPr>
      <w:r w:rsidRPr="0070709C">
        <w:rPr>
          <w:rFonts w:asciiTheme="minorHAnsi" w:hAnsiTheme="minorHAnsi"/>
        </w:rPr>
        <w:t xml:space="preserve">Resin: 2-component water-based epoxy </w:t>
      </w:r>
    </w:p>
    <w:p w14:paraId="3E8AF001" w14:textId="77777777" w:rsidR="0039023A" w:rsidRPr="0070709C" w:rsidRDefault="0039023A" w:rsidP="0039023A">
      <w:pPr>
        <w:pStyle w:val="PR2"/>
        <w:numPr>
          <w:ilvl w:val="1"/>
          <w:numId w:val="26"/>
        </w:numPr>
        <w:jc w:val="left"/>
        <w:rPr>
          <w:rFonts w:asciiTheme="minorHAnsi" w:hAnsiTheme="minorHAnsi"/>
        </w:rPr>
      </w:pPr>
      <w:r w:rsidRPr="0070709C">
        <w:rPr>
          <w:rFonts w:asciiTheme="minorHAnsi" w:hAnsiTheme="minorHAnsi"/>
        </w:rPr>
        <w:t xml:space="preserve">Application Method: Squeegee &amp; Back-roll </w:t>
      </w:r>
    </w:p>
    <w:p w14:paraId="7326258F" w14:textId="77777777" w:rsidR="0039023A" w:rsidRPr="0070709C" w:rsidRDefault="0039023A" w:rsidP="0039023A">
      <w:pPr>
        <w:pStyle w:val="PR2"/>
        <w:numPr>
          <w:ilvl w:val="1"/>
          <w:numId w:val="26"/>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6</w:t>
      </w:r>
      <w:r w:rsidRPr="0070709C">
        <w:rPr>
          <w:rFonts w:asciiTheme="minorHAnsi" w:hAnsiTheme="minorHAnsi"/>
        </w:rPr>
        <w:t xml:space="preserve"> Mils DFT (1</w:t>
      </w:r>
      <w:r>
        <w:rPr>
          <w:rFonts w:asciiTheme="minorHAnsi" w:hAnsiTheme="minorHAnsi"/>
        </w:rPr>
        <w:t>1</w:t>
      </w:r>
      <w:r w:rsidRPr="0070709C">
        <w:rPr>
          <w:rFonts w:asciiTheme="minorHAnsi" w:hAnsiTheme="minorHAnsi"/>
        </w:rPr>
        <w:t xml:space="preserve">0 SF / gal) </w:t>
      </w:r>
    </w:p>
    <w:p w14:paraId="197BDEEE" w14:textId="77777777" w:rsidR="0039023A" w:rsidRDefault="0039023A" w:rsidP="0039023A">
      <w:pPr>
        <w:pStyle w:val="PR2"/>
        <w:numPr>
          <w:ilvl w:val="1"/>
          <w:numId w:val="26"/>
        </w:numPr>
        <w:jc w:val="left"/>
        <w:rPr>
          <w:rFonts w:asciiTheme="minorHAnsi" w:hAnsiTheme="minorHAnsi"/>
        </w:rPr>
      </w:pPr>
      <w:r w:rsidRPr="0070709C">
        <w:rPr>
          <w:rFonts w:asciiTheme="minorHAnsi" w:hAnsiTheme="minorHAnsi"/>
        </w:rPr>
        <w:t xml:space="preserve">Number of coats: 1 </w:t>
      </w:r>
    </w:p>
    <w:p w14:paraId="630AAC6E" w14:textId="484C2F1D" w:rsidR="00832DE2" w:rsidRPr="0070709C" w:rsidRDefault="00832DE2" w:rsidP="0039023A">
      <w:pPr>
        <w:pStyle w:val="PR2"/>
        <w:numPr>
          <w:ilvl w:val="0"/>
          <w:numId w:val="0"/>
        </w:numPr>
        <w:jc w:val="left"/>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5812B3D"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008232BF">
        <w:rPr>
          <w:rFonts w:asciiTheme="minorHAnsi" w:hAnsiTheme="minorHAnsi"/>
        </w:rPr>
        <w:t xml:space="preserve"> (Clear</w:t>
      </w:r>
      <w:r w:rsidRPr="0070709C">
        <w:rPr>
          <w:rFonts w:asciiTheme="minorHAnsi" w:hAnsiTheme="minorHAnsi"/>
        </w:rPr>
        <w:t>)</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95% Solids Moisture-Cured Urethane Top-Coat</w:t>
      </w:r>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16643A28"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008232BF">
        <w:rPr>
          <w:rFonts w:asciiTheme="minorHAnsi" w:hAnsiTheme="minorHAnsi"/>
        </w:rPr>
        <w:t xml:space="preserve"> (Clear</w:t>
      </w:r>
      <w:r w:rsidRPr="0070709C">
        <w:rPr>
          <w:rFonts w:asciiTheme="minorHAnsi" w:hAnsiTheme="minorHAnsi"/>
        </w:rPr>
        <w:t>)</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12EF3992"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008232BF">
        <w:rPr>
          <w:rFonts w:asciiTheme="minorHAnsi" w:hAnsiTheme="minorHAnsi"/>
        </w:rPr>
        <w:t xml:space="preserve"> (Clear</w:t>
      </w:r>
      <w:r w:rsidRPr="0070709C">
        <w:rPr>
          <w:rFonts w:asciiTheme="minorHAnsi" w:hAnsiTheme="minorHAnsi"/>
        </w:rPr>
        <w:t>)</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273FEDBC"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w:t>
      </w:r>
      <w:r w:rsidR="004C7D45">
        <w:rPr>
          <w:rFonts w:asciiTheme="minorHAnsi" w:hAnsiTheme="minorHAnsi"/>
        </w:rPr>
        <w:t>-4</w:t>
      </w:r>
      <w:bookmarkStart w:id="0" w:name="_GoBack"/>
      <w:bookmarkEnd w:id="0"/>
      <w:r w:rsidRPr="0070709C">
        <w:rPr>
          <w:rFonts w:asciiTheme="minorHAnsi" w:hAnsiTheme="minorHAnsi"/>
        </w:rPr>
        <w:t xml:space="preserve"> mils (</w:t>
      </w:r>
      <w:r>
        <w:rPr>
          <w:rFonts w:asciiTheme="minorHAnsi" w:hAnsiTheme="minorHAnsi"/>
        </w:rPr>
        <w:t>330</w:t>
      </w:r>
      <w:r w:rsidR="004C7D45">
        <w:rPr>
          <w:rFonts w:asciiTheme="minorHAnsi" w:hAnsiTheme="minorHAnsi"/>
        </w:rPr>
        <w:t xml:space="preserve"> - 250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4D48A0CD" w14:textId="67FFB960" w:rsidR="00E145F7" w:rsidRPr="0039023A" w:rsidRDefault="00D7736A" w:rsidP="0039023A">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 xml:space="preserve">Core Sampling:  At the direction of Owner and at locations designated by Owner, take one core sample per 1000 sq. ft. (92.9 sq. m) of resinous flooring, or portion of, to verify thickness.  For each </w:t>
      </w:r>
      <w:r w:rsidRPr="00B06A95">
        <w:rPr>
          <w:rFonts w:cs="Arial"/>
          <w:color w:val="000000" w:themeColor="text1"/>
          <w:sz w:val="20"/>
          <w:szCs w:val="20"/>
        </w:rPr>
        <w:lastRenderedPageBreak/>
        <w:t>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AAC9" w14:textId="77777777" w:rsidR="008354F5" w:rsidRDefault="008354F5" w:rsidP="00D0392F">
      <w:r>
        <w:separator/>
      </w:r>
    </w:p>
  </w:endnote>
  <w:endnote w:type="continuationSeparator" w:id="0">
    <w:p w14:paraId="58D5D4DE" w14:textId="77777777" w:rsidR="008354F5" w:rsidRDefault="008354F5"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004C7D45">
      <w:rPr>
        <w:rFonts w:cs="Arial"/>
        <w:noProof/>
        <w:sz w:val="20"/>
        <w:szCs w:val="20"/>
      </w:rPr>
      <w:t>6</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9F4C" w14:textId="77777777" w:rsidR="008354F5" w:rsidRDefault="008354F5" w:rsidP="00D0392F">
      <w:r>
        <w:separator/>
      </w:r>
    </w:p>
  </w:footnote>
  <w:footnote w:type="continuationSeparator" w:id="0">
    <w:p w14:paraId="420551BC" w14:textId="77777777" w:rsidR="008354F5" w:rsidRDefault="008354F5" w:rsidP="00D0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004C7D45">
            <w:rPr>
              <w:rFonts w:cs="Arial"/>
              <w:noProof/>
              <w:sz w:val="20"/>
              <w:szCs w:val="20"/>
            </w:rPr>
            <w:t>6</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nsid w:val="532E51BB"/>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8">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3">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1"/>
  </w:num>
  <w:num w:numId="4">
    <w:abstractNumId w:val="4"/>
  </w:num>
  <w:num w:numId="5">
    <w:abstractNumId w:val="20"/>
  </w:num>
  <w:num w:numId="6">
    <w:abstractNumId w:val="23"/>
  </w:num>
  <w:num w:numId="7">
    <w:abstractNumId w:val="11"/>
  </w:num>
  <w:num w:numId="8">
    <w:abstractNumId w:val="6"/>
  </w:num>
  <w:num w:numId="9">
    <w:abstractNumId w:val="2"/>
  </w:num>
  <w:num w:numId="10">
    <w:abstractNumId w:val="10"/>
  </w:num>
  <w:num w:numId="11">
    <w:abstractNumId w:val="14"/>
  </w:num>
  <w:num w:numId="12">
    <w:abstractNumId w:val="21"/>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9"/>
  </w:num>
  <w:num w:numId="22">
    <w:abstractNumId w:val="13"/>
  </w:num>
  <w:num w:numId="23">
    <w:abstractNumId w:val="18"/>
  </w:num>
  <w:num w:numId="24">
    <w:abstractNumId w:val="5"/>
  </w:num>
  <w:num w:numId="25">
    <w:abstractNumId w:val="7"/>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4"/>
    <w:rsid w:val="00024195"/>
    <w:rsid w:val="000442D7"/>
    <w:rsid w:val="000F59F1"/>
    <w:rsid w:val="002A1762"/>
    <w:rsid w:val="002C20BD"/>
    <w:rsid w:val="002C31E9"/>
    <w:rsid w:val="003246D7"/>
    <w:rsid w:val="0039023A"/>
    <w:rsid w:val="003C0C97"/>
    <w:rsid w:val="003C40D2"/>
    <w:rsid w:val="00444B62"/>
    <w:rsid w:val="004649B0"/>
    <w:rsid w:val="0048149C"/>
    <w:rsid w:val="004B3965"/>
    <w:rsid w:val="004C7D45"/>
    <w:rsid w:val="00543A2C"/>
    <w:rsid w:val="00547298"/>
    <w:rsid w:val="00573CC8"/>
    <w:rsid w:val="00581F65"/>
    <w:rsid w:val="005E4792"/>
    <w:rsid w:val="00614D8A"/>
    <w:rsid w:val="00692295"/>
    <w:rsid w:val="00697C8C"/>
    <w:rsid w:val="006D5438"/>
    <w:rsid w:val="006D680D"/>
    <w:rsid w:val="0070709C"/>
    <w:rsid w:val="007527AF"/>
    <w:rsid w:val="00822684"/>
    <w:rsid w:val="008232BF"/>
    <w:rsid w:val="00832DE2"/>
    <w:rsid w:val="008354F5"/>
    <w:rsid w:val="008A0F3B"/>
    <w:rsid w:val="00951C42"/>
    <w:rsid w:val="00A020FB"/>
    <w:rsid w:val="00A35642"/>
    <w:rsid w:val="00A50287"/>
    <w:rsid w:val="00A66957"/>
    <w:rsid w:val="00AB369E"/>
    <w:rsid w:val="00B06A95"/>
    <w:rsid w:val="00B7463E"/>
    <w:rsid w:val="00BF0FF1"/>
    <w:rsid w:val="00CA5474"/>
    <w:rsid w:val="00D0392F"/>
    <w:rsid w:val="00D7736A"/>
    <w:rsid w:val="00DF6F89"/>
    <w:rsid w:val="00E145F7"/>
    <w:rsid w:val="00E25E19"/>
    <w:rsid w:val="00E82D10"/>
    <w:rsid w:val="00F203DC"/>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inwerks.com/contact" TargetMode="External"/><Relationship Id="rId9" Type="http://schemas.openxmlformats.org/officeDocument/2006/relationships/hyperlink" Target="http://www.resinwerk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BEF6-5C20-6646-9797-DDB0ABF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2255</Words>
  <Characters>12857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Ben Grier</cp:lastModifiedBy>
  <cp:revision>4</cp:revision>
  <dcterms:created xsi:type="dcterms:W3CDTF">2020-01-02T18:31:00Z</dcterms:created>
  <dcterms:modified xsi:type="dcterms:W3CDTF">2020-01-02T20:33:00Z</dcterms:modified>
</cp:coreProperties>
</file>