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DB93" w14:textId="77777777" w:rsidR="00343C11" w:rsidRDefault="00343C11" w:rsidP="0054069C">
      <w:pPr>
        <w:spacing w:after="0" w:line="240" w:lineRule="auto"/>
        <w:textAlignment w:val="baseline"/>
        <w:rPr>
          <w:rFonts w:asciiTheme="majorBidi" w:eastAsia="Times New Roman" w:hAnsiTheme="majorBidi" w:cstheme="majorBidi"/>
          <w:sz w:val="18"/>
          <w:szCs w:val="18"/>
        </w:rPr>
      </w:pPr>
    </w:p>
    <w:p w14:paraId="23494784" w14:textId="33FA50E3" w:rsidR="00343C11" w:rsidRPr="0054069C" w:rsidRDefault="00343F03" w:rsidP="00343C11">
      <w:pPr>
        <w:spacing w:after="0" w:line="240" w:lineRule="auto"/>
        <w:textAlignment w:val="baseline"/>
        <w:rPr>
          <w:rFonts w:asciiTheme="majorBidi" w:eastAsia="Times New Roman" w:hAnsiTheme="majorBidi" w:cstheme="majorBidi"/>
          <w:sz w:val="18"/>
          <w:szCs w:val="18"/>
        </w:rPr>
      </w:pPr>
      <w:r>
        <w:rPr>
          <w:rFonts w:asciiTheme="majorBidi" w:eastAsia="Times New Roman" w:hAnsiTheme="majorBidi" w:cstheme="majorBidi"/>
          <w:noProof/>
          <w:sz w:val="18"/>
          <w:szCs w:val="18"/>
        </w:rPr>
        <w:drawing>
          <wp:anchor distT="0" distB="0" distL="114300" distR="114300" simplePos="0" relativeHeight="251675136" behindDoc="0" locked="0" layoutInCell="1" allowOverlap="1" wp14:anchorId="7E2ED6FE" wp14:editId="620251D8">
            <wp:simplePos x="0" y="0"/>
            <wp:positionH relativeFrom="margin">
              <wp:posOffset>4600575</wp:posOffset>
            </wp:positionH>
            <wp:positionV relativeFrom="margin">
              <wp:posOffset>8594725</wp:posOffset>
            </wp:positionV>
            <wp:extent cx="5937250" cy="4197350"/>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0" cstate="print">
                      <a:alphaModFix amt="20000"/>
                      <a:extLst>
                        <a:ext uri="{28A0092B-C50C-407E-A947-70E740481C1C}">
                          <a14:useLocalDpi xmlns:a14="http://schemas.microsoft.com/office/drawing/2010/main" val="0"/>
                        </a:ext>
                      </a:extLst>
                    </a:blip>
                    <a:srcRect/>
                    <a:stretch>
                      <a:fillRect/>
                    </a:stretch>
                  </pic:blipFill>
                  <pic:spPr bwMode="auto">
                    <a:xfrm>
                      <a:off x="0" y="0"/>
                      <a:ext cx="5937250" cy="4197350"/>
                    </a:xfrm>
                    <a:prstGeom prst="rect">
                      <a:avLst/>
                    </a:prstGeom>
                    <a:noFill/>
                    <a:ln>
                      <a:noFill/>
                    </a:ln>
                  </pic:spPr>
                </pic:pic>
              </a:graphicData>
            </a:graphic>
          </wp:anchor>
        </w:drawing>
      </w:r>
      <w:r>
        <w:rPr>
          <w:rFonts w:asciiTheme="majorBidi" w:eastAsia="Times New Roman" w:hAnsiTheme="majorBidi" w:cstheme="majorBidi"/>
          <w:noProof/>
          <w:sz w:val="18"/>
          <w:szCs w:val="18"/>
        </w:rPr>
        <w:drawing>
          <wp:anchor distT="0" distB="0" distL="114300" distR="114300" simplePos="0" relativeHeight="251657728" behindDoc="0" locked="0" layoutInCell="1" allowOverlap="1" wp14:anchorId="6B3D8BE6" wp14:editId="0E0AAADB">
            <wp:simplePos x="0" y="0"/>
            <wp:positionH relativeFrom="margin">
              <wp:posOffset>-3175</wp:posOffset>
            </wp:positionH>
            <wp:positionV relativeFrom="margin">
              <wp:posOffset>2390775</wp:posOffset>
            </wp:positionV>
            <wp:extent cx="5937250" cy="4197350"/>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0" cstate="print">
                      <a:alphaModFix amt="20000"/>
                      <a:extLst>
                        <a:ext uri="{28A0092B-C50C-407E-A947-70E740481C1C}">
                          <a14:useLocalDpi xmlns:a14="http://schemas.microsoft.com/office/drawing/2010/main" val="0"/>
                        </a:ext>
                      </a:extLst>
                    </a:blip>
                    <a:srcRect/>
                    <a:stretch>
                      <a:fillRect/>
                    </a:stretch>
                  </pic:blipFill>
                  <pic:spPr bwMode="auto">
                    <a:xfrm>
                      <a:off x="0" y="0"/>
                      <a:ext cx="5937250" cy="4197350"/>
                    </a:xfrm>
                    <a:prstGeom prst="rect">
                      <a:avLst/>
                    </a:prstGeom>
                    <a:noFill/>
                    <a:ln>
                      <a:noFill/>
                    </a:ln>
                  </pic:spPr>
                </pic:pic>
              </a:graphicData>
            </a:graphic>
          </wp:anchor>
        </w:drawing>
      </w:r>
      <w:r w:rsidR="00343C11">
        <w:rPr>
          <w:rFonts w:asciiTheme="majorBidi" w:eastAsia="Times New Roman" w:hAnsiTheme="majorBidi" w:cstheme="majorBidi"/>
          <w:sz w:val="18"/>
          <w:szCs w:val="18"/>
        </w:rPr>
        <w:br w:type="page"/>
      </w:r>
      <w:r w:rsidR="00343C11" w:rsidRPr="00343C11">
        <w:rPr>
          <w:rFonts w:asciiTheme="majorBidi" w:eastAsia="Times New Roman" w:hAnsiTheme="majorBidi" w:cstheme="majorBidi"/>
          <w:noProof/>
          <w:sz w:val="18"/>
          <w:szCs w:val="18"/>
        </w:rPr>
        <mc:AlternateContent>
          <mc:Choice Requires="wps">
            <w:drawing>
              <wp:anchor distT="45720" distB="45720" distL="114300" distR="114300" simplePos="0" relativeHeight="251642368" behindDoc="0" locked="0" layoutInCell="1" allowOverlap="1" wp14:anchorId="144FBFE3" wp14:editId="4A494FCD">
                <wp:simplePos x="0" y="0"/>
                <wp:positionH relativeFrom="column">
                  <wp:posOffset>76200</wp:posOffset>
                </wp:positionH>
                <wp:positionV relativeFrom="paragraph">
                  <wp:posOffset>1173480</wp:posOffset>
                </wp:positionV>
                <wp:extent cx="5394960" cy="67818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6781800"/>
                        </a:xfrm>
                        <a:prstGeom prst="rect">
                          <a:avLst/>
                        </a:prstGeom>
                        <a:solidFill>
                          <a:srgbClr val="FFFFFF"/>
                        </a:solidFill>
                        <a:ln w="9525">
                          <a:solidFill>
                            <a:srgbClr val="000000"/>
                          </a:solidFill>
                          <a:miter lim="800000"/>
                          <a:headEnd/>
                          <a:tailEnd/>
                        </a:ln>
                      </wps:spPr>
                      <wps:txbx>
                        <w:txbxContent>
                          <w:p w14:paraId="1E50AF67" w14:textId="349CDD77" w:rsidR="00343F03" w:rsidRDefault="00343F03" w:rsidP="00343F03">
                            <w:r>
                              <w:t xml:space="preserve">We are mindful of DHA and KHDA regulations and safety </w:t>
                            </w:r>
                            <w:r>
                              <w:t>protocols,</w:t>
                            </w:r>
                            <w:r>
                              <w:t xml:space="preserve"> but we also know that just as Covid cases will come and go, so will infected students and staff. Positive students and staff should certainly be isolated from the general population but that doesn’t mean that the whole school or even a classroom should automatically be </w:t>
                            </w:r>
                            <w:r>
                              <w:t>closed</w:t>
                            </w:r>
                            <w:r>
                              <w:t xml:space="preserve">! Our approach aims to maximize face-to-face learning while </w:t>
                            </w:r>
                            <w:r>
                              <w:t>keeping</w:t>
                            </w:r>
                            <w:r>
                              <w:t xml:space="preserve"> students and staff as safe as possible. </w:t>
                            </w:r>
                          </w:p>
                          <w:p w14:paraId="020830E6" w14:textId="77777777" w:rsidR="00343F03" w:rsidRDefault="00343F03" w:rsidP="00343F03">
                            <w:pPr>
                              <w:numPr>
                                <w:ilvl w:val="0"/>
                                <w:numId w:val="24"/>
                              </w:numPr>
                              <w:spacing w:after="0" w:line="276" w:lineRule="auto"/>
                            </w:pPr>
                            <w:r>
                              <w:t>Last week I mentioned January as a great time to set a new focus on learning goals and using IXL to help achieve those goals. While reviewing IXL usage I’ve noticed that some students are really maximizing their IXL usage and therefore it’s not surprising when those same students appear at the top of the honor rolls of each class.</w:t>
                            </w:r>
                          </w:p>
                          <w:p w14:paraId="0F4899AF" w14:textId="77777777" w:rsidR="00343F03" w:rsidRDefault="00343F03" w:rsidP="00343F03">
                            <w:pPr>
                              <w:ind w:left="720"/>
                            </w:pPr>
                          </w:p>
                          <w:p w14:paraId="6F3C95E8" w14:textId="3D6B0597" w:rsidR="00343F03" w:rsidRPr="00343F03" w:rsidRDefault="00343F03" w:rsidP="00343F03">
                            <w:pPr>
                              <w:numPr>
                                <w:ilvl w:val="0"/>
                                <w:numId w:val="25"/>
                              </w:numPr>
                              <w:spacing w:after="0" w:line="276" w:lineRule="auto"/>
                            </w:pPr>
                            <w:r>
                              <w:t xml:space="preserve">This </w:t>
                            </w:r>
                            <w:r>
                              <w:t>recalls</w:t>
                            </w:r>
                            <w:r>
                              <w:t xml:space="preserve"> the IXL Effect. </w:t>
                            </w:r>
                            <w:r>
                              <w:rPr>
                                <w:color w:val="202124"/>
                                <w:highlight w:val="white"/>
                              </w:rPr>
                              <w:t xml:space="preserve">IXL is a supplementary program designed </w:t>
                            </w:r>
                            <w:r>
                              <w:rPr>
                                <w:b/>
                                <w:color w:val="202124"/>
                                <w:highlight w:val="white"/>
                              </w:rPr>
                              <w:t>to support students toward authentic skill mastery</w:t>
                            </w:r>
                            <w:r>
                              <w:rPr>
                                <w:color w:val="202124"/>
                                <w:highlight w:val="white"/>
                              </w:rPr>
                              <w:t xml:space="preserve">, and research shows this approach works. When students consistently reach proficiency and mastery of IXL skills, American schools see as much as a 16-point rise on state assessments and American </w:t>
                            </w:r>
                            <w:r>
                              <w:rPr>
                                <w:color w:val="202124"/>
                                <w:highlight w:val="white"/>
                              </w:rPr>
                              <w:t>international schools</w:t>
                            </w:r>
                            <w:r>
                              <w:rPr>
                                <w:color w:val="202124"/>
                                <w:highlight w:val="white"/>
                              </w:rPr>
                              <w:t xml:space="preserve"> also show significant gains.</w:t>
                            </w:r>
                          </w:p>
                          <w:p w14:paraId="6880883B" w14:textId="77777777" w:rsidR="00343F03" w:rsidRDefault="00343F03" w:rsidP="00343F03">
                            <w:pPr>
                              <w:numPr>
                                <w:ilvl w:val="0"/>
                                <w:numId w:val="25"/>
                              </w:numPr>
                              <w:spacing w:after="0" w:line="276" w:lineRule="auto"/>
                            </w:pPr>
                          </w:p>
                          <w:p w14:paraId="024FD321" w14:textId="11CAF62B" w:rsidR="00343F03" w:rsidRDefault="00343F03" w:rsidP="00343F03">
                            <w:pPr>
                              <w:numPr>
                                <w:ilvl w:val="0"/>
                                <w:numId w:val="24"/>
                              </w:numPr>
                              <w:spacing w:after="0" w:line="276" w:lineRule="auto"/>
                            </w:pPr>
                            <w:r>
                              <w:t xml:space="preserve">Last year we noticed some good gains with Emirati and other students who used IXL more than the average student. </w:t>
                            </w:r>
                            <w:r>
                              <w:t>So,</w:t>
                            </w:r>
                            <w:r>
                              <w:t xml:space="preserve"> this year, we have embraced it as a key strategy in our academic improvement plan. Therefore, one great way to help your child reach their own MAP goals is to ensure that they use IXL regularly. When your child or even the teacher </w:t>
                            </w:r>
                            <w:r>
                              <w:t>must</w:t>
                            </w:r>
                            <w:r>
                              <w:t xml:space="preserve"> remain at home due to illness, IXL becomes even more valuable than usual - </w:t>
                            </w:r>
                            <w:r>
                              <w:rPr>
                                <w:i/>
                              </w:rPr>
                              <w:t xml:space="preserve">if it’s </w:t>
                            </w:r>
                            <w:proofErr w:type="gramStart"/>
                            <w:r>
                              <w:rPr>
                                <w:i/>
                              </w:rPr>
                              <w:t>actually used</w:t>
                            </w:r>
                            <w:proofErr w:type="gramEnd"/>
                            <w:r>
                              <w:rPr>
                                <w:i/>
                              </w:rPr>
                              <w:t>!</w:t>
                            </w:r>
                            <w:r>
                              <w:t xml:space="preserve"> Please be sure that your child regularly uses IXL at home. For more information about your child’s personal MAP goals please contact your child’s homeroom teacher.</w:t>
                            </w:r>
                          </w:p>
                          <w:p w14:paraId="29B86D03" w14:textId="77777777" w:rsidR="00343C11" w:rsidRDefault="00343C11" w:rsidP="00343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FBFE3" id="_x0000_t202" coordsize="21600,21600" o:spt="202" path="m,l,21600r21600,l21600,xe">
                <v:stroke joinstyle="miter"/>
                <v:path gradientshapeok="t" o:connecttype="rect"/>
              </v:shapetype>
              <v:shape id="Text Box 2" o:spid="_x0000_s1026" type="#_x0000_t202" style="position:absolute;margin-left:6pt;margin-top:92.4pt;width:424.8pt;height:534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UiEgIAACA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2dvldDknlyTf/GoxXuSpLZkonp479OGDgpbFQ8mRuprgxfHOh5iOKJ5C4m8ejK622phk&#10;4H63MciOghSwTStV8CLMWNaVfDmbzAYG/gqRp/UniFYHkrLRbcmpBFqDuCJv722VhBaENsOZUjb2&#10;RGTkbmAx9LueAiOhO6geiFKEQbI0YnRoAH9x1pFcS+5/HgQqzsxHS21ZjqfTqO9kTGdXEzLw0rO7&#10;9AgrCarkgbPhuAlpJiJhFm6ofbVOxD5ncsqVZJj4Po1M1PmlnaKeB3v9CAAA//8DAFBLAwQUAAYA&#10;CAAAACEAxiu6f+AAAAALAQAADwAAAGRycy9kb3ducmV2LnhtbEyPzU7DMBCE70i8g7VIXFDrNJRg&#10;QpwKIYHoDVoEVzfeJhH+Cbabhrdne4LTajSj2fmq1WQNGzHE3jsJi3kGDF3jde9aCe/bp5kAFpNy&#10;WhnvUMIPRljV52eVKrU/ujccN6llVOJiqSR0KQ0l57Hp0Ko49wM68vY+WJVIhpbroI5Ubg3Ps6zg&#10;VvWOPnRqwMcOm6/NwUoQy5fxM66vXz+aYm/u0tXt+PwdpLy8mB7ugSWc0l8YTvNpOtS0aecPTkdm&#10;SOeEkuiKJSFQQBSLAtju5NzkAnhd8f8M9S8AAAD//wMAUEsBAi0AFAAGAAgAAAAhALaDOJL+AAAA&#10;4QEAABMAAAAAAAAAAAAAAAAAAAAAAFtDb250ZW50X1R5cGVzXS54bWxQSwECLQAUAAYACAAAACEA&#10;OP0h/9YAAACUAQAACwAAAAAAAAAAAAAAAAAvAQAAX3JlbHMvLnJlbHNQSwECLQAUAAYACAAAACEA&#10;3n8lIhICAAAgBAAADgAAAAAAAAAAAAAAAAAuAgAAZHJzL2Uyb0RvYy54bWxQSwECLQAUAAYACAAA&#10;ACEAxiu6f+AAAAALAQAADwAAAAAAAAAAAAAAAABsBAAAZHJzL2Rvd25yZXYueG1sUEsFBgAAAAAE&#10;AAQA8wAAAHkFAAAAAA==&#10;">
                <v:textbox>
                  <w:txbxContent>
                    <w:p w14:paraId="1E50AF67" w14:textId="349CDD77" w:rsidR="00343F03" w:rsidRDefault="00343F03" w:rsidP="00343F03">
                      <w:r>
                        <w:t xml:space="preserve">We are mindful of DHA and KHDA regulations and safety </w:t>
                      </w:r>
                      <w:r>
                        <w:t>protocols,</w:t>
                      </w:r>
                      <w:r>
                        <w:t xml:space="preserve"> but we also know that just as Covid cases will come and go, so will infected students and staff. Positive students and staff should certainly be isolated from the general population but that doesn’t mean that the whole school or even a classroom should automatically be </w:t>
                      </w:r>
                      <w:r>
                        <w:t>closed</w:t>
                      </w:r>
                      <w:r>
                        <w:t xml:space="preserve">! Our approach aims to maximize face-to-face learning while </w:t>
                      </w:r>
                      <w:r>
                        <w:t>keeping</w:t>
                      </w:r>
                      <w:r>
                        <w:t xml:space="preserve"> students and staff as safe as possible. </w:t>
                      </w:r>
                    </w:p>
                    <w:p w14:paraId="020830E6" w14:textId="77777777" w:rsidR="00343F03" w:rsidRDefault="00343F03" w:rsidP="00343F03">
                      <w:pPr>
                        <w:numPr>
                          <w:ilvl w:val="0"/>
                          <w:numId w:val="24"/>
                        </w:numPr>
                        <w:spacing w:after="0" w:line="276" w:lineRule="auto"/>
                      </w:pPr>
                      <w:r>
                        <w:t>Last week I mentioned January as a great time to set a new focus on learning goals and using IXL to help achieve those goals. While reviewing IXL usage I’ve noticed that some students are really maximizing their IXL usage and therefore it’s not surprising when those same students appear at the top of the honor rolls of each class.</w:t>
                      </w:r>
                    </w:p>
                    <w:p w14:paraId="0F4899AF" w14:textId="77777777" w:rsidR="00343F03" w:rsidRDefault="00343F03" w:rsidP="00343F03">
                      <w:pPr>
                        <w:ind w:left="720"/>
                      </w:pPr>
                    </w:p>
                    <w:p w14:paraId="6F3C95E8" w14:textId="3D6B0597" w:rsidR="00343F03" w:rsidRPr="00343F03" w:rsidRDefault="00343F03" w:rsidP="00343F03">
                      <w:pPr>
                        <w:numPr>
                          <w:ilvl w:val="0"/>
                          <w:numId w:val="25"/>
                        </w:numPr>
                        <w:spacing w:after="0" w:line="276" w:lineRule="auto"/>
                      </w:pPr>
                      <w:r>
                        <w:t xml:space="preserve">This </w:t>
                      </w:r>
                      <w:r>
                        <w:t>recalls</w:t>
                      </w:r>
                      <w:r>
                        <w:t xml:space="preserve"> the IXL Effect. </w:t>
                      </w:r>
                      <w:r>
                        <w:rPr>
                          <w:color w:val="202124"/>
                          <w:highlight w:val="white"/>
                        </w:rPr>
                        <w:t xml:space="preserve">IXL is a supplementary program designed </w:t>
                      </w:r>
                      <w:r>
                        <w:rPr>
                          <w:b/>
                          <w:color w:val="202124"/>
                          <w:highlight w:val="white"/>
                        </w:rPr>
                        <w:t>to support students toward authentic skill mastery</w:t>
                      </w:r>
                      <w:r>
                        <w:rPr>
                          <w:color w:val="202124"/>
                          <w:highlight w:val="white"/>
                        </w:rPr>
                        <w:t xml:space="preserve">, and research shows this approach works. When students consistently reach proficiency and mastery of IXL skills, American schools see as much as a 16-point rise on state assessments and American </w:t>
                      </w:r>
                      <w:r>
                        <w:rPr>
                          <w:color w:val="202124"/>
                          <w:highlight w:val="white"/>
                        </w:rPr>
                        <w:t>international schools</w:t>
                      </w:r>
                      <w:r>
                        <w:rPr>
                          <w:color w:val="202124"/>
                          <w:highlight w:val="white"/>
                        </w:rPr>
                        <w:t xml:space="preserve"> also show significant gains.</w:t>
                      </w:r>
                    </w:p>
                    <w:p w14:paraId="6880883B" w14:textId="77777777" w:rsidR="00343F03" w:rsidRDefault="00343F03" w:rsidP="00343F03">
                      <w:pPr>
                        <w:numPr>
                          <w:ilvl w:val="0"/>
                          <w:numId w:val="25"/>
                        </w:numPr>
                        <w:spacing w:after="0" w:line="276" w:lineRule="auto"/>
                      </w:pPr>
                    </w:p>
                    <w:p w14:paraId="024FD321" w14:textId="11CAF62B" w:rsidR="00343F03" w:rsidRDefault="00343F03" w:rsidP="00343F03">
                      <w:pPr>
                        <w:numPr>
                          <w:ilvl w:val="0"/>
                          <w:numId w:val="24"/>
                        </w:numPr>
                        <w:spacing w:after="0" w:line="276" w:lineRule="auto"/>
                      </w:pPr>
                      <w:r>
                        <w:t xml:space="preserve">Last year we noticed some good gains with Emirati and other students who used IXL more than the average student. </w:t>
                      </w:r>
                      <w:r>
                        <w:t>So,</w:t>
                      </w:r>
                      <w:r>
                        <w:t xml:space="preserve"> this year, we have embraced it as a key strategy in our academic improvement plan. Therefore, one great way to help your child reach their own MAP goals is to ensure that they use IXL regularly. When your child or even the teacher </w:t>
                      </w:r>
                      <w:r>
                        <w:t>must</w:t>
                      </w:r>
                      <w:r>
                        <w:t xml:space="preserve"> remain at home due to illness, IXL becomes even more valuable than usual - </w:t>
                      </w:r>
                      <w:r>
                        <w:rPr>
                          <w:i/>
                        </w:rPr>
                        <w:t xml:space="preserve">if it’s </w:t>
                      </w:r>
                      <w:proofErr w:type="gramStart"/>
                      <w:r>
                        <w:rPr>
                          <w:i/>
                        </w:rPr>
                        <w:t>actually used</w:t>
                      </w:r>
                      <w:proofErr w:type="gramEnd"/>
                      <w:r>
                        <w:rPr>
                          <w:i/>
                        </w:rPr>
                        <w:t>!</w:t>
                      </w:r>
                      <w:r>
                        <w:t xml:space="preserve"> Please be sure that your child regularly uses IXL at home. For more information about your child’s personal MAP goals please contact your child’s homeroom teacher.</w:t>
                      </w:r>
                    </w:p>
                    <w:p w14:paraId="29B86D03" w14:textId="77777777" w:rsidR="00343C11" w:rsidRDefault="00343C11" w:rsidP="00343C11"/>
                  </w:txbxContent>
                </v:textbox>
                <w10:wrap type="square"/>
              </v:shape>
            </w:pict>
          </mc:Fallback>
        </mc:AlternateContent>
      </w:r>
      <w:r w:rsidR="00343C11">
        <w:rPr>
          <w:rFonts w:asciiTheme="majorBidi" w:eastAsia="Times New Roman" w:hAnsiTheme="majorBidi" w:cstheme="majorBidi"/>
          <w:noProof/>
          <w:sz w:val="18"/>
          <w:szCs w:val="18"/>
        </w:rPr>
        <w:drawing>
          <wp:anchor distT="0" distB="0" distL="114300" distR="114300" simplePos="0" relativeHeight="251651584" behindDoc="1" locked="0" layoutInCell="1" allowOverlap="1" wp14:anchorId="4004496D" wp14:editId="798746CF">
            <wp:simplePos x="0" y="0"/>
            <wp:positionH relativeFrom="page">
              <wp:align>left</wp:align>
            </wp:positionH>
            <wp:positionV relativeFrom="paragraph">
              <wp:posOffset>7266076</wp:posOffset>
            </wp:positionV>
            <wp:extent cx="1732792" cy="2240603"/>
            <wp:effectExtent l="0" t="0" r="1270" b="7620"/>
            <wp:wrapNone/>
            <wp:docPr id="5" name="Picture 5"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flipV="1">
                      <a:off x="0" y="0"/>
                      <a:ext cx="1732792" cy="2240603"/>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11">
        <w:rPr>
          <w:rFonts w:asciiTheme="majorBidi" w:eastAsia="Times New Roman" w:hAnsiTheme="majorBidi" w:cstheme="majorBidi"/>
          <w:noProof/>
          <w:sz w:val="18"/>
          <w:szCs w:val="18"/>
        </w:rPr>
        <w:drawing>
          <wp:anchor distT="0" distB="0" distL="114300" distR="114300" simplePos="0" relativeHeight="251654656" behindDoc="0" locked="0" layoutInCell="1" allowOverlap="1" wp14:anchorId="2F3BAF9E" wp14:editId="55B45D26">
            <wp:simplePos x="0" y="0"/>
            <wp:positionH relativeFrom="page">
              <wp:posOffset>5830787</wp:posOffset>
            </wp:positionH>
            <wp:positionV relativeFrom="paragraph">
              <wp:posOffset>7454765</wp:posOffset>
            </wp:positionV>
            <wp:extent cx="3064422" cy="2000250"/>
            <wp:effectExtent l="0" t="0" r="3175"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64422"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11">
        <w:rPr>
          <w:rFonts w:asciiTheme="majorBidi" w:eastAsia="Times New Roman" w:hAnsiTheme="majorBidi" w:cstheme="majorBidi"/>
          <w:noProof/>
          <w:sz w:val="18"/>
          <w:szCs w:val="18"/>
        </w:rPr>
        <w:drawing>
          <wp:anchor distT="0" distB="0" distL="114300" distR="114300" simplePos="0" relativeHeight="251648512" behindDoc="1" locked="0" layoutInCell="1" allowOverlap="1" wp14:anchorId="18F8F8E8" wp14:editId="03664EA7">
            <wp:simplePos x="0" y="0"/>
            <wp:positionH relativeFrom="page">
              <wp:posOffset>4475005</wp:posOffset>
            </wp:positionH>
            <wp:positionV relativeFrom="paragraph">
              <wp:posOffset>-564204</wp:posOffset>
            </wp:positionV>
            <wp:extent cx="3297078" cy="1998923"/>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7078" cy="1998923"/>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11">
        <w:rPr>
          <w:rFonts w:asciiTheme="majorBidi" w:eastAsia="Times New Roman" w:hAnsiTheme="majorBidi" w:cstheme="majorBidi"/>
          <w:noProof/>
          <w:sz w:val="18"/>
          <w:szCs w:val="18"/>
        </w:rPr>
        <w:drawing>
          <wp:anchor distT="0" distB="0" distL="114300" distR="114300" simplePos="0" relativeHeight="251645440" behindDoc="1" locked="0" layoutInCell="1" allowOverlap="1" wp14:anchorId="7A9C0C06" wp14:editId="06E419F7">
            <wp:simplePos x="0" y="0"/>
            <wp:positionH relativeFrom="page">
              <wp:posOffset>4786009</wp:posOffset>
            </wp:positionH>
            <wp:positionV relativeFrom="paragraph">
              <wp:posOffset>-1264597</wp:posOffset>
            </wp:positionV>
            <wp:extent cx="3102447" cy="4011647"/>
            <wp:effectExtent l="0" t="0" r="3175" b="8255"/>
            <wp:wrapNone/>
            <wp:docPr id="10" name="Picture 10"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542" cy="4019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F4B55" w14:textId="3C12FF90" w:rsidR="00343C11" w:rsidRPr="0054069C" w:rsidRDefault="00343C11" w:rsidP="00343C11">
      <w:pPr>
        <w:spacing w:after="0" w:line="240" w:lineRule="auto"/>
        <w:textAlignment w:val="baseline"/>
        <w:rPr>
          <w:rFonts w:asciiTheme="majorBidi" w:eastAsia="Times New Roman" w:hAnsiTheme="majorBidi" w:cstheme="majorBidi"/>
          <w:sz w:val="18"/>
          <w:szCs w:val="18"/>
        </w:rPr>
      </w:pPr>
      <w:r>
        <w:rPr>
          <w:rFonts w:asciiTheme="majorBidi" w:eastAsia="Times New Roman" w:hAnsiTheme="majorBidi" w:cstheme="majorBidi"/>
          <w:noProof/>
          <w:sz w:val="18"/>
          <w:szCs w:val="18"/>
        </w:rPr>
        <w:lastRenderedPageBreak/>
        <w:drawing>
          <wp:anchor distT="0" distB="0" distL="114300" distR="114300" simplePos="0" relativeHeight="251670016" behindDoc="1" locked="0" layoutInCell="1" allowOverlap="1" wp14:anchorId="60D10892" wp14:editId="77C4BC2B">
            <wp:simplePos x="0" y="0"/>
            <wp:positionH relativeFrom="page">
              <wp:align>left</wp:align>
            </wp:positionH>
            <wp:positionV relativeFrom="paragraph">
              <wp:posOffset>7266076</wp:posOffset>
            </wp:positionV>
            <wp:extent cx="1732792" cy="2240603"/>
            <wp:effectExtent l="0" t="0" r="1270" b="7620"/>
            <wp:wrapNone/>
            <wp:docPr id="14" name="Picture 14"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flipV="1">
                      <a:off x="0" y="0"/>
                      <a:ext cx="1732792" cy="22406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noProof/>
          <w:sz w:val="18"/>
          <w:szCs w:val="18"/>
        </w:rPr>
        <w:drawing>
          <wp:anchor distT="0" distB="0" distL="114300" distR="114300" simplePos="0" relativeHeight="251673088" behindDoc="0" locked="0" layoutInCell="1" allowOverlap="1" wp14:anchorId="72578AE4" wp14:editId="5173BA9A">
            <wp:simplePos x="0" y="0"/>
            <wp:positionH relativeFrom="page">
              <wp:posOffset>5830787</wp:posOffset>
            </wp:positionH>
            <wp:positionV relativeFrom="paragraph">
              <wp:posOffset>7454765</wp:posOffset>
            </wp:positionV>
            <wp:extent cx="3064422" cy="2000250"/>
            <wp:effectExtent l="0" t="0" r="3175" b="0"/>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64422"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noProof/>
          <w:sz w:val="18"/>
          <w:szCs w:val="18"/>
        </w:rPr>
        <w:drawing>
          <wp:anchor distT="0" distB="0" distL="114300" distR="114300" simplePos="0" relativeHeight="251666944" behindDoc="1" locked="0" layoutInCell="1" allowOverlap="1" wp14:anchorId="59721AC1" wp14:editId="5FCA7EE2">
            <wp:simplePos x="0" y="0"/>
            <wp:positionH relativeFrom="page">
              <wp:posOffset>4475005</wp:posOffset>
            </wp:positionH>
            <wp:positionV relativeFrom="paragraph">
              <wp:posOffset>-564204</wp:posOffset>
            </wp:positionV>
            <wp:extent cx="3297078" cy="1998923"/>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7078" cy="19989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noProof/>
          <w:sz w:val="18"/>
          <w:szCs w:val="18"/>
        </w:rPr>
        <w:drawing>
          <wp:anchor distT="0" distB="0" distL="114300" distR="114300" simplePos="0" relativeHeight="251663872" behindDoc="1" locked="0" layoutInCell="1" allowOverlap="1" wp14:anchorId="09B50534" wp14:editId="7672953E">
            <wp:simplePos x="0" y="0"/>
            <wp:positionH relativeFrom="page">
              <wp:posOffset>4786009</wp:posOffset>
            </wp:positionH>
            <wp:positionV relativeFrom="paragraph">
              <wp:posOffset>-1264597</wp:posOffset>
            </wp:positionV>
            <wp:extent cx="3102447" cy="4011647"/>
            <wp:effectExtent l="0" t="0" r="3175" b="8255"/>
            <wp:wrapNone/>
            <wp:docPr id="17" name="Picture 17"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542" cy="4019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28EFD" w14:textId="4D49690C" w:rsidR="00343C11" w:rsidRDefault="00343C11">
      <w:pPr>
        <w:rPr>
          <w:rFonts w:asciiTheme="majorBidi" w:eastAsia="Times New Roman" w:hAnsiTheme="majorBidi" w:cstheme="majorBidi"/>
          <w:sz w:val="18"/>
          <w:szCs w:val="18"/>
        </w:rPr>
      </w:pPr>
    </w:p>
    <w:p w14:paraId="127A9645" w14:textId="77777777" w:rsidR="00343C11" w:rsidRDefault="00343C11" w:rsidP="0054069C">
      <w:pPr>
        <w:spacing w:after="0" w:line="240" w:lineRule="auto"/>
        <w:textAlignment w:val="baseline"/>
        <w:rPr>
          <w:rFonts w:asciiTheme="majorBidi" w:eastAsia="Times New Roman" w:hAnsiTheme="majorBidi" w:cstheme="majorBidi"/>
          <w:sz w:val="18"/>
          <w:szCs w:val="18"/>
        </w:rPr>
      </w:pPr>
    </w:p>
    <w:p w14:paraId="4CDA1892" w14:textId="3FE30F21" w:rsidR="00343C11" w:rsidRDefault="00343F03">
      <w:pPr>
        <w:rPr>
          <w:rFonts w:asciiTheme="majorBidi" w:eastAsia="Times New Roman" w:hAnsiTheme="majorBidi" w:cstheme="majorBidi"/>
          <w:sz w:val="18"/>
          <w:szCs w:val="18"/>
        </w:rPr>
      </w:pPr>
      <w:r w:rsidRPr="00343C11">
        <w:rPr>
          <w:rFonts w:asciiTheme="majorBidi" w:eastAsia="Times New Roman" w:hAnsiTheme="majorBidi" w:cstheme="majorBidi"/>
          <w:noProof/>
          <w:sz w:val="18"/>
          <w:szCs w:val="18"/>
        </w:rPr>
        <mc:AlternateContent>
          <mc:Choice Requires="wps">
            <w:drawing>
              <wp:anchor distT="45720" distB="45720" distL="114300" distR="114300" simplePos="0" relativeHeight="251660800" behindDoc="0" locked="0" layoutInCell="1" allowOverlap="1" wp14:anchorId="47A9B08E" wp14:editId="24D45001">
                <wp:simplePos x="0" y="0"/>
                <wp:positionH relativeFrom="column">
                  <wp:posOffset>76200</wp:posOffset>
                </wp:positionH>
                <wp:positionV relativeFrom="paragraph">
                  <wp:posOffset>668655</wp:posOffset>
                </wp:positionV>
                <wp:extent cx="5394960" cy="68453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6845300"/>
                        </a:xfrm>
                        <a:prstGeom prst="rect">
                          <a:avLst/>
                        </a:prstGeom>
                        <a:solidFill>
                          <a:srgbClr val="FFFFFF"/>
                        </a:solidFill>
                        <a:ln w="9525">
                          <a:solidFill>
                            <a:srgbClr val="000000"/>
                          </a:solidFill>
                          <a:miter lim="800000"/>
                          <a:headEnd/>
                          <a:tailEnd/>
                        </a:ln>
                      </wps:spPr>
                      <wps:txbx>
                        <w:txbxContent>
                          <w:p w14:paraId="2ECBB46D" w14:textId="77777777" w:rsidR="00343F03" w:rsidRDefault="00343F03" w:rsidP="00343F03">
                            <w:pPr>
                              <w:numPr>
                                <w:ilvl w:val="0"/>
                                <w:numId w:val="24"/>
                              </w:numPr>
                              <w:spacing w:after="0" w:line="276" w:lineRule="auto"/>
                            </w:pPr>
                            <w:r>
                              <w:t xml:space="preserve">Check any of the links below to see if your child made the Mid-Month January Honor Roll! </w:t>
                            </w:r>
                            <w:r>
                              <w:rPr>
                                <w:i/>
                              </w:rPr>
                              <w:t>Congrats to all the mid-month achievers! Will your child’s name appear in the top ten at the end of the month?</w:t>
                            </w:r>
                          </w:p>
                          <w:p w14:paraId="57D57829" w14:textId="77777777" w:rsidR="00343F03" w:rsidRDefault="00343F03" w:rsidP="00343F03">
                            <w:pPr>
                              <w:ind w:left="720"/>
                            </w:pPr>
                          </w:p>
                          <w:p w14:paraId="336FB06F" w14:textId="77777777" w:rsidR="00343F03" w:rsidRDefault="00343F03" w:rsidP="00343F03">
                            <w:pPr>
                              <w:ind w:left="720"/>
                            </w:pPr>
                            <w:hyperlink r:id="rId14">
                              <w:proofErr w:type="spellStart"/>
                              <w:r>
                                <w:rPr>
                                  <w:color w:val="1155CC"/>
                                  <w:u w:val="single"/>
                                </w:rPr>
                                <w:t>Mid January</w:t>
                              </w:r>
                              <w:proofErr w:type="spellEnd"/>
                              <w:r>
                                <w:rPr>
                                  <w:color w:val="1155CC"/>
                                  <w:u w:val="single"/>
                                </w:rPr>
                                <w:t xml:space="preserve"> XL Math Honor Roll (Jan 3-Jan20)</w:t>
                              </w:r>
                            </w:hyperlink>
                          </w:p>
                          <w:p w14:paraId="5ED06F9C" w14:textId="77777777" w:rsidR="00343F03" w:rsidRDefault="00343F03" w:rsidP="00343F03">
                            <w:pPr>
                              <w:ind w:left="720"/>
                            </w:pPr>
                          </w:p>
                          <w:p w14:paraId="7D5692FA" w14:textId="77777777" w:rsidR="00343F03" w:rsidRDefault="00343F03" w:rsidP="00343F03">
                            <w:pPr>
                              <w:ind w:left="720"/>
                            </w:pPr>
                            <w:hyperlink r:id="rId15">
                              <w:proofErr w:type="spellStart"/>
                              <w:r>
                                <w:rPr>
                                  <w:color w:val="1155CC"/>
                                  <w:u w:val="single"/>
                                </w:rPr>
                                <w:t>Mid January</w:t>
                              </w:r>
                              <w:proofErr w:type="spellEnd"/>
                              <w:r>
                                <w:rPr>
                                  <w:color w:val="1155CC"/>
                                  <w:u w:val="single"/>
                                </w:rPr>
                                <w:t xml:space="preserve"> IXL ELA Honor Roll (Jan 3-Jan20)</w:t>
                              </w:r>
                            </w:hyperlink>
                          </w:p>
                          <w:p w14:paraId="7D5182D1" w14:textId="77777777" w:rsidR="00343F03" w:rsidRDefault="00343F03" w:rsidP="00343F03">
                            <w:pPr>
                              <w:ind w:left="720"/>
                            </w:pPr>
                          </w:p>
                          <w:p w14:paraId="3B1491D3" w14:textId="77777777" w:rsidR="00343F03" w:rsidRDefault="00343F03" w:rsidP="00343F03">
                            <w:pPr>
                              <w:ind w:left="720"/>
                            </w:pPr>
                            <w:hyperlink r:id="rId16">
                              <w:proofErr w:type="spellStart"/>
                              <w:r>
                                <w:rPr>
                                  <w:color w:val="1155CC"/>
                                  <w:u w:val="single"/>
                                </w:rPr>
                                <w:t>Mid January</w:t>
                              </w:r>
                              <w:proofErr w:type="spellEnd"/>
                              <w:r>
                                <w:rPr>
                                  <w:color w:val="1155CC"/>
                                  <w:u w:val="single"/>
                                </w:rPr>
                                <w:t xml:space="preserve"> IXL Science Honor Roll (Jan 3-Jan 20)</w:t>
                              </w:r>
                            </w:hyperlink>
                          </w:p>
                          <w:p w14:paraId="1F2B15E9" w14:textId="77777777" w:rsidR="00343F03" w:rsidRDefault="00343F03" w:rsidP="00343F03">
                            <w:pPr>
                              <w:ind w:left="720"/>
                            </w:pPr>
                          </w:p>
                          <w:p w14:paraId="52F43F58" w14:textId="77777777" w:rsidR="00343F03" w:rsidRDefault="00343F03" w:rsidP="00343F03">
                            <w:pPr>
                              <w:numPr>
                                <w:ilvl w:val="0"/>
                                <w:numId w:val="26"/>
                              </w:numPr>
                              <w:spacing w:after="0" w:line="276" w:lineRule="auto"/>
                            </w:pPr>
                            <w:r>
                              <w:t xml:space="preserve">I’m pleased to let you know that our culture of literacy is slowly but steadily taking hold. Last week I mentioned our D.E.A.R. program which is now twice per week. This week I want to highlight the work of our wonderful librarian Ms. Regina who has been working hard to develop a love of reading in your children! I asked her today how’s it going in the </w:t>
                            </w:r>
                            <w:proofErr w:type="gramStart"/>
                            <w:r>
                              <w:t>library</w:t>
                            </w:r>
                            <w:proofErr w:type="gramEnd"/>
                            <w:r>
                              <w:t xml:space="preserve"> and this was her response: </w:t>
                            </w:r>
                            <w:r>
                              <w:rPr>
                                <w:i/>
                                <w:sz w:val="24"/>
                                <w:szCs w:val="24"/>
                                <w:highlight w:val="white"/>
                              </w:rPr>
                              <w:t xml:space="preserve">I am proud to say that the library is flourishing and the students are thriving. The blossoming enthusiasm for reading is humbling and I've seen remarkable changes in even the unlikely readers who are now some of my best students. </w:t>
                            </w:r>
                          </w:p>
                          <w:p w14:paraId="7F2EF98B" w14:textId="77777777" w:rsidR="00343F03" w:rsidRDefault="00343F03" w:rsidP="00343F03">
                            <w:pPr>
                              <w:rPr>
                                <w:i/>
                                <w:sz w:val="24"/>
                                <w:szCs w:val="24"/>
                                <w:highlight w:val="white"/>
                              </w:rPr>
                            </w:pPr>
                          </w:p>
                          <w:p w14:paraId="48283CE3" w14:textId="089FCD7C" w:rsidR="00343F03" w:rsidRDefault="00343F03" w:rsidP="00343F03">
                            <w:pPr>
                              <w:numPr>
                                <w:ilvl w:val="0"/>
                                <w:numId w:val="26"/>
                              </w:numPr>
                              <w:spacing w:after="0" w:line="276" w:lineRule="auto"/>
                              <w:rPr>
                                <w:sz w:val="24"/>
                                <w:szCs w:val="24"/>
                                <w:highlight w:val="white"/>
                              </w:rPr>
                            </w:pPr>
                            <w:r>
                              <w:rPr>
                                <w:sz w:val="24"/>
                                <w:szCs w:val="24"/>
                                <w:highlight w:val="white"/>
                              </w:rPr>
                              <w:t>W</w:t>
                            </w:r>
                            <w:r>
                              <w:rPr>
                                <w:sz w:val="24"/>
                                <w:szCs w:val="24"/>
                                <w:highlight w:val="white"/>
                              </w:rPr>
                              <w:t xml:space="preserve">e </w:t>
                            </w:r>
                            <w:r>
                              <w:rPr>
                                <w:sz w:val="24"/>
                                <w:szCs w:val="24"/>
                                <w:highlight w:val="white"/>
                              </w:rPr>
                              <w:t xml:space="preserve">just </w:t>
                            </w:r>
                            <w:r>
                              <w:rPr>
                                <w:sz w:val="24"/>
                                <w:szCs w:val="24"/>
                                <w:highlight w:val="white"/>
                              </w:rPr>
                              <w:t>received a shipment of 1000 books to add to our library titles</w:t>
                            </w:r>
                            <w:r>
                              <w:rPr>
                                <w:sz w:val="24"/>
                                <w:szCs w:val="24"/>
                                <w:highlight w:val="white"/>
                              </w:rPr>
                              <w:t>!</w:t>
                            </w:r>
                          </w:p>
                          <w:p w14:paraId="2719F16D" w14:textId="77777777" w:rsidR="00343F03" w:rsidRDefault="00343F03" w:rsidP="00343F03"/>
                          <w:p w14:paraId="294FA2BD" w14:textId="77777777" w:rsidR="00343F03" w:rsidRDefault="00343F03" w:rsidP="00343F03">
                            <w:pPr>
                              <w:numPr>
                                <w:ilvl w:val="0"/>
                                <w:numId w:val="28"/>
                              </w:numPr>
                              <w:spacing w:after="0" w:line="276" w:lineRule="auto"/>
                            </w:pPr>
                            <w:r>
                              <w:rPr>
                                <w:sz w:val="24"/>
                                <w:szCs w:val="24"/>
                                <w:highlight w:val="white"/>
                              </w:rPr>
                              <w:t xml:space="preserve">The 10 Book Club is successful! We have almost 150 book reports from grades 3 and 4 and a few from grades 1 and 2. (These students showed initiative so Ms. Regina supported them even further) Ms. Regina will soon implement it with all elementary students. We now have a grade 4 student, </w:t>
                            </w:r>
                            <w:proofErr w:type="spellStart"/>
                            <w:r>
                              <w:rPr>
                                <w:sz w:val="24"/>
                                <w:szCs w:val="24"/>
                                <w:highlight w:val="white"/>
                              </w:rPr>
                              <w:t>Ermina</w:t>
                            </w:r>
                            <w:proofErr w:type="spellEnd"/>
                            <w:r>
                              <w:rPr>
                                <w:sz w:val="24"/>
                                <w:szCs w:val="24"/>
                                <w:highlight w:val="white"/>
                              </w:rPr>
                              <w:t>, 4 A who has surpassed the 25 Book Club Award. Her classmate, Ayah is right behind her. Next is the 50 Book Club Award and finally the 100 Book Club award which students expressed excitement at the thought of achieving something so monumental.</w:t>
                            </w:r>
                          </w:p>
                          <w:p w14:paraId="6F22F2B7" w14:textId="77777777" w:rsidR="00343F03" w:rsidRDefault="00343F03" w:rsidP="00343F03">
                            <w:pPr>
                              <w:ind w:left="720"/>
                            </w:pPr>
                          </w:p>
                          <w:p w14:paraId="2AC65051" w14:textId="77777777" w:rsidR="00343F03" w:rsidRDefault="00343F03" w:rsidP="00343F03">
                            <w:pPr>
                              <w:numPr>
                                <w:ilvl w:val="0"/>
                                <w:numId w:val="27"/>
                              </w:numPr>
                              <w:shd w:val="clear" w:color="auto" w:fill="FFFFFF"/>
                              <w:spacing w:after="0" w:line="276" w:lineRule="auto"/>
                            </w:pPr>
                            <w:r>
                              <w:rPr>
                                <w:sz w:val="24"/>
                                <w:szCs w:val="24"/>
                              </w:rPr>
                              <w:t>I would like to remind and encourage students each week to fill out their Reading Log. I noticed students are still using the old one. We always have some extra copies to give students if they need.</w:t>
                            </w:r>
                          </w:p>
                          <w:p w14:paraId="1503F464" w14:textId="77777777" w:rsidR="00343F03" w:rsidRDefault="00343F03" w:rsidP="00343F03">
                            <w:pPr>
                              <w:shd w:val="clear" w:color="auto" w:fill="FFFFFF"/>
                              <w:ind w:left="720"/>
                              <w:rPr>
                                <w:sz w:val="24"/>
                                <w:szCs w:val="24"/>
                              </w:rPr>
                            </w:pPr>
                          </w:p>
                          <w:p w14:paraId="53C3664F" w14:textId="77777777" w:rsidR="00343F03" w:rsidRDefault="00343F03" w:rsidP="00343F03">
                            <w:pPr>
                              <w:numPr>
                                <w:ilvl w:val="0"/>
                                <w:numId w:val="27"/>
                              </w:numPr>
                              <w:shd w:val="clear" w:color="auto" w:fill="FFFFFF"/>
                              <w:spacing w:after="0" w:line="276" w:lineRule="auto"/>
                            </w:pPr>
                            <w:r>
                              <w:rPr>
                                <w:sz w:val="24"/>
                                <w:szCs w:val="24"/>
                              </w:rPr>
                              <w:t xml:space="preserve">This is a blank copy of the revised Reading Log for your convenience  </w:t>
                            </w:r>
                            <w:r>
                              <w:rPr>
                                <w:b/>
                                <w:sz w:val="24"/>
                                <w:szCs w:val="24"/>
                              </w:rPr>
                              <w:t xml:space="preserve"> </w:t>
                            </w:r>
                            <w:r>
                              <w:rPr>
                                <w:b/>
                                <w:noProof/>
                                <w:sz w:val="24"/>
                                <w:szCs w:val="24"/>
                              </w:rPr>
                              <w:drawing>
                                <wp:inline distT="114300" distB="114300" distL="114300" distR="114300" wp14:anchorId="7BE230B4" wp14:editId="2F736805">
                                  <wp:extent cx="152400" cy="1524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52400" cy="152400"/>
                                          </a:xfrm>
                                          <a:prstGeom prst="rect">
                                            <a:avLst/>
                                          </a:prstGeom>
                                          <a:ln/>
                                        </pic:spPr>
                                      </pic:pic>
                                    </a:graphicData>
                                  </a:graphic>
                                </wp:inline>
                              </w:drawing>
                            </w:r>
                            <w:hyperlink r:id="rId18">
                              <w:r>
                                <w:rPr>
                                  <w:b/>
                                  <w:color w:val="1155CC"/>
                                  <w:sz w:val="24"/>
                                  <w:szCs w:val="24"/>
                                  <w:u w:val="single"/>
                                </w:rPr>
                                <w:t>Reading Log.pdf</w:t>
                              </w:r>
                            </w:hyperlink>
                            <w:r>
                              <w:rPr>
                                <w:b/>
                                <w:sz w:val="24"/>
                                <w:szCs w:val="24"/>
                              </w:rPr>
                              <w:t xml:space="preserve"> </w:t>
                            </w:r>
                            <w:r>
                              <w:rPr>
                                <w:sz w:val="24"/>
                                <w:szCs w:val="24"/>
                              </w:rPr>
                              <w:t xml:space="preserve"> </w:t>
                            </w:r>
                          </w:p>
                          <w:p w14:paraId="0A38D791" w14:textId="77777777" w:rsidR="00343F03" w:rsidRDefault="00343F03" w:rsidP="00343F03">
                            <w:pPr>
                              <w:ind w:left="720"/>
                            </w:pPr>
                          </w:p>
                          <w:p w14:paraId="41B29A9C" w14:textId="77777777" w:rsidR="00343F03" w:rsidRDefault="00343F03" w:rsidP="00343F03">
                            <w:pPr>
                              <w:ind w:left="720"/>
                            </w:pPr>
                            <w:r>
                              <w:t>Wishing you all the best</w:t>
                            </w:r>
                            <w:r>
                              <w:rPr>
                                <w:sz w:val="28"/>
                                <w:szCs w:val="28"/>
                              </w:rPr>
                              <w:t xml:space="preserve"> for a successful and heal</w:t>
                            </w:r>
                            <w:r>
                              <w:t xml:space="preserve">thy </w:t>
                            </w:r>
                            <w:r>
                              <w:rPr>
                                <w:sz w:val="28"/>
                                <w:szCs w:val="28"/>
                              </w:rPr>
                              <w:t>second semester</w:t>
                            </w:r>
                            <w:r>
                              <w:t>!</w:t>
                            </w:r>
                          </w:p>
                          <w:p w14:paraId="56603438" w14:textId="77777777" w:rsidR="008B0181" w:rsidRDefault="008B0181" w:rsidP="008B0181">
                            <w:pPr>
                              <w:rPr>
                                <w:sz w:val="28"/>
                                <w:szCs w:val="28"/>
                              </w:rPr>
                            </w:pPr>
                          </w:p>
                          <w:p w14:paraId="43C03DC2" w14:textId="77777777" w:rsidR="008B0181" w:rsidRDefault="008B0181" w:rsidP="008B0181">
                            <w:pPr>
                              <w:rPr>
                                <w:sz w:val="28"/>
                                <w:szCs w:val="28"/>
                              </w:rPr>
                            </w:pPr>
                          </w:p>
                          <w:p w14:paraId="69ED345B" w14:textId="77777777" w:rsidR="00343C11" w:rsidRDefault="00343C11" w:rsidP="00343C11">
                            <w:pPr>
                              <w:ind w:left="720"/>
                              <w:rPr>
                                <w:sz w:val="28"/>
                                <w:szCs w:val="28"/>
                              </w:rPr>
                            </w:pPr>
                          </w:p>
                          <w:p w14:paraId="4BFE72CE" w14:textId="77777777" w:rsidR="00343C11" w:rsidRDefault="00343C11" w:rsidP="00343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9B08E" id="_x0000_s1027" type="#_x0000_t202" style="position:absolute;margin-left:6pt;margin-top:52.65pt;width:424.8pt;height:53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CmFAIAACcEAAAOAAAAZHJzL2Uyb0RvYy54bWysk99v2yAQx98n7X9AvC920iRLrDhVly7T&#10;pO6H1O0PwIBjNMwxILG7v74HdtOo216m8YA4Dr7cfe7YXPetJifpvAJT0ukkp0QaDkKZQ0m/f9u/&#10;WV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4mo9Xy/RxdG3XM0XV3kqS8aKp+vW+fBBQkvioqQOq5rk2enOhxgOK56OxNc8aCX2Sutk&#10;uEO1046cGHbAPo2UwYtj2pCupOvFbDEQ+KtEnsafJFoVsJW1aku6Oh9iReT23ojUaIEpPawxZG1G&#10;kJHdQDH0VU+UGClHrhWIByTrYOhc/Gm4aMD9oqTDri2p/3lkTlKiPxqszno6n8c2T8Z88XaGhrv0&#10;VJceZjhKlTRQMix3IX2NyM3ADVaxVonvcyRjyNiNCfv4c2K7X9rp1PP/3j4CAAD//wMAUEsDBBQA&#10;BgAIAAAAIQAY2PDv4AAAAAsBAAAPAAAAZHJzL2Rvd25yZXYueG1sTI9BT8MwDIXvSPyHyEhcEEu7&#10;Qiml6YSQQHCDbYJr1nhtReOUJOvKv8ec4GQ9++n5e9VqtoOY0IfekYJ0kYBAapzpqVWw3TxeFiBC&#10;1GT04AgVfGOAVX16UunSuCO94bSOreAQCqVW0MU4llKGpkOrw8KNSHzbO291ZOlbabw+crgd5DJJ&#10;cml1T/yh0yM+dNh8rg9WQXH1PH2El+z1vcn3w228uJmevrxS52fz/R2IiHP8M8MvPqNDzUw7dyAT&#10;xMB6yVUiz+Q6A8GGIk9zEDvepEWWgawr+b9D/QMAAP//AwBQSwECLQAUAAYACAAAACEAtoM4kv4A&#10;AADhAQAAEwAAAAAAAAAAAAAAAAAAAAAAW0NvbnRlbnRfVHlwZXNdLnhtbFBLAQItABQABgAIAAAA&#10;IQA4/SH/1gAAAJQBAAALAAAAAAAAAAAAAAAAAC8BAABfcmVscy8ucmVsc1BLAQItABQABgAIAAAA&#10;IQAttQCmFAIAACcEAAAOAAAAAAAAAAAAAAAAAC4CAABkcnMvZTJvRG9jLnhtbFBLAQItABQABgAI&#10;AAAAIQAY2PDv4AAAAAsBAAAPAAAAAAAAAAAAAAAAAG4EAABkcnMvZG93bnJldi54bWxQSwUGAAAA&#10;AAQABADzAAAAewUAAAAA&#10;">
                <v:textbox>
                  <w:txbxContent>
                    <w:p w14:paraId="2ECBB46D" w14:textId="77777777" w:rsidR="00343F03" w:rsidRDefault="00343F03" w:rsidP="00343F03">
                      <w:pPr>
                        <w:numPr>
                          <w:ilvl w:val="0"/>
                          <w:numId w:val="24"/>
                        </w:numPr>
                        <w:spacing w:after="0" w:line="276" w:lineRule="auto"/>
                      </w:pPr>
                      <w:r>
                        <w:t xml:space="preserve">Check any of the links below to see if your child made the Mid-Month January Honor Roll! </w:t>
                      </w:r>
                      <w:r>
                        <w:rPr>
                          <w:i/>
                        </w:rPr>
                        <w:t>Congrats to all the mid-month achievers! Will your child’s name appear in the top ten at the end of the month?</w:t>
                      </w:r>
                    </w:p>
                    <w:p w14:paraId="57D57829" w14:textId="77777777" w:rsidR="00343F03" w:rsidRDefault="00343F03" w:rsidP="00343F03">
                      <w:pPr>
                        <w:ind w:left="720"/>
                      </w:pPr>
                    </w:p>
                    <w:p w14:paraId="336FB06F" w14:textId="77777777" w:rsidR="00343F03" w:rsidRDefault="00343F03" w:rsidP="00343F03">
                      <w:pPr>
                        <w:ind w:left="720"/>
                      </w:pPr>
                      <w:hyperlink r:id="rId19">
                        <w:proofErr w:type="spellStart"/>
                        <w:r>
                          <w:rPr>
                            <w:color w:val="1155CC"/>
                            <w:u w:val="single"/>
                          </w:rPr>
                          <w:t>Mid January</w:t>
                        </w:r>
                        <w:proofErr w:type="spellEnd"/>
                        <w:r>
                          <w:rPr>
                            <w:color w:val="1155CC"/>
                            <w:u w:val="single"/>
                          </w:rPr>
                          <w:t xml:space="preserve"> XL Math Honor Roll (Jan 3-Jan20)</w:t>
                        </w:r>
                      </w:hyperlink>
                    </w:p>
                    <w:p w14:paraId="5ED06F9C" w14:textId="77777777" w:rsidR="00343F03" w:rsidRDefault="00343F03" w:rsidP="00343F03">
                      <w:pPr>
                        <w:ind w:left="720"/>
                      </w:pPr>
                    </w:p>
                    <w:p w14:paraId="7D5692FA" w14:textId="77777777" w:rsidR="00343F03" w:rsidRDefault="00343F03" w:rsidP="00343F03">
                      <w:pPr>
                        <w:ind w:left="720"/>
                      </w:pPr>
                      <w:hyperlink r:id="rId20">
                        <w:proofErr w:type="spellStart"/>
                        <w:r>
                          <w:rPr>
                            <w:color w:val="1155CC"/>
                            <w:u w:val="single"/>
                          </w:rPr>
                          <w:t>Mid January</w:t>
                        </w:r>
                        <w:proofErr w:type="spellEnd"/>
                        <w:r>
                          <w:rPr>
                            <w:color w:val="1155CC"/>
                            <w:u w:val="single"/>
                          </w:rPr>
                          <w:t xml:space="preserve"> IXL ELA Honor Roll (Jan 3-Jan20)</w:t>
                        </w:r>
                      </w:hyperlink>
                    </w:p>
                    <w:p w14:paraId="7D5182D1" w14:textId="77777777" w:rsidR="00343F03" w:rsidRDefault="00343F03" w:rsidP="00343F03">
                      <w:pPr>
                        <w:ind w:left="720"/>
                      </w:pPr>
                    </w:p>
                    <w:p w14:paraId="3B1491D3" w14:textId="77777777" w:rsidR="00343F03" w:rsidRDefault="00343F03" w:rsidP="00343F03">
                      <w:pPr>
                        <w:ind w:left="720"/>
                      </w:pPr>
                      <w:hyperlink r:id="rId21">
                        <w:proofErr w:type="spellStart"/>
                        <w:r>
                          <w:rPr>
                            <w:color w:val="1155CC"/>
                            <w:u w:val="single"/>
                          </w:rPr>
                          <w:t>Mid January</w:t>
                        </w:r>
                        <w:proofErr w:type="spellEnd"/>
                        <w:r>
                          <w:rPr>
                            <w:color w:val="1155CC"/>
                            <w:u w:val="single"/>
                          </w:rPr>
                          <w:t xml:space="preserve"> IXL Science Honor Roll (Jan 3-Jan 20)</w:t>
                        </w:r>
                      </w:hyperlink>
                    </w:p>
                    <w:p w14:paraId="1F2B15E9" w14:textId="77777777" w:rsidR="00343F03" w:rsidRDefault="00343F03" w:rsidP="00343F03">
                      <w:pPr>
                        <w:ind w:left="720"/>
                      </w:pPr>
                    </w:p>
                    <w:p w14:paraId="52F43F58" w14:textId="77777777" w:rsidR="00343F03" w:rsidRDefault="00343F03" w:rsidP="00343F03">
                      <w:pPr>
                        <w:numPr>
                          <w:ilvl w:val="0"/>
                          <w:numId w:val="26"/>
                        </w:numPr>
                        <w:spacing w:after="0" w:line="276" w:lineRule="auto"/>
                      </w:pPr>
                      <w:r>
                        <w:t xml:space="preserve">I’m pleased to let you know that our culture of literacy is slowly but steadily taking hold. Last week I mentioned our D.E.A.R. program which is now twice per week. This week I want to highlight the work of our wonderful librarian Ms. Regina who has been working hard to develop a love of reading in your children! I asked her today how’s it going in the </w:t>
                      </w:r>
                      <w:proofErr w:type="gramStart"/>
                      <w:r>
                        <w:t>library</w:t>
                      </w:r>
                      <w:proofErr w:type="gramEnd"/>
                      <w:r>
                        <w:t xml:space="preserve"> and this was her response: </w:t>
                      </w:r>
                      <w:r>
                        <w:rPr>
                          <w:i/>
                          <w:sz w:val="24"/>
                          <w:szCs w:val="24"/>
                          <w:highlight w:val="white"/>
                        </w:rPr>
                        <w:t xml:space="preserve">I am proud to say that the library is flourishing and the students are thriving. The blossoming enthusiasm for reading is humbling and I've seen remarkable changes in even the unlikely readers who are now some of my best students. </w:t>
                      </w:r>
                    </w:p>
                    <w:p w14:paraId="7F2EF98B" w14:textId="77777777" w:rsidR="00343F03" w:rsidRDefault="00343F03" w:rsidP="00343F03">
                      <w:pPr>
                        <w:rPr>
                          <w:i/>
                          <w:sz w:val="24"/>
                          <w:szCs w:val="24"/>
                          <w:highlight w:val="white"/>
                        </w:rPr>
                      </w:pPr>
                    </w:p>
                    <w:p w14:paraId="48283CE3" w14:textId="089FCD7C" w:rsidR="00343F03" w:rsidRDefault="00343F03" w:rsidP="00343F03">
                      <w:pPr>
                        <w:numPr>
                          <w:ilvl w:val="0"/>
                          <w:numId w:val="26"/>
                        </w:numPr>
                        <w:spacing w:after="0" w:line="276" w:lineRule="auto"/>
                        <w:rPr>
                          <w:sz w:val="24"/>
                          <w:szCs w:val="24"/>
                          <w:highlight w:val="white"/>
                        </w:rPr>
                      </w:pPr>
                      <w:r>
                        <w:rPr>
                          <w:sz w:val="24"/>
                          <w:szCs w:val="24"/>
                          <w:highlight w:val="white"/>
                        </w:rPr>
                        <w:t>W</w:t>
                      </w:r>
                      <w:r>
                        <w:rPr>
                          <w:sz w:val="24"/>
                          <w:szCs w:val="24"/>
                          <w:highlight w:val="white"/>
                        </w:rPr>
                        <w:t xml:space="preserve">e </w:t>
                      </w:r>
                      <w:r>
                        <w:rPr>
                          <w:sz w:val="24"/>
                          <w:szCs w:val="24"/>
                          <w:highlight w:val="white"/>
                        </w:rPr>
                        <w:t xml:space="preserve">just </w:t>
                      </w:r>
                      <w:r>
                        <w:rPr>
                          <w:sz w:val="24"/>
                          <w:szCs w:val="24"/>
                          <w:highlight w:val="white"/>
                        </w:rPr>
                        <w:t>received a shipment of 1000 books to add to our library titles</w:t>
                      </w:r>
                      <w:r>
                        <w:rPr>
                          <w:sz w:val="24"/>
                          <w:szCs w:val="24"/>
                          <w:highlight w:val="white"/>
                        </w:rPr>
                        <w:t>!</w:t>
                      </w:r>
                    </w:p>
                    <w:p w14:paraId="2719F16D" w14:textId="77777777" w:rsidR="00343F03" w:rsidRDefault="00343F03" w:rsidP="00343F03"/>
                    <w:p w14:paraId="294FA2BD" w14:textId="77777777" w:rsidR="00343F03" w:rsidRDefault="00343F03" w:rsidP="00343F03">
                      <w:pPr>
                        <w:numPr>
                          <w:ilvl w:val="0"/>
                          <w:numId w:val="28"/>
                        </w:numPr>
                        <w:spacing w:after="0" w:line="276" w:lineRule="auto"/>
                      </w:pPr>
                      <w:r>
                        <w:rPr>
                          <w:sz w:val="24"/>
                          <w:szCs w:val="24"/>
                          <w:highlight w:val="white"/>
                        </w:rPr>
                        <w:t xml:space="preserve">The 10 Book Club is successful! We have almost 150 book reports from grades 3 and 4 and a few from grades 1 and 2. (These students showed initiative so Ms. Regina supported them even further) Ms. Regina will soon implement it with all elementary students. We now have a grade 4 student, </w:t>
                      </w:r>
                      <w:proofErr w:type="spellStart"/>
                      <w:r>
                        <w:rPr>
                          <w:sz w:val="24"/>
                          <w:szCs w:val="24"/>
                          <w:highlight w:val="white"/>
                        </w:rPr>
                        <w:t>Ermina</w:t>
                      </w:r>
                      <w:proofErr w:type="spellEnd"/>
                      <w:r>
                        <w:rPr>
                          <w:sz w:val="24"/>
                          <w:szCs w:val="24"/>
                          <w:highlight w:val="white"/>
                        </w:rPr>
                        <w:t>, 4 A who has surpassed the 25 Book Club Award. Her classmate, Ayah is right behind her. Next is the 50 Book Club Award and finally the 100 Book Club award which students expressed excitement at the thought of achieving something so monumental.</w:t>
                      </w:r>
                    </w:p>
                    <w:p w14:paraId="6F22F2B7" w14:textId="77777777" w:rsidR="00343F03" w:rsidRDefault="00343F03" w:rsidP="00343F03">
                      <w:pPr>
                        <w:ind w:left="720"/>
                      </w:pPr>
                    </w:p>
                    <w:p w14:paraId="2AC65051" w14:textId="77777777" w:rsidR="00343F03" w:rsidRDefault="00343F03" w:rsidP="00343F03">
                      <w:pPr>
                        <w:numPr>
                          <w:ilvl w:val="0"/>
                          <w:numId w:val="27"/>
                        </w:numPr>
                        <w:shd w:val="clear" w:color="auto" w:fill="FFFFFF"/>
                        <w:spacing w:after="0" w:line="276" w:lineRule="auto"/>
                      </w:pPr>
                      <w:r>
                        <w:rPr>
                          <w:sz w:val="24"/>
                          <w:szCs w:val="24"/>
                        </w:rPr>
                        <w:t>I would like to remind and encourage students each week to fill out their Reading Log. I noticed students are still using the old one. We always have some extra copies to give students if they need.</w:t>
                      </w:r>
                    </w:p>
                    <w:p w14:paraId="1503F464" w14:textId="77777777" w:rsidR="00343F03" w:rsidRDefault="00343F03" w:rsidP="00343F03">
                      <w:pPr>
                        <w:shd w:val="clear" w:color="auto" w:fill="FFFFFF"/>
                        <w:ind w:left="720"/>
                        <w:rPr>
                          <w:sz w:val="24"/>
                          <w:szCs w:val="24"/>
                        </w:rPr>
                      </w:pPr>
                    </w:p>
                    <w:p w14:paraId="53C3664F" w14:textId="77777777" w:rsidR="00343F03" w:rsidRDefault="00343F03" w:rsidP="00343F03">
                      <w:pPr>
                        <w:numPr>
                          <w:ilvl w:val="0"/>
                          <w:numId w:val="27"/>
                        </w:numPr>
                        <w:shd w:val="clear" w:color="auto" w:fill="FFFFFF"/>
                        <w:spacing w:after="0" w:line="276" w:lineRule="auto"/>
                      </w:pPr>
                      <w:r>
                        <w:rPr>
                          <w:sz w:val="24"/>
                          <w:szCs w:val="24"/>
                        </w:rPr>
                        <w:t xml:space="preserve">This is a blank copy of the revised Reading Log for your convenience  </w:t>
                      </w:r>
                      <w:r>
                        <w:rPr>
                          <w:b/>
                          <w:sz w:val="24"/>
                          <w:szCs w:val="24"/>
                        </w:rPr>
                        <w:t xml:space="preserve"> </w:t>
                      </w:r>
                      <w:r>
                        <w:rPr>
                          <w:b/>
                          <w:noProof/>
                          <w:sz w:val="24"/>
                          <w:szCs w:val="24"/>
                        </w:rPr>
                        <w:drawing>
                          <wp:inline distT="114300" distB="114300" distL="114300" distR="114300" wp14:anchorId="7BE230B4" wp14:editId="2F736805">
                            <wp:extent cx="152400" cy="1524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52400" cy="152400"/>
                                    </a:xfrm>
                                    <a:prstGeom prst="rect">
                                      <a:avLst/>
                                    </a:prstGeom>
                                    <a:ln/>
                                  </pic:spPr>
                                </pic:pic>
                              </a:graphicData>
                            </a:graphic>
                          </wp:inline>
                        </w:drawing>
                      </w:r>
                      <w:hyperlink r:id="rId22">
                        <w:r>
                          <w:rPr>
                            <w:b/>
                            <w:color w:val="1155CC"/>
                            <w:sz w:val="24"/>
                            <w:szCs w:val="24"/>
                            <w:u w:val="single"/>
                          </w:rPr>
                          <w:t>Reading Log.pdf</w:t>
                        </w:r>
                      </w:hyperlink>
                      <w:r>
                        <w:rPr>
                          <w:b/>
                          <w:sz w:val="24"/>
                          <w:szCs w:val="24"/>
                        </w:rPr>
                        <w:t xml:space="preserve"> </w:t>
                      </w:r>
                      <w:r>
                        <w:rPr>
                          <w:sz w:val="24"/>
                          <w:szCs w:val="24"/>
                        </w:rPr>
                        <w:t xml:space="preserve"> </w:t>
                      </w:r>
                    </w:p>
                    <w:p w14:paraId="0A38D791" w14:textId="77777777" w:rsidR="00343F03" w:rsidRDefault="00343F03" w:rsidP="00343F03">
                      <w:pPr>
                        <w:ind w:left="720"/>
                      </w:pPr>
                    </w:p>
                    <w:p w14:paraId="41B29A9C" w14:textId="77777777" w:rsidR="00343F03" w:rsidRDefault="00343F03" w:rsidP="00343F03">
                      <w:pPr>
                        <w:ind w:left="720"/>
                      </w:pPr>
                      <w:r>
                        <w:t>Wishing you all the best</w:t>
                      </w:r>
                      <w:r>
                        <w:rPr>
                          <w:sz w:val="28"/>
                          <w:szCs w:val="28"/>
                        </w:rPr>
                        <w:t xml:space="preserve"> for a successful and heal</w:t>
                      </w:r>
                      <w:r>
                        <w:t xml:space="preserve">thy </w:t>
                      </w:r>
                      <w:r>
                        <w:rPr>
                          <w:sz w:val="28"/>
                          <w:szCs w:val="28"/>
                        </w:rPr>
                        <w:t>second semester</w:t>
                      </w:r>
                      <w:r>
                        <w:t>!</w:t>
                      </w:r>
                    </w:p>
                    <w:p w14:paraId="56603438" w14:textId="77777777" w:rsidR="008B0181" w:rsidRDefault="008B0181" w:rsidP="008B0181">
                      <w:pPr>
                        <w:rPr>
                          <w:sz w:val="28"/>
                          <w:szCs w:val="28"/>
                        </w:rPr>
                      </w:pPr>
                    </w:p>
                    <w:p w14:paraId="43C03DC2" w14:textId="77777777" w:rsidR="008B0181" w:rsidRDefault="008B0181" w:rsidP="008B0181">
                      <w:pPr>
                        <w:rPr>
                          <w:sz w:val="28"/>
                          <w:szCs w:val="28"/>
                        </w:rPr>
                      </w:pPr>
                    </w:p>
                    <w:p w14:paraId="69ED345B" w14:textId="77777777" w:rsidR="00343C11" w:rsidRDefault="00343C11" w:rsidP="00343C11">
                      <w:pPr>
                        <w:ind w:left="720"/>
                        <w:rPr>
                          <w:sz w:val="28"/>
                          <w:szCs w:val="28"/>
                        </w:rPr>
                      </w:pPr>
                    </w:p>
                    <w:p w14:paraId="4BFE72CE" w14:textId="77777777" w:rsidR="00343C11" w:rsidRDefault="00343C11" w:rsidP="00343C11"/>
                  </w:txbxContent>
                </v:textbox>
                <w10:wrap type="square"/>
              </v:shape>
            </w:pict>
          </mc:Fallback>
        </mc:AlternateContent>
      </w:r>
      <w:r w:rsidR="00343C11">
        <w:rPr>
          <w:rFonts w:asciiTheme="majorBidi" w:eastAsia="Times New Roman" w:hAnsiTheme="majorBidi" w:cstheme="majorBidi"/>
          <w:sz w:val="18"/>
          <w:szCs w:val="18"/>
        </w:rPr>
        <w:br w:type="page"/>
      </w:r>
    </w:p>
    <w:p w14:paraId="5BBD10B4" w14:textId="03E3950F" w:rsidR="003B498B" w:rsidRPr="0054069C" w:rsidRDefault="00343C11" w:rsidP="0054069C">
      <w:pPr>
        <w:spacing w:after="0" w:line="240" w:lineRule="auto"/>
        <w:textAlignment w:val="baseline"/>
        <w:rPr>
          <w:rFonts w:asciiTheme="majorBidi" w:eastAsia="Times New Roman" w:hAnsiTheme="majorBidi" w:cstheme="majorBidi"/>
          <w:sz w:val="18"/>
          <w:szCs w:val="18"/>
        </w:rPr>
      </w:pPr>
      <w:r w:rsidRPr="00343C11">
        <w:rPr>
          <w:rFonts w:asciiTheme="majorBidi" w:eastAsia="Times New Roman" w:hAnsiTheme="majorBidi" w:cstheme="majorBidi"/>
          <w:noProof/>
          <w:sz w:val="18"/>
          <w:szCs w:val="18"/>
        </w:rPr>
        <w:lastRenderedPageBreak/>
        <mc:AlternateContent>
          <mc:Choice Requires="wps">
            <w:drawing>
              <wp:anchor distT="45720" distB="45720" distL="114300" distR="114300" simplePos="0" relativeHeight="251652096" behindDoc="0" locked="0" layoutInCell="1" allowOverlap="1" wp14:anchorId="093222CF" wp14:editId="000E002C">
                <wp:simplePos x="0" y="0"/>
                <wp:positionH relativeFrom="column">
                  <wp:posOffset>76200</wp:posOffset>
                </wp:positionH>
                <wp:positionV relativeFrom="paragraph">
                  <wp:posOffset>1196975</wp:posOffset>
                </wp:positionV>
                <wp:extent cx="5394960" cy="70104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7010400"/>
                        </a:xfrm>
                        <a:prstGeom prst="rect">
                          <a:avLst/>
                        </a:prstGeom>
                        <a:solidFill>
                          <a:srgbClr val="FFFFFF"/>
                        </a:solidFill>
                        <a:ln w="9525">
                          <a:solidFill>
                            <a:srgbClr val="000000"/>
                          </a:solidFill>
                          <a:miter lim="800000"/>
                          <a:headEnd/>
                          <a:tailEnd/>
                        </a:ln>
                      </wps:spPr>
                      <wps:txbx>
                        <w:txbxContent>
                          <w:p w14:paraId="56C54709" w14:textId="77777777" w:rsidR="008B0181" w:rsidRPr="008B0181" w:rsidRDefault="008B0181" w:rsidP="008B0181">
                            <w:pPr>
                              <w:rPr>
                                <w:sz w:val="24"/>
                                <w:szCs w:val="24"/>
                              </w:rPr>
                            </w:pPr>
                          </w:p>
                          <w:p w14:paraId="32EB4BE2" w14:textId="77777777" w:rsidR="00343F03" w:rsidRDefault="00343F03" w:rsidP="00343F03">
                            <w:pPr>
                              <w:numPr>
                                <w:ilvl w:val="0"/>
                                <w:numId w:val="27"/>
                              </w:numPr>
                              <w:shd w:val="clear" w:color="auto" w:fill="FFFFFF"/>
                              <w:spacing w:after="0" w:line="276" w:lineRule="auto"/>
                            </w:pPr>
                            <w:r>
                              <w:rPr>
                                <w:sz w:val="24"/>
                                <w:szCs w:val="24"/>
                              </w:rPr>
                              <w:t>I would like to remind and encourage students each week to fill out their Reading Log. I noticed students are still using the old one. We always have some extra copies to give students if they need.</w:t>
                            </w:r>
                          </w:p>
                          <w:p w14:paraId="07CAF5AC" w14:textId="77777777" w:rsidR="00343F03" w:rsidRDefault="00343F03" w:rsidP="00343F03">
                            <w:pPr>
                              <w:shd w:val="clear" w:color="auto" w:fill="FFFFFF"/>
                              <w:ind w:left="720"/>
                              <w:rPr>
                                <w:sz w:val="24"/>
                                <w:szCs w:val="24"/>
                              </w:rPr>
                            </w:pPr>
                          </w:p>
                          <w:p w14:paraId="103F6F6D" w14:textId="77777777" w:rsidR="00343F03" w:rsidRDefault="00343F03" w:rsidP="00343F03">
                            <w:pPr>
                              <w:numPr>
                                <w:ilvl w:val="0"/>
                                <w:numId w:val="27"/>
                              </w:numPr>
                              <w:shd w:val="clear" w:color="auto" w:fill="FFFFFF"/>
                              <w:spacing w:after="0" w:line="276" w:lineRule="auto"/>
                            </w:pPr>
                            <w:r>
                              <w:rPr>
                                <w:sz w:val="24"/>
                                <w:szCs w:val="24"/>
                              </w:rPr>
                              <w:t xml:space="preserve">This is a blank copy of the revised Reading Log for your convenience  </w:t>
                            </w:r>
                            <w:r>
                              <w:rPr>
                                <w:b/>
                                <w:sz w:val="24"/>
                                <w:szCs w:val="24"/>
                              </w:rPr>
                              <w:t xml:space="preserve"> </w:t>
                            </w:r>
                            <w:r>
                              <w:rPr>
                                <w:b/>
                                <w:noProof/>
                                <w:sz w:val="24"/>
                                <w:szCs w:val="24"/>
                              </w:rPr>
                              <w:drawing>
                                <wp:inline distT="114300" distB="114300" distL="114300" distR="114300" wp14:anchorId="24549341" wp14:editId="5BA1FC94">
                                  <wp:extent cx="152400" cy="1524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52400" cy="152400"/>
                                          </a:xfrm>
                                          <a:prstGeom prst="rect">
                                            <a:avLst/>
                                          </a:prstGeom>
                                          <a:ln/>
                                        </pic:spPr>
                                      </pic:pic>
                                    </a:graphicData>
                                  </a:graphic>
                                </wp:inline>
                              </w:drawing>
                            </w:r>
                            <w:hyperlink r:id="rId23">
                              <w:r>
                                <w:rPr>
                                  <w:b/>
                                  <w:color w:val="1155CC"/>
                                  <w:sz w:val="24"/>
                                  <w:szCs w:val="24"/>
                                  <w:u w:val="single"/>
                                </w:rPr>
                                <w:t>Reading Log.pdf</w:t>
                              </w:r>
                            </w:hyperlink>
                            <w:r>
                              <w:rPr>
                                <w:b/>
                                <w:sz w:val="24"/>
                                <w:szCs w:val="24"/>
                              </w:rPr>
                              <w:t xml:space="preserve"> </w:t>
                            </w:r>
                            <w:r>
                              <w:rPr>
                                <w:sz w:val="24"/>
                                <w:szCs w:val="24"/>
                              </w:rPr>
                              <w:t xml:space="preserve"> </w:t>
                            </w:r>
                          </w:p>
                          <w:p w14:paraId="6CA254F4" w14:textId="77777777" w:rsidR="00343F03" w:rsidRDefault="00343F03" w:rsidP="00343F03">
                            <w:pPr>
                              <w:ind w:left="720"/>
                            </w:pPr>
                          </w:p>
                          <w:p w14:paraId="2AA202DD" w14:textId="77777777" w:rsidR="00343F03" w:rsidRDefault="00343F03" w:rsidP="00343F03">
                            <w:pPr>
                              <w:ind w:left="720"/>
                            </w:pPr>
                            <w:r>
                              <w:t>Wishing you all the best</w:t>
                            </w:r>
                            <w:r>
                              <w:rPr>
                                <w:sz w:val="28"/>
                                <w:szCs w:val="28"/>
                              </w:rPr>
                              <w:t xml:space="preserve"> for a successful and heal</w:t>
                            </w:r>
                            <w:r>
                              <w:t xml:space="preserve">thy </w:t>
                            </w:r>
                            <w:r>
                              <w:rPr>
                                <w:sz w:val="28"/>
                                <w:szCs w:val="28"/>
                              </w:rPr>
                              <w:t>second semester</w:t>
                            </w:r>
                            <w:r>
                              <w:t>!</w:t>
                            </w:r>
                          </w:p>
                          <w:p w14:paraId="2142E67E" w14:textId="50143969" w:rsidR="00343C11" w:rsidRPr="008B0181" w:rsidRDefault="00343C11" w:rsidP="00343F0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22CF" id="_x0000_s1028" type="#_x0000_t202" style="position:absolute;margin-left:6pt;margin-top:94.25pt;width:424.8pt;height:55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eQFQIAACcEAAAOAAAAZHJzL2Uyb0RvYy54bWysk99v2yAQx98n7X9AvC92sqRtrDhVly7T&#10;pO6H1O0POGMco2GOAYnd/fU9cJpG3fYyjQfEcfDl7nPH6nroNDtI5xWakk8nOWfSCKyV2ZX8+7ft&#10;myvOfABTg0YjS/4gPb9ev3616m0hZ9iirqVjJGJ80duStyHYIsu8aGUHfoJWGnI26DoIZLpdVjvo&#10;Sb3T2SzPL7IeXW0dCuk97d6OTr5O+k0jRfjSNF4GpktOsYU0uzRXcc7WKyh2DmyrxDEM+IcoOlCG&#10;Hj1J3UIAtnfqN6lOCYcemzAR2GXYNErIlANlM81fZHPfgpUpF4Lj7QmT/3+y4vPh3n51LAzvcKAC&#10;piS8vUPxwzODmxbMTt44h30roaaHpxFZ1ltfHK9G1L7wUaTqP2FNRYZ9wCQ0NK6LVChPRupUgIcT&#10;dDkEJmhz8XY5X16QS5DvkiDM81SWDIqn69b58EFix+Ki5I6qmuThcOdDDAeKpyPxNY9a1VuldTLc&#10;rtpoxw5AHbBNI2Xw4pg2rC/5cjFbjAT+KpGn8SeJTgVqZa26kl+dDkERub03dWq0AEqPawpZmyPI&#10;yG6kGIZqYKou+Sw+ELlWWD8QWYdj59JPo0WL7hdnPXVtyf3PPTjJmf5oqDrL6Xwe2zwZ88XljAx3&#10;7qnOPWAESZU8cDYuNyF9jcjN4A1VsVGJ73Mkx5CpGxP248+J7X5up1PP/3v9CAAA//8DAFBLAwQU&#10;AAYACAAAACEAZTNN5uAAAAALAQAADwAAAGRycy9kb3ducmV2LnhtbEyPwU7DMBBE70j8g7VIXBB1&#10;GmhwQ5wKIYHgBm0FVzd2kwh7HWw3DX/P9gSn1WhGs2+q1eQsG02IvUcJ81kGzGDjdY+thO3m6VoA&#10;i0mhVtajkfBjIqzq87NKldof8d2M69QyKsFYKgldSkPJeWw641Sc+cEgeXsfnEokQ8t1UEcqd5bn&#10;WVZwp3qkD50azGNnmq/1wUkQty/jZ3y9eftoir1dpqu78fk7SHl5MT3cA0tmSn9hOOETOtTEtPMH&#10;1JFZ0jlNSXSFWACjgCjmBbDdyVnmC+B1xf9vqH8BAAD//wMAUEsBAi0AFAAGAAgAAAAhALaDOJL+&#10;AAAA4QEAABMAAAAAAAAAAAAAAAAAAAAAAFtDb250ZW50X1R5cGVzXS54bWxQSwECLQAUAAYACAAA&#10;ACEAOP0h/9YAAACUAQAACwAAAAAAAAAAAAAAAAAvAQAAX3JlbHMvLnJlbHNQSwECLQAUAAYACAAA&#10;ACEAZeH3kBUCAAAnBAAADgAAAAAAAAAAAAAAAAAuAgAAZHJzL2Uyb0RvYy54bWxQSwECLQAUAAYA&#10;CAAAACEAZTNN5uAAAAALAQAADwAAAAAAAAAAAAAAAABvBAAAZHJzL2Rvd25yZXYueG1sUEsFBgAA&#10;AAAEAAQA8wAAAHwFAAAAAA==&#10;">
                <v:textbox>
                  <w:txbxContent>
                    <w:p w14:paraId="56C54709" w14:textId="77777777" w:rsidR="008B0181" w:rsidRPr="008B0181" w:rsidRDefault="008B0181" w:rsidP="008B0181">
                      <w:pPr>
                        <w:rPr>
                          <w:sz w:val="24"/>
                          <w:szCs w:val="24"/>
                        </w:rPr>
                      </w:pPr>
                    </w:p>
                    <w:p w14:paraId="32EB4BE2" w14:textId="77777777" w:rsidR="00343F03" w:rsidRDefault="00343F03" w:rsidP="00343F03">
                      <w:pPr>
                        <w:numPr>
                          <w:ilvl w:val="0"/>
                          <w:numId w:val="27"/>
                        </w:numPr>
                        <w:shd w:val="clear" w:color="auto" w:fill="FFFFFF"/>
                        <w:spacing w:after="0" w:line="276" w:lineRule="auto"/>
                      </w:pPr>
                      <w:r>
                        <w:rPr>
                          <w:sz w:val="24"/>
                          <w:szCs w:val="24"/>
                        </w:rPr>
                        <w:t>I would like to remind and encourage students each week to fill out their Reading Log. I noticed students are still using the old one. We always have some extra copies to give students if they need.</w:t>
                      </w:r>
                    </w:p>
                    <w:p w14:paraId="07CAF5AC" w14:textId="77777777" w:rsidR="00343F03" w:rsidRDefault="00343F03" w:rsidP="00343F03">
                      <w:pPr>
                        <w:shd w:val="clear" w:color="auto" w:fill="FFFFFF"/>
                        <w:ind w:left="720"/>
                        <w:rPr>
                          <w:sz w:val="24"/>
                          <w:szCs w:val="24"/>
                        </w:rPr>
                      </w:pPr>
                    </w:p>
                    <w:p w14:paraId="103F6F6D" w14:textId="77777777" w:rsidR="00343F03" w:rsidRDefault="00343F03" w:rsidP="00343F03">
                      <w:pPr>
                        <w:numPr>
                          <w:ilvl w:val="0"/>
                          <w:numId w:val="27"/>
                        </w:numPr>
                        <w:shd w:val="clear" w:color="auto" w:fill="FFFFFF"/>
                        <w:spacing w:after="0" w:line="276" w:lineRule="auto"/>
                      </w:pPr>
                      <w:r>
                        <w:rPr>
                          <w:sz w:val="24"/>
                          <w:szCs w:val="24"/>
                        </w:rPr>
                        <w:t xml:space="preserve">This is a blank copy of the revised Reading Log for your convenience  </w:t>
                      </w:r>
                      <w:r>
                        <w:rPr>
                          <w:b/>
                          <w:sz w:val="24"/>
                          <w:szCs w:val="24"/>
                        </w:rPr>
                        <w:t xml:space="preserve"> </w:t>
                      </w:r>
                      <w:r>
                        <w:rPr>
                          <w:b/>
                          <w:noProof/>
                          <w:sz w:val="24"/>
                          <w:szCs w:val="24"/>
                        </w:rPr>
                        <w:drawing>
                          <wp:inline distT="114300" distB="114300" distL="114300" distR="114300" wp14:anchorId="24549341" wp14:editId="5BA1FC94">
                            <wp:extent cx="152400" cy="1524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52400" cy="152400"/>
                                    </a:xfrm>
                                    <a:prstGeom prst="rect">
                                      <a:avLst/>
                                    </a:prstGeom>
                                    <a:ln/>
                                  </pic:spPr>
                                </pic:pic>
                              </a:graphicData>
                            </a:graphic>
                          </wp:inline>
                        </w:drawing>
                      </w:r>
                      <w:hyperlink r:id="rId24">
                        <w:r>
                          <w:rPr>
                            <w:b/>
                            <w:color w:val="1155CC"/>
                            <w:sz w:val="24"/>
                            <w:szCs w:val="24"/>
                            <w:u w:val="single"/>
                          </w:rPr>
                          <w:t>Reading Log.pdf</w:t>
                        </w:r>
                      </w:hyperlink>
                      <w:r>
                        <w:rPr>
                          <w:b/>
                          <w:sz w:val="24"/>
                          <w:szCs w:val="24"/>
                        </w:rPr>
                        <w:t xml:space="preserve"> </w:t>
                      </w:r>
                      <w:r>
                        <w:rPr>
                          <w:sz w:val="24"/>
                          <w:szCs w:val="24"/>
                        </w:rPr>
                        <w:t xml:space="preserve"> </w:t>
                      </w:r>
                    </w:p>
                    <w:p w14:paraId="6CA254F4" w14:textId="77777777" w:rsidR="00343F03" w:rsidRDefault="00343F03" w:rsidP="00343F03">
                      <w:pPr>
                        <w:ind w:left="720"/>
                      </w:pPr>
                    </w:p>
                    <w:p w14:paraId="2AA202DD" w14:textId="77777777" w:rsidR="00343F03" w:rsidRDefault="00343F03" w:rsidP="00343F03">
                      <w:pPr>
                        <w:ind w:left="720"/>
                      </w:pPr>
                      <w:r>
                        <w:t>Wishing you all the best</w:t>
                      </w:r>
                      <w:r>
                        <w:rPr>
                          <w:sz w:val="28"/>
                          <w:szCs w:val="28"/>
                        </w:rPr>
                        <w:t xml:space="preserve"> for a successful and heal</w:t>
                      </w:r>
                      <w:r>
                        <w:t xml:space="preserve">thy </w:t>
                      </w:r>
                      <w:r>
                        <w:rPr>
                          <w:sz w:val="28"/>
                          <w:szCs w:val="28"/>
                        </w:rPr>
                        <w:t>second semester</w:t>
                      </w:r>
                      <w:r>
                        <w:t>!</w:t>
                      </w:r>
                    </w:p>
                    <w:p w14:paraId="2142E67E" w14:textId="50143969" w:rsidR="00343C11" w:rsidRPr="008B0181" w:rsidRDefault="00343C11" w:rsidP="00343F03">
                      <w:pPr>
                        <w:rPr>
                          <w:sz w:val="20"/>
                          <w:szCs w:val="20"/>
                        </w:rPr>
                      </w:pPr>
                    </w:p>
                  </w:txbxContent>
                </v:textbox>
                <w10:wrap type="square"/>
              </v:shape>
            </w:pict>
          </mc:Fallback>
        </mc:AlternateContent>
      </w:r>
      <w:r w:rsidR="00D67A18">
        <w:rPr>
          <w:rFonts w:asciiTheme="majorBidi" w:eastAsia="Times New Roman" w:hAnsiTheme="majorBidi" w:cstheme="majorBidi"/>
          <w:noProof/>
          <w:sz w:val="18"/>
          <w:szCs w:val="18"/>
        </w:rPr>
        <w:drawing>
          <wp:anchor distT="0" distB="0" distL="114300" distR="114300" simplePos="0" relativeHeight="251658240" behindDoc="1" locked="0" layoutInCell="1" allowOverlap="1" wp14:anchorId="0240893C" wp14:editId="3429483D">
            <wp:simplePos x="0" y="0"/>
            <wp:positionH relativeFrom="page">
              <wp:align>left</wp:align>
            </wp:positionH>
            <wp:positionV relativeFrom="paragraph">
              <wp:posOffset>7266076</wp:posOffset>
            </wp:positionV>
            <wp:extent cx="1732792" cy="2240603"/>
            <wp:effectExtent l="0" t="0" r="1270" b="7620"/>
            <wp:wrapNone/>
            <wp:docPr id="3" name="Picture 3"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flipV="1">
                      <a:off x="0" y="0"/>
                      <a:ext cx="1732792" cy="2240603"/>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9264" behindDoc="0" locked="0" layoutInCell="1" allowOverlap="1" wp14:anchorId="30A53DBA" wp14:editId="2EC5251A">
            <wp:simplePos x="0" y="0"/>
            <wp:positionH relativeFrom="page">
              <wp:posOffset>5830787</wp:posOffset>
            </wp:positionH>
            <wp:positionV relativeFrom="paragraph">
              <wp:posOffset>7454765</wp:posOffset>
            </wp:positionV>
            <wp:extent cx="3064422" cy="200025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64422"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7216" behindDoc="1" locked="0" layoutInCell="1" allowOverlap="1" wp14:anchorId="066215AA" wp14:editId="5C2D2EDC">
            <wp:simplePos x="0" y="0"/>
            <wp:positionH relativeFrom="page">
              <wp:posOffset>4475005</wp:posOffset>
            </wp:positionH>
            <wp:positionV relativeFrom="paragraph">
              <wp:posOffset>-564204</wp:posOffset>
            </wp:positionV>
            <wp:extent cx="3297078" cy="19989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7078" cy="1998923"/>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6192" behindDoc="1" locked="0" layoutInCell="1" allowOverlap="1" wp14:anchorId="0CCD6BE8" wp14:editId="4C6B94A6">
            <wp:simplePos x="0" y="0"/>
            <wp:positionH relativeFrom="page">
              <wp:posOffset>4786009</wp:posOffset>
            </wp:positionH>
            <wp:positionV relativeFrom="paragraph">
              <wp:posOffset>-1264597</wp:posOffset>
            </wp:positionV>
            <wp:extent cx="3102447" cy="4011647"/>
            <wp:effectExtent l="0" t="0" r="317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542" cy="4019528"/>
                    </a:xfrm>
                    <a:prstGeom prst="rect">
                      <a:avLst/>
                    </a:prstGeom>
                    <a:noFill/>
                    <a:ln>
                      <a:noFill/>
                    </a:ln>
                  </pic:spPr>
                </pic:pic>
              </a:graphicData>
            </a:graphic>
            <wp14:sizeRelH relativeFrom="page">
              <wp14:pctWidth>0</wp14:pctWidth>
            </wp14:sizeRelH>
            <wp14:sizeRelV relativeFrom="page">
              <wp14:pctHeight>0</wp14:pctHeight>
            </wp14:sizeRelV>
          </wp:anchor>
        </w:drawing>
      </w:r>
      <w:r w:rsidR="00C434AE">
        <w:rPr>
          <w:rFonts w:asciiTheme="majorBidi" w:eastAsia="Times New Roman" w:hAnsiTheme="majorBidi" w:cstheme="majorBidi"/>
          <w:noProof/>
          <w:sz w:val="18"/>
          <w:szCs w:val="18"/>
        </w:rPr>
        <w:drawing>
          <wp:anchor distT="0" distB="0" distL="114300" distR="114300" simplePos="0" relativeHeight="251660288" behindDoc="0" locked="0" layoutInCell="1" allowOverlap="1" wp14:anchorId="15DA81C4" wp14:editId="56327F44">
            <wp:simplePos x="0" y="0"/>
            <wp:positionH relativeFrom="margin">
              <wp:posOffset>47625</wp:posOffset>
            </wp:positionH>
            <wp:positionV relativeFrom="margin">
              <wp:posOffset>2759075</wp:posOffset>
            </wp:positionV>
            <wp:extent cx="5937250" cy="4197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alphaModFix amt="20000"/>
                      <a:extLst>
                        <a:ext uri="{28A0092B-C50C-407E-A947-70E740481C1C}">
                          <a14:useLocalDpi xmlns:a14="http://schemas.microsoft.com/office/drawing/2010/main" val="0"/>
                        </a:ext>
                      </a:extLst>
                    </a:blip>
                    <a:srcRect/>
                    <a:stretch>
                      <a:fillRect/>
                    </a:stretch>
                  </pic:blipFill>
                  <pic:spPr bwMode="auto">
                    <a:xfrm>
                      <a:off x="0" y="0"/>
                      <a:ext cx="5937250" cy="4197350"/>
                    </a:xfrm>
                    <a:prstGeom prst="rect">
                      <a:avLst/>
                    </a:prstGeom>
                    <a:noFill/>
                    <a:ln>
                      <a:noFill/>
                    </a:ln>
                  </pic:spPr>
                </pic:pic>
              </a:graphicData>
            </a:graphic>
          </wp:anchor>
        </w:drawing>
      </w:r>
    </w:p>
    <w:sectPr w:rsidR="003B498B" w:rsidRPr="0054069C">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47BD" w14:textId="77777777" w:rsidR="00E158AE" w:rsidRDefault="00E158AE" w:rsidP="00244187">
      <w:pPr>
        <w:spacing w:after="0" w:line="240" w:lineRule="auto"/>
      </w:pPr>
      <w:r>
        <w:separator/>
      </w:r>
    </w:p>
  </w:endnote>
  <w:endnote w:type="continuationSeparator" w:id="0">
    <w:p w14:paraId="5EBA6E7F" w14:textId="77777777" w:rsidR="00E158AE" w:rsidRDefault="00E158AE" w:rsidP="0024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D4CC" w14:textId="1F793F23" w:rsidR="00244187" w:rsidRPr="00BC6D93" w:rsidRDefault="00BC6D93" w:rsidP="00BC6D93">
    <w:pPr>
      <w:pStyle w:val="Footer"/>
      <w:jc w:val="center"/>
      <w:rPr>
        <w:sz w:val="20"/>
        <w:szCs w:val="20"/>
      </w:rPr>
    </w:pPr>
    <w:r w:rsidRPr="00BC6D93">
      <w:rPr>
        <w:sz w:val="20"/>
        <w:szCs w:val="20"/>
      </w:rPr>
      <w:t xml:space="preserve">Tel: 04 211 0777   |   </w:t>
    </w:r>
    <w:hyperlink r:id="rId1" w:history="1">
      <w:r w:rsidRPr="00BC6D93">
        <w:rPr>
          <w:rStyle w:val="Hyperlink"/>
          <w:sz w:val="20"/>
          <w:szCs w:val="20"/>
        </w:rPr>
        <w:t>www.igniteschool.ae</w:t>
      </w:r>
    </w:hyperlink>
    <w:r w:rsidRPr="00BC6D93">
      <w:rPr>
        <w:sz w:val="20"/>
        <w:szCs w:val="20"/>
      </w:rPr>
      <w:t xml:space="preserve">   |   414 street Al </w:t>
    </w:r>
    <w:proofErr w:type="spellStart"/>
    <w:r w:rsidRPr="00BC6D93">
      <w:rPr>
        <w:sz w:val="20"/>
        <w:szCs w:val="20"/>
      </w:rPr>
      <w:t>Warqa</w:t>
    </w:r>
    <w:proofErr w:type="spellEnd"/>
    <w:r w:rsidRPr="00BC6D93">
      <w:rPr>
        <w:sz w:val="20"/>
        <w:szCs w:val="20"/>
      </w:rPr>
      <w:t xml:space="preserve"> 3, Dubai UAE   |   PO Box 299517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2A4A" w14:textId="77777777" w:rsidR="00E158AE" w:rsidRDefault="00E158AE" w:rsidP="00244187">
      <w:pPr>
        <w:spacing w:after="0" w:line="240" w:lineRule="auto"/>
      </w:pPr>
      <w:r>
        <w:separator/>
      </w:r>
    </w:p>
  </w:footnote>
  <w:footnote w:type="continuationSeparator" w:id="0">
    <w:p w14:paraId="5C54DC4E" w14:textId="77777777" w:rsidR="00E158AE" w:rsidRDefault="00E158AE" w:rsidP="0024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13FF" w14:textId="655202AC" w:rsidR="00244187" w:rsidRDefault="00BC6D93" w:rsidP="0072088A">
    <w:pPr>
      <w:pStyle w:val="Header"/>
    </w:pPr>
    <w:r>
      <w:rPr>
        <w:noProof/>
      </w:rPr>
      <w:drawing>
        <wp:inline distT="0" distB="0" distL="0" distR="0" wp14:anchorId="163D6305" wp14:editId="4C0C64D2">
          <wp:extent cx="1625600" cy="39289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00" cy="3928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C5A"/>
    <w:multiLevelType w:val="multilevel"/>
    <w:tmpl w:val="82E4F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522F6"/>
    <w:multiLevelType w:val="multilevel"/>
    <w:tmpl w:val="FA58B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53EFC"/>
    <w:multiLevelType w:val="hybridMultilevel"/>
    <w:tmpl w:val="F96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6C4"/>
    <w:multiLevelType w:val="multilevel"/>
    <w:tmpl w:val="DF3225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DA36B54"/>
    <w:multiLevelType w:val="multilevel"/>
    <w:tmpl w:val="9EB0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87430"/>
    <w:multiLevelType w:val="multilevel"/>
    <w:tmpl w:val="6F489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047A80"/>
    <w:multiLevelType w:val="multilevel"/>
    <w:tmpl w:val="97B8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68726E"/>
    <w:multiLevelType w:val="hybridMultilevel"/>
    <w:tmpl w:val="673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6439D"/>
    <w:multiLevelType w:val="multilevel"/>
    <w:tmpl w:val="383C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931D2"/>
    <w:multiLevelType w:val="multilevel"/>
    <w:tmpl w:val="E06A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E533CD"/>
    <w:multiLevelType w:val="hybridMultilevel"/>
    <w:tmpl w:val="FDE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64672"/>
    <w:multiLevelType w:val="multilevel"/>
    <w:tmpl w:val="9AFEB1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80C6D0C"/>
    <w:multiLevelType w:val="multilevel"/>
    <w:tmpl w:val="794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549F8"/>
    <w:multiLevelType w:val="multilevel"/>
    <w:tmpl w:val="DDC69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890945"/>
    <w:multiLevelType w:val="hybridMultilevel"/>
    <w:tmpl w:val="4ED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43582"/>
    <w:multiLevelType w:val="multilevel"/>
    <w:tmpl w:val="12EC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690B08"/>
    <w:multiLevelType w:val="multilevel"/>
    <w:tmpl w:val="CC2A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571CC4"/>
    <w:multiLevelType w:val="multilevel"/>
    <w:tmpl w:val="7A16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331C7"/>
    <w:multiLevelType w:val="multilevel"/>
    <w:tmpl w:val="C71AB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EC33FD"/>
    <w:multiLevelType w:val="multilevel"/>
    <w:tmpl w:val="6E341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73315E"/>
    <w:multiLevelType w:val="multilevel"/>
    <w:tmpl w:val="2ED8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46611F"/>
    <w:multiLevelType w:val="multilevel"/>
    <w:tmpl w:val="490A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AD43E6"/>
    <w:multiLevelType w:val="multilevel"/>
    <w:tmpl w:val="0640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607DC6"/>
    <w:multiLevelType w:val="multilevel"/>
    <w:tmpl w:val="D52215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7063440F"/>
    <w:multiLevelType w:val="multilevel"/>
    <w:tmpl w:val="4A5CF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6074494"/>
    <w:multiLevelType w:val="multilevel"/>
    <w:tmpl w:val="2C04E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F86F0E"/>
    <w:multiLevelType w:val="hybridMultilevel"/>
    <w:tmpl w:val="655E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341CD"/>
    <w:multiLevelType w:val="multilevel"/>
    <w:tmpl w:val="31388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4"/>
  </w:num>
  <w:num w:numId="3">
    <w:abstractNumId w:val="15"/>
  </w:num>
  <w:num w:numId="4">
    <w:abstractNumId w:val="20"/>
  </w:num>
  <w:num w:numId="5">
    <w:abstractNumId w:val="4"/>
  </w:num>
  <w:num w:numId="6">
    <w:abstractNumId w:val="10"/>
  </w:num>
  <w:num w:numId="7">
    <w:abstractNumId w:val="2"/>
  </w:num>
  <w:num w:numId="8">
    <w:abstractNumId w:val="14"/>
  </w:num>
  <w:num w:numId="9">
    <w:abstractNumId w:val="7"/>
  </w:num>
  <w:num w:numId="10">
    <w:abstractNumId w:val="26"/>
  </w:num>
  <w:num w:numId="11">
    <w:abstractNumId w:val="8"/>
  </w:num>
  <w:num w:numId="12">
    <w:abstractNumId w:val="12"/>
  </w:num>
  <w:num w:numId="13">
    <w:abstractNumId w:val="21"/>
  </w:num>
  <w:num w:numId="14">
    <w:abstractNumId w:val="17"/>
  </w:num>
  <w:num w:numId="15">
    <w:abstractNumId w:val="13"/>
  </w:num>
  <w:num w:numId="16">
    <w:abstractNumId w:val="1"/>
  </w:num>
  <w:num w:numId="17">
    <w:abstractNumId w:val="18"/>
  </w:num>
  <w:num w:numId="18">
    <w:abstractNumId w:val="0"/>
  </w:num>
  <w:num w:numId="19">
    <w:abstractNumId w:val="23"/>
  </w:num>
  <w:num w:numId="20">
    <w:abstractNumId w:val="27"/>
  </w:num>
  <w:num w:numId="21">
    <w:abstractNumId w:val="11"/>
  </w:num>
  <w:num w:numId="22">
    <w:abstractNumId w:val="6"/>
  </w:num>
  <w:num w:numId="23">
    <w:abstractNumId w:val="3"/>
  </w:num>
  <w:num w:numId="24">
    <w:abstractNumId w:val="5"/>
  </w:num>
  <w:num w:numId="25">
    <w:abstractNumId w:val="19"/>
  </w:num>
  <w:num w:numId="26">
    <w:abstractNumId w:val="25"/>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87"/>
    <w:rsid w:val="00244187"/>
    <w:rsid w:val="00253C13"/>
    <w:rsid w:val="002805DE"/>
    <w:rsid w:val="00322B78"/>
    <w:rsid w:val="003412C8"/>
    <w:rsid w:val="00343C11"/>
    <w:rsid w:val="00343F03"/>
    <w:rsid w:val="003B498B"/>
    <w:rsid w:val="004201D4"/>
    <w:rsid w:val="004655B9"/>
    <w:rsid w:val="00474946"/>
    <w:rsid w:val="004915DF"/>
    <w:rsid w:val="004A6416"/>
    <w:rsid w:val="005003C1"/>
    <w:rsid w:val="00523D69"/>
    <w:rsid w:val="0054069C"/>
    <w:rsid w:val="00556486"/>
    <w:rsid w:val="005B7554"/>
    <w:rsid w:val="0072088A"/>
    <w:rsid w:val="007455EA"/>
    <w:rsid w:val="00782931"/>
    <w:rsid w:val="008B0181"/>
    <w:rsid w:val="009520B8"/>
    <w:rsid w:val="009840D5"/>
    <w:rsid w:val="00A0079A"/>
    <w:rsid w:val="00A1249E"/>
    <w:rsid w:val="00A91D7E"/>
    <w:rsid w:val="00B2121D"/>
    <w:rsid w:val="00B22ED3"/>
    <w:rsid w:val="00BC6D93"/>
    <w:rsid w:val="00C2295D"/>
    <w:rsid w:val="00C434AE"/>
    <w:rsid w:val="00CF7E6F"/>
    <w:rsid w:val="00D037CF"/>
    <w:rsid w:val="00D671E8"/>
    <w:rsid w:val="00D67A18"/>
    <w:rsid w:val="00DC79BE"/>
    <w:rsid w:val="00DF0DE4"/>
    <w:rsid w:val="00E158AE"/>
    <w:rsid w:val="00EA5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966A6"/>
  <w15:docId w15:val="{F530296C-4DD1-4F48-9A2C-BAB23C94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0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87"/>
  </w:style>
  <w:style w:type="paragraph" w:styleId="Footer">
    <w:name w:val="footer"/>
    <w:basedOn w:val="Normal"/>
    <w:link w:val="FooterChar"/>
    <w:uiPriority w:val="99"/>
    <w:unhideWhenUsed/>
    <w:rsid w:val="0024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87"/>
  </w:style>
  <w:style w:type="character" w:styleId="Hyperlink">
    <w:name w:val="Hyperlink"/>
    <w:basedOn w:val="DefaultParagraphFont"/>
    <w:uiPriority w:val="99"/>
    <w:unhideWhenUsed/>
    <w:rsid w:val="00BC6D93"/>
    <w:rPr>
      <w:color w:val="0563C1" w:themeColor="hyperlink"/>
      <w:u w:val="single"/>
    </w:rPr>
  </w:style>
  <w:style w:type="paragraph" w:styleId="NormalWeb">
    <w:name w:val="Normal (Web)"/>
    <w:basedOn w:val="Normal"/>
    <w:uiPriority w:val="99"/>
    <w:semiHidden/>
    <w:unhideWhenUsed/>
    <w:rsid w:val="00280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5DE"/>
    <w:rPr>
      <w:b/>
      <w:bCs/>
    </w:rPr>
  </w:style>
  <w:style w:type="character" w:customStyle="1" w:styleId="Heading2Char">
    <w:name w:val="Heading 2 Char"/>
    <w:basedOn w:val="DefaultParagraphFont"/>
    <w:link w:val="Heading2"/>
    <w:uiPriority w:val="9"/>
    <w:rsid w:val="002805DE"/>
    <w:rPr>
      <w:rFonts w:ascii="Times New Roman" w:eastAsia="Times New Roman" w:hAnsi="Times New Roman" w:cs="Times New Roman"/>
      <w:b/>
      <w:bCs/>
      <w:sz w:val="36"/>
      <w:szCs w:val="36"/>
    </w:rPr>
  </w:style>
  <w:style w:type="paragraph" w:customStyle="1" w:styleId="paragraph">
    <w:name w:val="paragraph"/>
    <w:basedOn w:val="Normal"/>
    <w:rsid w:val="003B498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B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8515">
      <w:bodyDiv w:val="1"/>
      <w:marLeft w:val="0"/>
      <w:marRight w:val="0"/>
      <w:marTop w:val="0"/>
      <w:marBottom w:val="0"/>
      <w:divBdr>
        <w:top w:val="none" w:sz="0" w:space="0" w:color="auto"/>
        <w:left w:val="none" w:sz="0" w:space="0" w:color="auto"/>
        <w:bottom w:val="none" w:sz="0" w:space="0" w:color="auto"/>
        <w:right w:val="none" w:sz="0" w:space="0" w:color="auto"/>
      </w:divBdr>
      <w:divsChild>
        <w:div w:id="494689971">
          <w:marLeft w:val="0"/>
          <w:marRight w:val="0"/>
          <w:marTop w:val="0"/>
          <w:marBottom w:val="0"/>
          <w:divBdr>
            <w:top w:val="none" w:sz="0" w:space="0" w:color="auto"/>
            <w:left w:val="none" w:sz="0" w:space="0" w:color="auto"/>
            <w:bottom w:val="none" w:sz="0" w:space="0" w:color="auto"/>
            <w:right w:val="none" w:sz="0" w:space="0" w:color="auto"/>
          </w:divBdr>
          <w:divsChild>
            <w:div w:id="2110272343">
              <w:marLeft w:val="0"/>
              <w:marRight w:val="0"/>
              <w:marTop w:val="0"/>
              <w:marBottom w:val="0"/>
              <w:divBdr>
                <w:top w:val="none" w:sz="0" w:space="0" w:color="auto"/>
                <w:left w:val="single" w:sz="6" w:space="0" w:color="CCCCCC"/>
                <w:bottom w:val="none" w:sz="0" w:space="0" w:color="auto"/>
                <w:right w:val="single" w:sz="6" w:space="0" w:color="CCCCCC"/>
              </w:divBdr>
              <w:divsChild>
                <w:div w:id="792165441">
                  <w:marLeft w:val="0"/>
                  <w:marRight w:val="0"/>
                  <w:marTop w:val="0"/>
                  <w:marBottom w:val="0"/>
                  <w:divBdr>
                    <w:top w:val="none" w:sz="0" w:space="0" w:color="auto"/>
                    <w:left w:val="none" w:sz="0" w:space="0" w:color="auto"/>
                    <w:bottom w:val="none" w:sz="0" w:space="0" w:color="auto"/>
                    <w:right w:val="none" w:sz="0" w:space="0" w:color="auto"/>
                  </w:divBdr>
                  <w:divsChild>
                    <w:div w:id="236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5510">
          <w:marLeft w:val="0"/>
          <w:marRight w:val="0"/>
          <w:marTop w:val="0"/>
          <w:marBottom w:val="0"/>
          <w:divBdr>
            <w:top w:val="none" w:sz="0" w:space="0" w:color="auto"/>
            <w:left w:val="none" w:sz="0" w:space="0" w:color="auto"/>
            <w:bottom w:val="none" w:sz="0" w:space="0" w:color="auto"/>
            <w:right w:val="none" w:sz="0" w:space="0" w:color="auto"/>
          </w:divBdr>
        </w:div>
        <w:div w:id="745766418">
          <w:marLeft w:val="0"/>
          <w:marRight w:val="0"/>
          <w:marTop w:val="0"/>
          <w:marBottom w:val="0"/>
          <w:divBdr>
            <w:top w:val="none" w:sz="0" w:space="0" w:color="auto"/>
            <w:left w:val="none" w:sz="0" w:space="0" w:color="auto"/>
            <w:bottom w:val="none" w:sz="0" w:space="0" w:color="auto"/>
            <w:right w:val="none" w:sz="0" w:space="0" w:color="auto"/>
          </w:divBdr>
          <w:divsChild>
            <w:div w:id="420177641">
              <w:marLeft w:val="0"/>
              <w:marRight w:val="0"/>
              <w:marTop w:val="0"/>
              <w:marBottom w:val="0"/>
              <w:divBdr>
                <w:top w:val="none" w:sz="0" w:space="0" w:color="auto"/>
                <w:left w:val="none" w:sz="0" w:space="0" w:color="auto"/>
                <w:bottom w:val="none" w:sz="0" w:space="0" w:color="auto"/>
                <w:right w:val="none" w:sz="0" w:space="0" w:color="auto"/>
              </w:divBdr>
            </w:div>
          </w:divsChild>
        </w:div>
        <w:div w:id="794173380">
          <w:marLeft w:val="0"/>
          <w:marRight w:val="0"/>
          <w:marTop w:val="0"/>
          <w:marBottom w:val="0"/>
          <w:divBdr>
            <w:top w:val="none" w:sz="0" w:space="0" w:color="auto"/>
            <w:left w:val="none" w:sz="0" w:space="0" w:color="auto"/>
            <w:bottom w:val="none" w:sz="0" w:space="0" w:color="auto"/>
            <w:right w:val="none" w:sz="0" w:space="0" w:color="auto"/>
          </w:divBdr>
          <w:divsChild>
            <w:div w:id="799374833">
              <w:marLeft w:val="0"/>
              <w:marRight w:val="0"/>
              <w:marTop w:val="0"/>
              <w:marBottom w:val="0"/>
              <w:divBdr>
                <w:top w:val="none" w:sz="0" w:space="0" w:color="auto"/>
                <w:left w:val="none" w:sz="0" w:space="0" w:color="auto"/>
                <w:bottom w:val="none" w:sz="0" w:space="0" w:color="auto"/>
                <w:right w:val="none" w:sz="0" w:space="0" w:color="auto"/>
              </w:divBdr>
            </w:div>
          </w:divsChild>
        </w:div>
        <w:div w:id="1130974941">
          <w:marLeft w:val="0"/>
          <w:marRight w:val="0"/>
          <w:marTop w:val="0"/>
          <w:marBottom w:val="0"/>
          <w:divBdr>
            <w:top w:val="none" w:sz="0" w:space="0" w:color="auto"/>
            <w:left w:val="none" w:sz="0" w:space="0" w:color="auto"/>
            <w:bottom w:val="none" w:sz="0" w:space="0" w:color="auto"/>
            <w:right w:val="none" w:sz="0" w:space="0" w:color="auto"/>
          </w:divBdr>
          <w:divsChild>
            <w:div w:id="92867743">
              <w:marLeft w:val="0"/>
              <w:marRight w:val="0"/>
              <w:marTop w:val="0"/>
              <w:marBottom w:val="0"/>
              <w:divBdr>
                <w:top w:val="none" w:sz="0" w:space="0" w:color="auto"/>
                <w:left w:val="single" w:sz="6" w:space="0" w:color="CCCCCC"/>
                <w:bottom w:val="none" w:sz="0" w:space="0" w:color="auto"/>
                <w:right w:val="single" w:sz="6" w:space="0" w:color="CCCCCC"/>
              </w:divBdr>
              <w:divsChild>
                <w:div w:id="1036352024">
                  <w:marLeft w:val="0"/>
                  <w:marRight w:val="0"/>
                  <w:marTop w:val="0"/>
                  <w:marBottom w:val="0"/>
                  <w:divBdr>
                    <w:top w:val="none" w:sz="0" w:space="0" w:color="auto"/>
                    <w:left w:val="none" w:sz="0" w:space="0" w:color="auto"/>
                    <w:bottom w:val="none" w:sz="0" w:space="0" w:color="auto"/>
                    <w:right w:val="none" w:sz="0" w:space="0" w:color="auto"/>
                  </w:divBdr>
                  <w:divsChild>
                    <w:div w:id="941717328">
                      <w:marLeft w:val="0"/>
                      <w:marRight w:val="0"/>
                      <w:marTop w:val="0"/>
                      <w:marBottom w:val="0"/>
                      <w:divBdr>
                        <w:top w:val="none" w:sz="0" w:space="0" w:color="auto"/>
                        <w:left w:val="none" w:sz="0" w:space="0" w:color="auto"/>
                        <w:bottom w:val="none" w:sz="0" w:space="0" w:color="auto"/>
                        <w:right w:val="none" w:sz="0" w:space="0" w:color="auto"/>
                      </w:divBdr>
                      <w:divsChild>
                        <w:div w:id="11858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09601">
          <w:marLeft w:val="0"/>
          <w:marRight w:val="0"/>
          <w:marTop w:val="0"/>
          <w:marBottom w:val="0"/>
          <w:divBdr>
            <w:top w:val="none" w:sz="0" w:space="0" w:color="auto"/>
            <w:left w:val="none" w:sz="0" w:space="0" w:color="auto"/>
            <w:bottom w:val="none" w:sz="0" w:space="0" w:color="auto"/>
            <w:right w:val="none" w:sz="0" w:space="0" w:color="auto"/>
          </w:divBdr>
        </w:div>
        <w:div w:id="2063291606">
          <w:marLeft w:val="0"/>
          <w:marRight w:val="0"/>
          <w:marTop w:val="0"/>
          <w:marBottom w:val="0"/>
          <w:divBdr>
            <w:top w:val="none" w:sz="0" w:space="0" w:color="auto"/>
            <w:left w:val="none" w:sz="0" w:space="0" w:color="auto"/>
            <w:bottom w:val="none" w:sz="0" w:space="0" w:color="auto"/>
            <w:right w:val="none" w:sz="0" w:space="0" w:color="auto"/>
          </w:divBdr>
          <w:divsChild>
            <w:div w:id="277302124">
              <w:marLeft w:val="0"/>
              <w:marRight w:val="0"/>
              <w:marTop w:val="0"/>
              <w:marBottom w:val="0"/>
              <w:divBdr>
                <w:top w:val="none" w:sz="0" w:space="0" w:color="auto"/>
                <w:left w:val="none" w:sz="0" w:space="0" w:color="auto"/>
                <w:bottom w:val="none" w:sz="0" w:space="0" w:color="auto"/>
                <w:right w:val="none" w:sz="0" w:space="0" w:color="auto"/>
              </w:divBdr>
            </w:div>
            <w:div w:id="9952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5856">
      <w:bodyDiv w:val="1"/>
      <w:marLeft w:val="0"/>
      <w:marRight w:val="0"/>
      <w:marTop w:val="0"/>
      <w:marBottom w:val="0"/>
      <w:divBdr>
        <w:top w:val="none" w:sz="0" w:space="0" w:color="auto"/>
        <w:left w:val="none" w:sz="0" w:space="0" w:color="auto"/>
        <w:bottom w:val="none" w:sz="0" w:space="0" w:color="auto"/>
        <w:right w:val="none" w:sz="0" w:space="0" w:color="auto"/>
      </w:divBdr>
      <w:divsChild>
        <w:div w:id="376708289">
          <w:marLeft w:val="0"/>
          <w:marRight w:val="0"/>
          <w:marTop w:val="0"/>
          <w:marBottom w:val="0"/>
          <w:divBdr>
            <w:top w:val="none" w:sz="0" w:space="0" w:color="auto"/>
            <w:left w:val="none" w:sz="0" w:space="0" w:color="auto"/>
            <w:bottom w:val="none" w:sz="0" w:space="0" w:color="auto"/>
            <w:right w:val="none" w:sz="0" w:space="0" w:color="auto"/>
          </w:divBdr>
        </w:div>
        <w:div w:id="548538126">
          <w:marLeft w:val="0"/>
          <w:marRight w:val="0"/>
          <w:marTop w:val="0"/>
          <w:marBottom w:val="0"/>
          <w:divBdr>
            <w:top w:val="none" w:sz="0" w:space="0" w:color="auto"/>
            <w:left w:val="none" w:sz="0" w:space="0" w:color="auto"/>
            <w:bottom w:val="none" w:sz="0" w:space="0" w:color="auto"/>
            <w:right w:val="none" w:sz="0" w:space="0" w:color="auto"/>
          </w:divBdr>
        </w:div>
        <w:div w:id="1032652736">
          <w:marLeft w:val="0"/>
          <w:marRight w:val="0"/>
          <w:marTop w:val="0"/>
          <w:marBottom w:val="0"/>
          <w:divBdr>
            <w:top w:val="none" w:sz="0" w:space="0" w:color="auto"/>
            <w:left w:val="none" w:sz="0" w:space="0" w:color="auto"/>
            <w:bottom w:val="none" w:sz="0" w:space="0" w:color="auto"/>
            <w:right w:val="none" w:sz="0" w:space="0" w:color="auto"/>
          </w:divBdr>
        </w:div>
        <w:div w:id="1312753457">
          <w:marLeft w:val="0"/>
          <w:marRight w:val="0"/>
          <w:marTop w:val="0"/>
          <w:marBottom w:val="0"/>
          <w:divBdr>
            <w:top w:val="none" w:sz="0" w:space="0" w:color="auto"/>
            <w:left w:val="none" w:sz="0" w:space="0" w:color="auto"/>
            <w:bottom w:val="none" w:sz="0" w:space="0" w:color="auto"/>
            <w:right w:val="none" w:sz="0" w:space="0" w:color="auto"/>
          </w:divBdr>
        </w:div>
        <w:div w:id="1690058414">
          <w:marLeft w:val="0"/>
          <w:marRight w:val="0"/>
          <w:marTop w:val="0"/>
          <w:marBottom w:val="0"/>
          <w:divBdr>
            <w:top w:val="none" w:sz="0" w:space="0" w:color="auto"/>
            <w:left w:val="none" w:sz="0" w:space="0" w:color="auto"/>
            <w:bottom w:val="none" w:sz="0" w:space="0" w:color="auto"/>
            <w:right w:val="none" w:sz="0" w:space="0" w:color="auto"/>
          </w:divBdr>
        </w:div>
      </w:divsChild>
    </w:div>
    <w:div w:id="2090614429">
      <w:bodyDiv w:val="1"/>
      <w:marLeft w:val="0"/>
      <w:marRight w:val="0"/>
      <w:marTop w:val="0"/>
      <w:marBottom w:val="0"/>
      <w:divBdr>
        <w:top w:val="none" w:sz="0" w:space="0" w:color="auto"/>
        <w:left w:val="none" w:sz="0" w:space="0" w:color="auto"/>
        <w:bottom w:val="none" w:sz="0" w:space="0" w:color="auto"/>
        <w:right w:val="none" w:sz="0" w:space="0" w:color="auto"/>
      </w:divBdr>
      <w:divsChild>
        <w:div w:id="209653246">
          <w:marLeft w:val="0"/>
          <w:marRight w:val="0"/>
          <w:marTop w:val="0"/>
          <w:marBottom w:val="0"/>
          <w:divBdr>
            <w:top w:val="none" w:sz="0" w:space="0" w:color="auto"/>
            <w:left w:val="none" w:sz="0" w:space="0" w:color="auto"/>
            <w:bottom w:val="none" w:sz="0" w:space="0" w:color="auto"/>
            <w:right w:val="none" w:sz="0" w:space="0" w:color="auto"/>
          </w:divBdr>
        </w:div>
        <w:div w:id="323356373">
          <w:marLeft w:val="0"/>
          <w:marRight w:val="0"/>
          <w:marTop w:val="0"/>
          <w:marBottom w:val="0"/>
          <w:divBdr>
            <w:top w:val="none" w:sz="0" w:space="0" w:color="auto"/>
            <w:left w:val="none" w:sz="0" w:space="0" w:color="auto"/>
            <w:bottom w:val="none" w:sz="0" w:space="0" w:color="auto"/>
            <w:right w:val="none" w:sz="0" w:space="0" w:color="auto"/>
          </w:divBdr>
        </w:div>
        <w:div w:id="589656897">
          <w:marLeft w:val="0"/>
          <w:marRight w:val="0"/>
          <w:marTop w:val="0"/>
          <w:marBottom w:val="0"/>
          <w:divBdr>
            <w:top w:val="none" w:sz="0" w:space="0" w:color="auto"/>
            <w:left w:val="none" w:sz="0" w:space="0" w:color="auto"/>
            <w:bottom w:val="none" w:sz="0" w:space="0" w:color="auto"/>
            <w:right w:val="none" w:sz="0" w:space="0" w:color="auto"/>
          </w:divBdr>
        </w:div>
        <w:div w:id="1459949646">
          <w:marLeft w:val="0"/>
          <w:marRight w:val="0"/>
          <w:marTop w:val="0"/>
          <w:marBottom w:val="0"/>
          <w:divBdr>
            <w:top w:val="none" w:sz="0" w:space="0" w:color="auto"/>
            <w:left w:val="none" w:sz="0" w:space="0" w:color="auto"/>
            <w:bottom w:val="none" w:sz="0" w:space="0" w:color="auto"/>
            <w:right w:val="none" w:sz="0" w:space="0" w:color="auto"/>
          </w:divBdr>
        </w:div>
        <w:div w:id="1497498780">
          <w:marLeft w:val="0"/>
          <w:marRight w:val="0"/>
          <w:marTop w:val="0"/>
          <w:marBottom w:val="0"/>
          <w:divBdr>
            <w:top w:val="none" w:sz="0" w:space="0" w:color="auto"/>
            <w:left w:val="none" w:sz="0" w:space="0" w:color="auto"/>
            <w:bottom w:val="none" w:sz="0" w:space="0" w:color="auto"/>
            <w:right w:val="none" w:sz="0" w:space="0" w:color="auto"/>
          </w:divBdr>
        </w:div>
        <w:div w:id="1520966388">
          <w:marLeft w:val="0"/>
          <w:marRight w:val="0"/>
          <w:marTop w:val="0"/>
          <w:marBottom w:val="0"/>
          <w:divBdr>
            <w:top w:val="none" w:sz="0" w:space="0" w:color="auto"/>
            <w:left w:val="none" w:sz="0" w:space="0" w:color="auto"/>
            <w:bottom w:val="none" w:sz="0" w:space="0" w:color="auto"/>
            <w:right w:val="none" w:sz="0" w:space="0" w:color="auto"/>
          </w:divBdr>
        </w:div>
        <w:div w:id="1849364471">
          <w:marLeft w:val="0"/>
          <w:marRight w:val="0"/>
          <w:marTop w:val="0"/>
          <w:marBottom w:val="0"/>
          <w:divBdr>
            <w:top w:val="none" w:sz="0" w:space="0" w:color="auto"/>
            <w:left w:val="none" w:sz="0" w:space="0" w:color="auto"/>
            <w:bottom w:val="none" w:sz="0" w:space="0" w:color="auto"/>
            <w:right w:val="none" w:sz="0" w:space="0" w:color="auto"/>
          </w:divBdr>
        </w:div>
      </w:divsChild>
    </w:div>
    <w:div w:id="214500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ignitesschool-my.sharepoint.com/:b:/g/personal/r_sabat_igniteschool_ae/EeQeIh-dAKZMj1SmA0m1BzMBmJWjNApLIHJLPpCLGijNJw?e=Ug6O2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rive.google.com/file/d/1IhNM7M5d6I1aMb00T0gyU_EEuA9KmXu8/view?usp=sharin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rive.google.com/file/d/1IhNM7M5d6I1aMb00T0gyU_EEuA9KmXu8/view?usp=sharing" TargetMode="External"/><Relationship Id="rId20" Type="http://schemas.openxmlformats.org/officeDocument/2006/relationships/hyperlink" Target="https://drive.google.com/file/d/1Tgmclye4jItVroGQM6KBmmDnHQ8SwO8e/view?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ignitesschool-my.sharepoint.com/:b:/g/personal/r_sabat_igniteschool_ae/EeQeIh-dAKZMj1SmA0m1BzMBmJWjNApLIHJLPpCLGijNJw?e=Ug6O23" TargetMode="External"/><Relationship Id="rId5" Type="http://schemas.openxmlformats.org/officeDocument/2006/relationships/styles" Target="styles.xml"/><Relationship Id="rId15" Type="http://schemas.openxmlformats.org/officeDocument/2006/relationships/hyperlink" Target="https://drive.google.com/file/d/1Tgmclye4jItVroGQM6KBmmDnHQ8SwO8e/view?usp=sharing" TargetMode="External"/><Relationship Id="rId23" Type="http://schemas.openxmlformats.org/officeDocument/2006/relationships/hyperlink" Target="https://ignitesschool-my.sharepoint.com/:b:/g/personal/r_sabat_igniteschool_ae/EeQeIh-dAKZMj1SmA0m1BzMBmJWjNApLIHJLPpCLGijNJw?e=Ug6O23"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rive.google.com/file/d/1Ocg9bQVo8uFkymJluZG7uxT1suY_cCQL/view?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Ocg9bQVo8uFkymJluZG7uxT1suY_cCQL/view?usp=sharing" TargetMode="External"/><Relationship Id="rId22" Type="http://schemas.openxmlformats.org/officeDocument/2006/relationships/hyperlink" Target="https://ignitesschool-my.sharepoint.com/:b:/g/personal/r_sabat_igniteschool_ae/EeQeIh-dAKZMj1SmA0m1BzMBmJWjNApLIHJLPpCLGijNJw?e=Ug6O2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gniteschool.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5BC423B4ACB41BAD5DB6C6F385334" ma:contentTypeVersion="12" ma:contentTypeDescription="Create a new document." ma:contentTypeScope="" ma:versionID="49d38034796024378f463cf31025566b">
  <xsd:schema xmlns:xsd="http://www.w3.org/2001/XMLSchema" xmlns:xs="http://www.w3.org/2001/XMLSchema" xmlns:p="http://schemas.microsoft.com/office/2006/metadata/properties" xmlns:ns2="83c6f36e-e9e4-479e-ac05-1e2a6dd92770" xmlns:ns3="885f05bf-1cd8-40f9-9d90-eebb36ea3d93" targetNamespace="http://schemas.microsoft.com/office/2006/metadata/properties" ma:root="true" ma:fieldsID="4c320f760607142af1f715753c734d72" ns2:_="" ns3:_="">
    <xsd:import namespace="83c6f36e-e9e4-479e-ac05-1e2a6dd92770"/>
    <xsd:import namespace="885f05bf-1cd8-40f9-9d90-eebb36ea3d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6f36e-e9e4-479e-ac05-1e2a6dd927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f05bf-1cd8-40f9-9d90-eebb36ea3d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99503-AEF3-44E2-B8D1-55060CF72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6f36e-e9e4-479e-ac05-1e2a6dd92770"/>
    <ds:schemaRef ds:uri="885f05bf-1cd8-40f9-9d90-eebb36ea3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23EBC-F831-4FC8-98D3-2F9E4CBDD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415FC-04B4-4DED-BCD7-C8FF167C4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Facilities Ignite School</dc:creator>
  <cp:keywords/>
  <dc:description/>
  <cp:lastModifiedBy>Admission Ignite School</cp:lastModifiedBy>
  <cp:revision>1</cp:revision>
  <cp:lastPrinted>2022-01-09T08:50:00Z</cp:lastPrinted>
  <dcterms:created xsi:type="dcterms:W3CDTF">2021-09-08T12:24:00Z</dcterms:created>
  <dcterms:modified xsi:type="dcterms:W3CDTF">2022-01-23T08:57:00Z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0x0101008365BC423B4ACB41BAD5DB6C6F385334</vt:lpwstr>
  </property>
</Properties>
</file>