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B7CCE" w14:textId="1B34955E" w:rsidR="00105EAD" w:rsidRDefault="00105EAD" w:rsidP="00265552">
      <w:pPr>
        <w:widowControl w:val="0"/>
        <w:outlineLvl w:val="0"/>
        <w:rPr>
          <w:rFonts w:ascii="Futura" w:eastAsia="Futura-Medium" w:hAnsi="Futura" w:cs="Futura"/>
          <w:sz w:val="36"/>
          <w:szCs w:val="36"/>
          <w:lang w:eastAsia="en-US"/>
        </w:rPr>
      </w:pPr>
    </w:p>
    <w:p w14:paraId="4B52F08B" w14:textId="77777777" w:rsidR="007C5DAC" w:rsidRPr="007C5DAC" w:rsidRDefault="007C5DAC" w:rsidP="00265552">
      <w:pPr>
        <w:widowControl w:val="0"/>
        <w:outlineLvl w:val="0"/>
        <w:rPr>
          <w:rFonts w:ascii="Futura" w:eastAsia="Futura-Medium" w:hAnsi="Futura" w:cs="Futura"/>
          <w:sz w:val="16"/>
          <w:szCs w:val="16"/>
          <w:lang w:eastAsia="en-US"/>
        </w:rPr>
      </w:pPr>
    </w:p>
    <w:p w14:paraId="232C3CD7" w14:textId="08E48509" w:rsidR="00AF55B1" w:rsidRPr="00A9682E" w:rsidRDefault="001C75B3" w:rsidP="00124105">
      <w:pPr>
        <w:pStyle w:val="Fuzeile"/>
        <w:widowControl w:val="0"/>
        <w:tabs>
          <w:tab w:val="clear" w:pos="9406"/>
          <w:tab w:val="right" w:pos="9360"/>
        </w:tabs>
        <w:ind w:right="767"/>
        <w:jc w:val="both"/>
        <w:rPr>
          <w:rFonts w:ascii="Helvetica Neue" w:eastAsia="Futura-Medium" w:hAnsi="Helvetica Neue" w:cs="Futura"/>
          <w:b/>
          <w:bCs/>
          <w:sz w:val="28"/>
          <w:szCs w:val="28"/>
          <w:lang w:eastAsia="en-US"/>
        </w:rPr>
      </w:pPr>
      <w:r w:rsidRPr="00A9682E">
        <w:rPr>
          <w:rFonts w:ascii="Helvetica Neue" w:hAnsi="Helvetica Neue"/>
          <w:b/>
          <w:bCs/>
          <w:sz w:val="28"/>
          <w:szCs w:val="28"/>
        </w:rPr>
        <w:t xml:space="preserve">Highlight der </w:t>
      </w:r>
      <w:r w:rsidR="00BD4E27" w:rsidRPr="00A9682E">
        <w:rPr>
          <w:rFonts w:ascii="Helvetica Neue" w:hAnsi="Helvetica Neue"/>
          <w:b/>
          <w:bCs/>
          <w:sz w:val="28"/>
          <w:szCs w:val="28"/>
        </w:rPr>
        <w:t>Outdoor</w:t>
      </w:r>
      <w:r w:rsidR="000544AE" w:rsidRPr="00A9682E">
        <w:rPr>
          <w:rFonts w:ascii="Helvetica Neue" w:hAnsi="Helvetica Neue"/>
          <w:b/>
          <w:bCs/>
          <w:sz w:val="28"/>
          <w:szCs w:val="28"/>
        </w:rPr>
        <w:t>-</w:t>
      </w:r>
      <w:r w:rsidR="00BD4E27" w:rsidRPr="00A9682E">
        <w:rPr>
          <w:rFonts w:ascii="Helvetica Neue" w:hAnsi="Helvetica Neue"/>
          <w:b/>
          <w:bCs/>
          <w:sz w:val="28"/>
          <w:szCs w:val="28"/>
        </w:rPr>
        <w:t>Kollektion 2021: Salomon präsentiert innovativen Hybrid-Wanderschuh</w:t>
      </w:r>
      <w:r w:rsidR="00BD4E27" w:rsidRPr="00A9682E">
        <w:rPr>
          <w:rFonts w:ascii="Helvetica Neue" w:eastAsia="Futura-Medium" w:hAnsi="Helvetica Neue" w:cs="Futura"/>
          <w:b/>
          <w:bCs/>
          <w:sz w:val="28"/>
          <w:szCs w:val="28"/>
          <w:lang w:eastAsia="en-US"/>
        </w:rPr>
        <w:t xml:space="preserve"> </w:t>
      </w:r>
      <w:r w:rsidR="00936AC4" w:rsidRPr="00936AC4">
        <w:rPr>
          <w:rFonts w:ascii="Helvetica Neue" w:eastAsia="Futura-Medium" w:hAnsi="Helvetica Neue" w:cs="Futura"/>
          <w:b/>
          <w:bCs/>
          <w:sz w:val="28"/>
          <w:szCs w:val="28"/>
          <w:lang w:eastAsia="en-US"/>
        </w:rPr>
        <w:t>X Ultr</w:t>
      </w:r>
      <w:r w:rsidR="00DA358C">
        <w:rPr>
          <w:rFonts w:ascii="Helvetica Neue" w:eastAsia="Futura-Medium" w:hAnsi="Helvetica Neue" w:cs="Futura"/>
          <w:b/>
          <w:bCs/>
          <w:sz w:val="28"/>
          <w:szCs w:val="28"/>
          <w:lang w:eastAsia="en-US"/>
        </w:rPr>
        <w:t>a</w:t>
      </w:r>
      <w:r w:rsidR="00B82C94" w:rsidRPr="00B82C94">
        <w:rPr>
          <w:rFonts w:ascii="HelveticaNeueLT Std" w:hAnsi="HelveticaNeueLT Std" w:cs="Segoe UI"/>
          <w:spacing w:val="9"/>
          <w:sz w:val="28"/>
          <w:szCs w:val="28"/>
          <w:shd w:val="clear" w:color="auto" w:fill="FFFFFF"/>
          <w:lang w:val="de-AT"/>
        </w:rPr>
        <w:t>™</w:t>
      </w:r>
      <w:r w:rsidR="00936AC4" w:rsidRPr="00936AC4">
        <w:rPr>
          <w:rFonts w:ascii="Helvetica Neue" w:eastAsia="Futura-Medium" w:hAnsi="Helvetica Neue" w:cs="Futura"/>
          <w:b/>
          <w:bCs/>
          <w:sz w:val="28"/>
          <w:szCs w:val="28"/>
          <w:lang w:eastAsia="en-US"/>
        </w:rPr>
        <w:t xml:space="preserve"> 4</w:t>
      </w:r>
    </w:p>
    <w:p w14:paraId="0CE144E0" w14:textId="4193A06C" w:rsidR="001C75B3" w:rsidRPr="00A9682E" w:rsidRDefault="0012398C" w:rsidP="00124105">
      <w:pPr>
        <w:pStyle w:val="Fuzeile"/>
        <w:widowControl w:val="0"/>
        <w:tabs>
          <w:tab w:val="clear" w:pos="9406"/>
          <w:tab w:val="right" w:pos="9360"/>
        </w:tabs>
        <w:ind w:right="767"/>
        <w:jc w:val="both"/>
        <w:rPr>
          <w:rFonts w:ascii="Helvetica Neue" w:hAnsi="Helvetica Neue" w:cs="Futura Medium"/>
          <w:b/>
          <w:bCs/>
          <w:sz w:val="22"/>
          <w:szCs w:val="22"/>
          <w:lang w:val="de-AT"/>
        </w:rPr>
      </w:pPr>
      <w:r w:rsidRPr="00A9682E">
        <w:rPr>
          <w:rFonts w:ascii="Helvetica Neue" w:eastAsia="Futura-Medium" w:hAnsi="Helvetica Neue" w:cs="Futura"/>
          <w:b/>
          <w:bCs/>
          <w:sz w:val="22"/>
          <w:szCs w:val="22"/>
          <w:lang w:eastAsia="en-US"/>
        </w:rPr>
        <w:t xml:space="preserve">Der neu überarbeitete </w:t>
      </w:r>
      <w:r w:rsidR="00936AC4" w:rsidRPr="00936AC4">
        <w:rPr>
          <w:rFonts w:ascii="Helvetica Neue" w:hAnsi="Helvetica Neue"/>
          <w:b/>
          <w:bCs/>
          <w:sz w:val="22"/>
          <w:szCs w:val="22"/>
        </w:rPr>
        <w:t>X Ultra</w:t>
      </w:r>
      <w:r w:rsidR="00B82C94" w:rsidRPr="00B82C94">
        <w:rPr>
          <w:rFonts w:ascii="HelveticaNeueLT Std" w:hAnsi="HelveticaNeueLT Std" w:cs="Segoe UI"/>
          <w:spacing w:val="9"/>
          <w:sz w:val="22"/>
          <w:szCs w:val="22"/>
          <w:shd w:val="clear" w:color="auto" w:fill="FFFFFF"/>
          <w:lang w:val="de-AT"/>
        </w:rPr>
        <w:t>™</w:t>
      </w:r>
      <w:r w:rsidR="00B65D41">
        <w:rPr>
          <w:rFonts w:ascii="Helvetica Neue" w:hAnsi="Helvetica Neue"/>
          <w:b/>
          <w:bCs/>
          <w:sz w:val="22"/>
          <w:szCs w:val="22"/>
        </w:rPr>
        <w:t xml:space="preserve"> 4 </w:t>
      </w:r>
      <w:r w:rsidR="00BD4E27" w:rsidRPr="00A9682E">
        <w:rPr>
          <w:rFonts w:ascii="Helvetica Neue" w:hAnsi="Helvetica Neue" w:cs="Futura Medium"/>
          <w:b/>
          <w:bCs/>
          <w:sz w:val="22"/>
          <w:szCs w:val="22"/>
          <w:lang w:val="de-AT"/>
        </w:rPr>
        <w:t>vereint die Vorteile eines echten Trail</w:t>
      </w:r>
      <w:r w:rsidR="00124105">
        <w:rPr>
          <w:rFonts w:ascii="Helvetica Neue" w:hAnsi="Helvetica Neue" w:cs="Futura Medium"/>
          <w:b/>
          <w:bCs/>
          <w:sz w:val="22"/>
          <w:szCs w:val="22"/>
          <w:lang w:val="de-AT"/>
        </w:rPr>
        <w:t>r</w:t>
      </w:r>
      <w:r w:rsidR="00BD4E27" w:rsidRPr="00A9682E">
        <w:rPr>
          <w:rFonts w:ascii="Helvetica Neue" w:hAnsi="Helvetica Neue" w:cs="Futura Medium"/>
          <w:b/>
          <w:bCs/>
          <w:sz w:val="22"/>
          <w:szCs w:val="22"/>
          <w:lang w:val="de-AT"/>
        </w:rPr>
        <w:t>unn</w:t>
      </w:r>
      <w:r w:rsidR="009005F3">
        <w:rPr>
          <w:rFonts w:ascii="Helvetica Neue" w:hAnsi="Helvetica Neue" w:cs="Futura Medium"/>
          <w:b/>
          <w:bCs/>
          <w:sz w:val="22"/>
          <w:szCs w:val="22"/>
          <w:lang w:val="de-AT"/>
        </w:rPr>
        <w:t>ing-Schuhs</w:t>
      </w:r>
      <w:r w:rsidR="00BD4E27" w:rsidRPr="00A9682E">
        <w:rPr>
          <w:rFonts w:ascii="Helvetica Neue" w:hAnsi="Helvetica Neue" w:cs="Futura Medium"/>
          <w:b/>
          <w:bCs/>
          <w:sz w:val="22"/>
          <w:szCs w:val="22"/>
          <w:lang w:val="de-AT"/>
        </w:rPr>
        <w:t xml:space="preserve"> mit Komfort und Sicherheit eines Wanderschuhs. </w:t>
      </w:r>
    </w:p>
    <w:p w14:paraId="0A4E6919" w14:textId="07793599" w:rsidR="008304F5" w:rsidRDefault="0012398C" w:rsidP="00124105">
      <w:pPr>
        <w:spacing w:line="360" w:lineRule="auto"/>
        <w:jc w:val="both"/>
        <w:rPr>
          <w:rFonts w:ascii="Helvetica Neue" w:eastAsiaTheme="minorHAnsi" w:hAnsi="Helvetica Neue" w:cs="Futura"/>
          <w:b/>
          <w:bCs/>
          <w:sz w:val="22"/>
          <w:szCs w:val="22"/>
          <w:lang w:eastAsia="en-US"/>
        </w:rPr>
      </w:pPr>
      <w:r w:rsidRPr="00A9682E">
        <w:rPr>
          <w:rFonts w:ascii="Helvetica Neue" w:eastAsia="Futura Medium" w:hAnsi="Helvetica Neue" w:cs="Futura Medium"/>
          <w:color w:val="0070C0"/>
          <w:sz w:val="22"/>
          <w:szCs w:val="22"/>
          <w:bdr w:val="nil"/>
          <w:lang w:eastAsia="en-US"/>
        </w:rPr>
        <w:br/>
      </w:r>
      <w:r w:rsidRPr="00A9682E">
        <w:rPr>
          <w:rFonts w:ascii="Helvetica Neue" w:eastAsiaTheme="minorHAnsi" w:hAnsi="Helvetica Neue" w:cs="Futura"/>
          <w:b/>
          <w:bCs/>
          <w:sz w:val="22"/>
          <w:szCs w:val="22"/>
          <w:lang w:eastAsia="en-US"/>
        </w:rPr>
        <w:t xml:space="preserve">Dank </w:t>
      </w:r>
      <w:r w:rsidR="00E71798">
        <w:rPr>
          <w:rFonts w:ascii="Helvetica Neue" w:eastAsiaTheme="minorHAnsi" w:hAnsi="Helvetica Neue" w:cs="Futura"/>
          <w:b/>
          <w:bCs/>
          <w:sz w:val="22"/>
          <w:szCs w:val="22"/>
          <w:lang w:eastAsia="en-US"/>
        </w:rPr>
        <w:t>zahlreicher SpitzenathletInnen</w:t>
      </w:r>
      <w:r w:rsidRPr="00A9682E">
        <w:rPr>
          <w:rFonts w:ascii="Helvetica Neue" w:eastAsiaTheme="minorHAnsi" w:hAnsi="Helvetica Neue" w:cs="Futura"/>
          <w:b/>
          <w:bCs/>
          <w:sz w:val="22"/>
          <w:szCs w:val="22"/>
          <w:lang w:eastAsia="en-US"/>
        </w:rPr>
        <w:t xml:space="preserve"> ist Salomon seit </w:t>
      </w:r>
      <w:r w:rsidR="00402CA6" w:rsidRPr="00A9682E">
        <w:rPr>
          <w:rFonts w:ascii="Helvetica Neue" w:eastAsiaTheme="minorHAnsi" w:hAnsi="Helvetica Neue" w:cs="Futura"/>
          <w:b/>
          <w:bCs/>
          <w:sz w:val="22"/>
          <w:szCs w:val="22"/>
          <w:lang w:eastAsia="en-US"/>
        </w:rPr>
        <w:t>L</w:t>
      </w:r>
      <w:r w:rsidRPr="00A9682E">
        <w:rPr>
          <w:rFonts w:ascii="Helvetica Neue" w:eastAsiaTheme="minorHAnsi" w:hAnsi="Helvetica Neue" w:cs="Futura"/>
          <w:b/>
          <w:bCs/>
          <w:sz w:val="22"/>
          <w:szCs w:val="22"/>
          <w:lang w:eastAsia="en-US"/>
        </w:rPr>
        <w:t>angem als Marke bekannt, die Outdoor-Produkte herstellt, mit denen man so gut wie jeden Punkt in den Bergen erreichen kann</w:t>
      </w:r>
      <w:r w:rsidRPr="008304F5">
        <w:rPr>
          <w:rFonts w:ascii="Helvetica Neue" w:eastAsiaTheme="minorHAnsi" w:hAnsi="Helvetica Neue" w:cs="Futura"/>
          <w:b/>
          <w:bCs/>
          <w:sz w:val="22"/>
          <w:szCs w:val="22"/>
          <w:lang w:eastAsia="en-US"/>
        </w:rPr>
        <w:t xml:space="preserve"> – und wenn man möchte, auch sehr schnell. In den letzten Jahren hat sich das Unternehmen auf die Entwicklung von Produkten konzentriert, die </w:t>
      </w:r>
      <w:r w:rsidR="004E4EE8" w:rsidRPr="008304F5">
        <w:rPr>
          <w:rFonts w:ascii="Helvetica Neue" w:eastAsiaTheme="minorHAnsi" w:hAnsi="Helvetica Neue" w:cs="Futura"/>
          <w:b/>
          <w:bCs/>
          <w:sz w:val="22"/>
          <w:szCs w:val="22"/>
          <w:lang w:eastAsia="en-US"/>
        </w:rPr>
        <w:t xml:space="preserve">zur </w:t>
      </w:r>
      <w:r w:rsidR="00E71798">
        <w:rPr>
          <w:rFonts w:ascii="Helvetica Neue" w:eastAsiaTheme="minorHAnsi" w:hAnsi="Helvetica Neue" w:cs="Futura"/>
          <w:b/>
          <w:bCs/>
          <w:sz w:val="22"/>
          <w:szCs w:val="22"/>
          <w:lang w:eastAsia="en-US"/>
        </w:rPr>
        <w:t xml:space="preserve">aktiven </w:t>
      </w:r>
      <w:r w:rsidR="004E4EE8" w:rsidRPr="008304F5">
        <w:rPr>
          <w:rFonts w:ascii="Helvetica Neue" w:eastAsiaTheme="minorHAnsi" w:hAnsi="Helvetica Neue" w:cs="Futura"/>
          <w:b/>
          <w:bCs/>
          <w:sz w:val="22"/>
          <w:szCs w:val="22"/>
          <w:lang w:eastAsia="en-US"/>
        </w:rPr>
        <w:t xml:space="preserve">Bewegung in der Natur </w:t>
      </w:r>
      <w:r w:rsidRPr="008304F5">
        <w:rPr>
          <w:rFonts w:ascii="Helvetica Neue" w:eastAsiaTheme="minorHAnsi" w:hAnsi="Helvetica Neue" w:cs="Futura"/>
          <w:b/>
          <w:bCs/>
          <w:sz w:val="22"/>
          <w:szCs w:val="22"/>
          <w:lang w:eastAsia="en-US"/>
        </w:rPr>
        <w:t>ermutigen</w:t>
      </w:r>
      <w:r w:rsidR="00E71798">
        <w:rPr>
          <w:rFonts w:ascii="Helvetica Neue" w:eastAsiaTheme="minorHAnsi" w:hAnsi="Helvetica Neue" w:cs="Futura"/>
          <w:b/>
          <w:bCs/>
          <w:sz w:val="22"/>
          <w:szCs w:val="22"/>
          <w:lang w:eastAsia="en-US"/>
        </w:rPr>
        <w:t>, Dynamik ermöglichen und gleichzeitig Verletzungen vorbeugen</w:t>
      </w:r>
      <w:r w:rsidR="004E4EE8" w:rsidRPr="008304F5">
        <w:rPr>
          <w:rFonts w:ascii="Helvetica Neue" w:eastAsiaTheme="minorHAnsi" w:hAnsi="Helvetica Neue" w:cs="Futura"/>
          <w:b/>
          <w:bCs/>
          <w:sz w:val="22"/>
          <w:szCs w:val="22"/>
          <w:lang w:eastAsia="en-US"/>
        </w:rPr>
        <w:t>.</w:t>
      </w:r>
      <w:r w:rsidR="008304F5">
        <w:rPr>
          <w:rFonts w:ascii="Helvetica Neue" w:eastAsiaTheme="minorHAnsi" w:hAnsi="Helvetica Neue" w:cs="Futura"/>
          <w:b/>
          <w:bCs/>
          <w:sz w:val="22"/>
          <w:szCs w:val="22"/>
          <w:lang w:eastAsia="en-US"/>
        </w:rPr>
        <w:t xml:space="preserve"> Dafür bietet die neue Outdoor-Kollektion</w:t>
      </w:r>
      <w:r w:rsidR="00C5430B" w:rsidRPr="00A9682E">
        <w:rPr>
          <w:rFonts w:ascii="Helvetica Neue" w:eastAsiaTheme="minorHAnsi" w:hAnsi="Helvetica Neue" w:cs="Futura"/>
          <w:b/>
          <w:bCs/>
          <w:sz w:val="22"/>
          <w:szCs w:val="22"/>
          <w:lang w:eastAsia="en-US"/>
        </w:rPr>
        <w:t>,</w:t>
      </w:r>
      <w:r w:rsidR="008304F5" w:rsidRPr="00A9682E">
        <w:rPr>
          <w:rFonts w:ascii="Helvetica Neue" w:eastAsiaTheme="minorHAnsi" w:hAnsi="Helvetica Neue" w:cs="Futura"/>
          <w:b/>
          <w:bCs/>
          <w:sz w:val="22"/>
          <w:szCs w:val="22"/>
          <w:lang w:eastAsia="en-US"/>
        </w:rPr>
        <w:t xml:space="preserve"> angeführt vom innovative</w:t>
      </w:r>
      <w:r w:rsidR="00E71798">
        <w:rPr>
          <w:rFonts w:ascii="Helvetica Neue" w:eastAsiaTheme="minorHAnsi" w:hAnsi="Helvetica Neue" w:cs="Futura"/>
          <w:b/>
          <w:bCs/>
          <w:sz w:val="22"/>
          <w:szCs w:val="22"/>
          <w:lang w:eastAsia="en-US"/>
        </w:rPr>
        <w:t>n</w:t>
      </w:r>
      <w:r w:rsidR="008304F5" w:rsidRPr="00A9682E">
        <w:rPr>
          <w:rFonts w:ascii="Helvetica Neue" w:eastAsiaTheme="minorHAnsi" w:hAnsi="Helvetica Neue" w:cs="Futura"/>
          <w:b/>
          <w:bCs/>
          <w:sz w:val="22"/>
          <w:szCs w:val="22"/>
          <w:lang w:eastAsia="en-US"/>
        </w:rPr>
        <w:t xml:space="preserve"> Hybrid-Wanderschuh </w:t>
      </w:r>
      <w:r w:rsidR="00936AC4" w:rsidRPr="00936AC4">
        <w:rPr>
          <w:rFonts w:ascii="Helvetica Neue" w:eastAsiaTheme="minorHAnsi" w:hAnsi="Helvetica Neue" w:cs="Futura"/>
          <w:b/>
          <w:bCs/>
          <w:sz w:val="22"/>
          <w:szCs w:val="22"/>
          <w:lang w:eastAsia="en-US"/>
        </w:rPr>
        <w:t>X Ultra</w:t>
      </w:r>
      <w:r w:rsidR="00B82C94" w:rsidRPr="00B82C94">
        <w:rPr>
          <w:rFonts w:ascii="HelveticaNeueLT Std" w:hAnsi="HelveticaNeueLT Std" w:cs="Segoe UI"/>
          <w:spacing w:val="9"/>
          <w:sz w:val="22"/>
          <w:szCs w:val="22"/>
          <w:shd w:val="clear" w:color="auto" w:fill="FFFFFF"/>
          <w:lang w:val="de-AT"/>
        </w:rPr>
        <w:t>™</w:t>
      </w:r>
      <w:r w:rsidR="00936AC4" w:rsidRPr="00936AC4">
        <w:rPr>
          <w:rFonts w:ascii="Helvetica Neue" w:eastAsiaTheme="minorHAnsi" w:hAnsi="Helvetica Neue" w:cs="Futura"/>
          <w:b/>
          <w:bCs/>
          <w:sz w:val="22"/>
          <w:szCs w:val="22"/>
          <w:lang w:eastAsia="en-US"/>
        </w:rPr>
        <w:t xml:space="preserve"> 4</w:t>
      </w:r>
      <w:r w:rsidR="00C5430B" w:rsidRPr="00A9682E">
        <w:rPr>
          <w:rFonts w:ascii="Helvetica Neue" w:eastAsiaTheme="minorHAnsi" w:hAnsi="Helvetica Neue" w:cs="Futura"/>
          <w:b/>
          <w:bCs/>
          <w:sz w:val="22"/>
          <w:szCs w:val="22"/>
          <w:lang w:eastAsia="en-US"/>
        </w:rPr>
        <w:t>,</w:t>
      </w:r>
      <w:r w:rsidR="008304F5" w:rsidRPr="00A9682E">
        <w:rPr>
          <w:rFonts w:ascii="Helvetica Neue" w:eastAsiaTheme="minorHAnsi" w:hAnsi="Helvetica Neue" w:cs="Futura"/>
          <w:b/>
          <w:bCs/>
          <w:sz w:val="22"/>
          <w:szCs w:val="22"/>
          <w:lang w:eastAsia="en-US"/>
        </w:rPr>
        <w:t xml:space="preserve"> vielfältige Möglichkeiten für</w:t>
      </w:r>
      <w:r w:rsidR="008304F5">
        <w:rPr>
          <w:rFonts w:ascii="Helvetica Neue" w:eastAsiaTheme="minorHAnsi" w:hAnsi="Helvetica Neue" w:cs="Futura"/>
          <w:b/>
          <w:bCs/>
          <w:sz w:val="22"/>
          <w:szCs w:val="22"/>
          <w:lang w:eastAsia="en-US"/>
        </w:rPr>
        <w:t xml:space="preserve"> Naturabenteuer jeglicher Schwierigkeitsstufen.</w:t>
      </w:r>
    </w:p>
    <w:p w14:paraId="5A97B8E5" w14:textId="20145A70" w:rsidR="00124105" w:rsidRDefault="00124105" w:rsidP="00124105">
      <w:pPr>
        <w:spacing w:line="360" w:lineRule="auto"/>
        <w:jc w:val="both"/>
        <w:rPr>
          <w:rFonts w:ascii="Helvetica Neue" w:hAnsi="Helvetica Neue" w:cs="Futura Medium"/>
          <w:sz w:val="22"/>
          <w:szCs w:val="22"/>
          <w:lang w:val="de-AT"/>
        </w:rPr>
      </w:pPr>
      <w:r w:rsidRPr="001C75B3">
        <w:rPr>
          <w:rFonts w:ascii="Helvetica Neue" w:eastAsiaTheme="minorHAnsi" w:hAnsi="Helvetica Neue" w:cs="Futura"/>
          <w:noProof/>
          <w:sz w:val="22"/>
          <w:szCs w:val="22"/>
          <w:lang w:eastAsia="en-US"/>
        </w:rPr>
        <w:drawing>
          <wp:anchor distT="0" distB="0" distL="114300" distR="114300" simplePos="0" relativeHeight="251674624" behindDoc="0" locked="0" layoutInCell="1" allowOverlap="1" wp14:anchorId="47DE3728" wp14:editId="6C73EDB2">
            <wp:simplePos x="0" y="0"/>
            <wp:positionH relativeFrom="column">
              <wp:posOffset>0</wp:posOffset>
            </wp:positionH>
            <wp:positionV relativeFrom="paragraph">
              <wp:posOffset>252730</wp:posOffset>
            </wp:positionV>
            <wp:extent cx="1501140" cy="1810385"/>
            <wp:effectExtent l="0" t="0" r="0" b="5715"/>
            <wp:wrapSquare wrapText="bothSides"/>
            <wp:docPr id="6" name="Picture 4" descr="Ein Bild, das Schuh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descr="Ein Bild, das Schuhe enthält.&#10;&#10;Automatisch generierte Beschreibung"/>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0114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B5ACD" w14:textId="77777777" w:rsidR="00124105" w:rsidRDefault="00124105" w:rsidP="00124105">
      <w:pPr>
        <w:spacing w:line="360" w:lineRule="auto"/>
        <w:jc w:val="both"/>
        <w:rPr>
          <w:rFonts w:ascii="Helvetica Neue" w:hAnsi="Helvetica Neue" w:cs="Futura Medium"/>
          <w:sz w:val="22"/>
          <w:szCs w:val="22"/>
          <w:lang w:val="de-AT"/>
        </w:rPr>
      </w:pPr>
    </w:p>
    <w:p w14:paraId="23FE6BFA" w14:textId="77777777" w:rsidR="00124105" w:rsidRDefault="00124105" w:rsidP="00124105">
      <w:pPr>
        <w:spacing w:line="360" w:lineRule="auto"/>
        <w:jc w:val="both"/>
        <w:rPr>
          <w:rFonts w:ascii="Helvetica Neue" w:hAnsi="Helvetica Neue" w:cs="Futura Medium"/>
          <w:sz w:val="22"/>
          <w:szCs w:val="22"/>
          <w:lang w:val="de-AT"/>
        </w:rPr>
      </w:pPr>
    </w:p>
    <w:p w14:paraId="0A6EE6AA" w14:textId="77777777" w:rsidR="00124105" w:rsidRDefault="00124105" w:rsidP="00124105">
      <w:pPr>
        <w:spacing w:line="360" w:lineRule="auto"/>
        <w:jc w:val="both"/>
        <w:rPr>
          <w:rFonts w:ascii="Helvetica Neue" w:hAnsi="Helvetica Neue" w:cs="Futura Medium"/>
          <w:sz w:val="22"/>
          <w:szCs w:val="22"/>
          <w:lang w:val="de-AT"/>
        </w:rPr>
      </w:pPr>
    </w:p>
    <w:p w14:paraId="4DC1FB9F" w14:textId="77777777" w:rsidR="00124105" w:rsidRDefault="00124105" w:rsidP="00124105">
      <w:pPr>
        <w:spacing w:line="360" w:lineRule="auto"/>
        <w:jc w:val="both"/>
        <w:rPr>
          <w:rFonts w:ascii="Helvetica Neue" w:hAnsi="Helvetica Neue" w:cs="Futura Medium"/>
          <w:sz w:val="22"/>
          <w:szCs w:val="22"/>
          <w:lang w:val="de-AT"/>
        </w:rPr>
      </w:pPr>
    </w:p>
    <w:p w14:paraId="7559A83B" w14:textId="77777777" w:rsidR="00124105" w:rsidRDefault="00124105" w:rsidP="00124105">
      <w:pPr>
        <w:spacing w:line="360" w:lineRule="auto"/>
        <w:jc w:val="both"/>
        <w:rPr>
          <w:rFonts w:ascii="Helvetica Neue" w:hAnsi="Helvetica Neue" w:cs="Futura Medium"/>
          <w:sz w:val="22"/>
          <w:szCs w:val="22"/>
          <w:lang w:val="de-AT"/>
        </w:rPr>
      </w:pPr>
    </w:p>
    <w:p w14:paraId="5A321B91" w14:textId="77777777" w:rsidR="00124105" w:rsidRDefault="00124105" w:rsidP="00124105">
      <w:pPr>
        <w:spacing w:line="360" w:lineRule="auto"/>
        <w:jc w:val="both"/>
        <w:rPr>
          <w:rFonts w:ascii="Helvetica Neue" w:hAnsi="Helvetica Neue" w:cs="Futura Medium"/>
          <w:sz w:val="22"/>
          <w:szCs w:val="22"/>
          <w:lang w:val="de-AT"/>
        </w:rPr>
      </w:pPr>
    </w:p>
    <w:p w14:paraId="0F755388" w14:textId="77777777" w:rsidR="00124105" w:rsidRDefault="00124105" w:rsidP="00124105">
      <w:pPr>
        <w:spacing w:line="360" w:lineRule="auto"/>
        <w:jc w:val="both"/>
        <w:rPr>
          <w:rFonts w:ascii="Helvetica Neue" w:hAnsi="Helvetica Neue" w:cs="Futura Medium"/>
          <w:sz w:val="22"/>
          <w:szCs w:val="22"/>
          <w:lang w:val="de-AT"/>
        </w:rPr>
      </w:pPr>
    </w:p>
    <w:p w14:paraId="3F6AE41D" w14:textId="77777777" w:rsidR="00E9543C" w:rsidRDefault="00E9543C" w:rsidP="00E772C2">
      <w:pPr>
        <w:spacing w:line="360" w:lineRule="auto"/>
        <w:jc w:val="both"/>
        <w:rPr>
          <w:rFonts w:ascii="Helvetica Neue" w:eastAsiaTheme="minorHAnsi" w:hAnsi="Helvetica Neue" w:cs="Futura"/>
          <w:b/>
          <w:bCs/>
          <w:sz w:val="22"/>
          <w:szCs w:val="22"/>
          <w:lang w:eastAsia="en-US"/>
        </w:rPr>
      </w:pPr>
    </w:p>
    <w:p w14:paraId="4D4CD3AA" w14:textId="30BA90B2" w:rsidR="008304F5" w:rsidRPr="00E772C2" w:rsidRDefault="00D10694" w:rsidP="00E772C2">
      <w:pPr>
        <w:spacing w:line="360" w:lineRule="auto"/>
        <w:jc w:val="both"/>
        <w:rPr>
          <w:rFonts w:ascii="Helvetica Neue" w:eastAsiaTheme="minorHAnsi" w:hAnsi="Helvetica Neue" w:cs="Futura"/>
          <w:b/>
          <w:bCs/>
          <w:sz w:val="22"/>
          <w:szCs w:val="22"/>
          <w:lang w:eastAsia="en-US"/>
        </w:rPr>
      </w:pPr>
      <w:r>
        <w:rPr>
          <w:rFonts w:ascii="Helvetica Neue" w:eastAsiaTheme="minorHAnsi" w:hAnsi="Helvetica Neue" w:cs="Futura"/>
          <w:b/>
          <w:bCs/>
          <w:sz w:val="22"/>
          <w:szCs w:val="22"/>
          <w:lang w:eastAsia="en-US"/>
        </w:rPr>
        <w:t>Leistungsf</w:t>
      </w:r>
      <w:r w:rsidR="009005F3">
        <w:rPr>
          <w:rFonts w:ascii="Helvetica Neue" w:eastAsiaTheme="minorHAnsi" w:hAnsi="Helvetica Neue" w:cs="Futura"/>
          <w:b/>
          <w:bCs/>
          <w:sz w:val="22"/>
          <w:szCs w:val="22"/>
          <w:lang w:eastAsia="en-US"/>
        </w:rPr>
        <w:t>ä</w:t>
      </w:r>
      <w:r>
        <w:rPr>
          <w:rFonts w:ascii="Helvetica Neue" w:eastAsiaTheme="minorHAnsi" w:hAnsi="Helvetica Neue" w:cs="Futura"/>
          <w:b/>
          <w:bCs/>
          <w:sz w:val="22"/>
          <w:szCs w:val="22"/>
          <w:lang w:eastAsia="en-US"/>
        </w:rPr>
        <w:t xml:space="preserve">hig, komfortabel und langlebig: </w:t>
      </w:r>
      <w:r w:rsidR="00E772C2">
        <w:rPr>
          <w:rFonts w:ascii="Helvetica Neue" w:eastAsiaTheme="minorHAnsi" w:hAnsi="Helvetica Neue" w:cs="Futura"/>
          <w:b/>
          <w:bCs/>
          <w:sz w:val="22"/>
          <w:szCs w:val="22"/>
          <w:lang w:eastAsia="en-US"/>
        </w:rPr>
        <w:t>D</w:t>
      </w:r>
      <w:r>
        <w:rPr>
          <w:rFonts w:ascii="Helvetica Neue" w:eastAsiaTheme="minorHAnsi" w:hAnsi="Helvetica Neue" w:cs="Futura"/>
          <w:b/>
          <w:bCs/>
          <w:sz w:val="22"/>
          <w:szCs w:val="22"/>
          <w:lang w:eastAsia="en-US"/>
        </w:rPr>
        <w:t>ie ideale Outdoor-Ausstattung</w:t>
      </w:r>
    </w:p>
    <w:p w14:paraId="64574603" w14:textId="2FD662C6" w:rsidR="0074699A" w:rsidRDefault="00A9682E" w:rsidP="00E772C2">
      <w:pPr>
        <w:spacing w:line="360" w:lineRule="auto"/>
        <w:jc w:val="both"/>
        <w:rPr>
          <w:rFonts w:ascii="Helvetica Neue" w:hAnsi="Helvetica Neue" w:cs="Futura Medium"/>
          <w:sz w:val="22"/>
          <w:szCs w:val="22"/>
          <w:lang w:val="de-AT"/>
        </w:rPr>
      </w:pPr>
      <w:r w:rsidRPr="00A9682E">
        <w:rPr>
          <w:rFonts w:ascii="Helvetica Neue" w:hAnsi="Helvetica Neue" w:cs="Futura Medium"/>
          <w:sz w:val="22"/>
          <w:szCs w:val="22"/>
          <w:lang w:val="de-AT"/>
        </w:rPr>
        <w:t>53</w:t>
      </w:r>
      <w:r w:rsidR="00036F74">
        <w:rPr>
          <w:rFonts w:ascii="Helvetica Neue" w:hAnsi="Helvetica Neue" w:cs="Futura Medium"/>
          <w:sz w:val="22"/>
          <w:szCs w:val="22"/>
          <w:lang w:val="de-AT"/>
        </w:rPr>
        <w:t xml:space="preserve"> Prozent</w:t>
      </w:r>
      <w:r w:rsidRPr="00A9682E">
        <w:rPr>
          <w:rFonts w:ascii="Helvetica Neue" w:hAnsi="Helvetica Neue" w:cs="Futura Medium"/>
          <w:sz w:val="22"/>
          <w:szCs w:val="22"/>
          <w:lang w:val="de-AT"/>
        </w:rPr>
        <w:t xml:space="preserve"> der ÖsterreicherInnen gehen regelmäßig wandern</w:t>
      </w:r>
      <w:r>
        <w:rPr>
          <w:rFonts w:ascii="Helvetica Neue" w:hAnsi="Helvetica Neue" w:cs="Futura Medium"/>
          <w:sz w:val="22"/>
          <w:szCs w:val="22"/>
          <w:lang w:val="de-AT"/>
        </w:rPr>
        <w:t>.</w:t>
      </w:r>
      <w:r w:rsidRPr="00A9682E">
        <w:rPr>
          <w:rFonts w:ascii="Helvetica Neue" w:hAnsi="Helvetica Neue" w:cs="Futura Medium"/>
          <w:sz w:val="22"/>
          <w:szCs w:val="22"/>
          <w:lang w:val="de-AT"/>
        </w:rPr>
        <w:t xml:space="preserve"> </w:t>
      </w:r>
      <w:r>
        <w:rPr>
          <w:rFonts w:ascii="Helvetica Neue" w:hAnsi="Helvetica Neue" w:cs="Futura Medium"/>
          <w:sz w:val="22"/>
          <w:szCs w:val="22"/>
          <w:lang w:val="de-AT"/>
        </w:rPr>
        <w:t>D</w:t>
      </w:r>
      <w:r w:rsidRPr="00A9682E">
        <w:rPr>
          <w:rFonts w:ascii="Helvetica Neue" w:hAnsi="Helvetica Neue" w:cs="Futura Medium"/>
          <w:sz w:val="22"/>
          <w:szCs w:val="22"/>
          <w:lang w:val="de-AT"/>
        </w:rPr>
        <w:t>amit gehört Wandern zu den beliebtesten Breitensportarten Österreichs</w:t>
      </w:r>
      <w:r w:rsidR="004E4EE8" w:rsidRPr="001C75B3">
        <w:rPr>
          <w:rFonts w:ascii="Helvetica Neue" w:hAnsi="Helvetica Neue" w:cs="Futura Medium"/>
          <w:sz w:val="22"/>
          <w:szCs w:val="22"/>
          <w:lang w:val="de-AT"/>
        </w:rPr>
        <w:t>, was angesichts der hervorragenden Rahmenbedingungen nicht weiter verwundert.</w:t>
      </w:r>
      <w:r w:rsidR="008304F5">
        <w:rPr>
          <w:rFonts w:ascii="Helvetica Neue" w:hAnsi="Helvetica Neue" w:cs="Futura Medium"/>
          <w:sz w:val="22"/>
          <w:szCs w:val="22"/>
          <w:lang w:val="de-AT"/>
        </w:rPr>
        <w:t xml:space="preserve"> </w:t>
      </w:r>
      <w:bookmarkStart w:id="0" w:name="_Hlk67058970"/>
      <w:r w:rsidR="00405D89" w:rsidRPr="00124105">
        <w:rPr>
          <w:rFonts w:ascii="Helvetica Neue" w:hAnsi="Helvetica Neue" w:cs="Futura Medium"/>
          <w:sz w:val="22"/>
          <w:szCs w:val="22"/>
          <w:lang w:val="de-AT"/>
        </w:rPr>
        <w:t>Besonders</w:t>
      </w:r>
      <w:r w:rsidR="00405D89">
        <w:rPr>
          <w:rFonts w:ascii="Helvetica Neue" w:hAnsi="Helvetica Neue" w:cs="Futura Medium"/>
          <w:sz w:val="22"/>
          <w:szCs w:val="22"/>
          <w:lang w:val="de-AT"/>
        </w:rPr>
        <w:t xml:space="preserve"> b</w:t>
      </w:r>
      <w:r w:rsidR="004E4EE8" w:rsidRPr="001C75B3">
        <w:rPr>
          <w:rFonts w:ascii="Helvetica Neue" w:hAnsi="Helvetica Neue" w:cs="Futura Medium"/>
          <w:sz w:val="22"/>
          <w:szCs w:val="22"/>
          <w:lang w:val="de-AT"/>
        </w:rPr>
        <w:t>ei Frauen zeigt sich dieser Trend nach einer aktuellen Studie der Sportstatistik Österreich</w:t>
      </w:r>
      <w:r w:rsidR="00124105">
        <w:rPr>
          <w:rFonts w:ascii="Helvetica Neue" w:hAnsi="Helvetica Neue" w:cs="Futura Medium"/>
          <w:sz w:val="22"/>
          <w:szCs w:val="22"/>
          <w:lang w:val="de-AT"/>
        </w:rPr>
        <w:t xml:space="preserve">: </w:t>
      </w:r>
      <w:r w:rsidR="004E4EE8" w:rsidRPr="001C75B3">
        <w:rPr>
          <w:rFonts w:ascii="Helvetica Neue" w:hAnsi="Helvetica Neue" w:cs="Futura Medium"/>
          <w:sz w:val="22"/>
          <w:szCs w:val="22"/>
          <w:lang w:val="de-AT"/>
        </w:rPr>
        <w:t>64</w:t>
      </w:r>
      <w:r w:rsidR="00036F74">
        <w:rPr>
          <w:rFonts w:ascii="Helvetica Neue" w:hAnsi="Helvetica Neue" w:cs="Futura Medium"/>
          <w:sz w:val="22"/>
          <w:szCs w:val="22"/>
          <w:lang w:val="de-AT"/>
        </w:rPr>
        <w:t xml:space="preserve"> Prozent</w:t>
      </w:r>
      <w:r w:rsidR="004E4EE8" w:rsidRPr="001C75B3">
        <w:rPr>
          <w:rFonts w:ascii="Helvetica Neue" w:hAnsi="Helvetica Neue" w:cs="Futura Medium"/>
          <w:sz w:val="22"/>
          <w:szCs w:val="22"/>
          <w:lang w:val="de-AT"/>
        </w:rPr>
        <w:t xml:space="preserve"> der Frauen </w:t>
      </w:r>
      <w:r w:rsidR="00124105" w:rsidRPr="00124105">
        <w:rPr>
          <w:rFonts w:ascii="Helvetica Neue" w:hAnsi="Helvetica Neue" w:cs="Futura Medium"/>
          <w:sz w:val="22"/>
          <w:szCs w:val="22"/>
          <w:lang w:val="de-AT"/>
        </w:rPr>
        <w:t>gehen regelmäßig zum Wandern und Sporteln raus in die Natur</w:t>
      </w:r>
      <w:r w:rsidR="00746D7E">
        <w:rPr>
          <w:rFonts w:ascii="Helvetica Neue" w:hAnsi="Helvetica Neue" w:cs="Futura Medium"/>
          <w:sz w:val="22"/>
          <w:szCs w:val="22"/>
          <w:lang w:val="de-AT"/>
        </w:rPr>
        <w:t>.</w:t>
      </w:r>
      <w:bookmarkEnd w:id="0"/>
      <w:r w:rsidR="004E4EE8" w:rsidRPr="001C75B3">
        <w:rPr>
          <w:rFonts w:ascii="Helvetica Neue" w:hAnsi="Helvetica Neue" w:cs="Futura Medium"/>
          <w:sz w:val="22"/>
          <w:szCs w:val="22"/>
          <w:lang w:val="de-AT"/>
        </w:rPr>
        <w:t xml:space="preserve"> </w:t>
      </w:r>
      <w:bookmarkStart w:id="1" w:name="_Hlk67058933"/>
    </w:p>
    <w:p w14:paraId="1AD3548A" w14:textId="0325E006" w:rsidR="000F6BE8" w:rsidRDefault="00124105" w:rsidP="00E772C2">
      <w:pPr>
        <w:spacing w:line="360" w:lineRule="auto"/>
        <w:jc w:val="both"/>
        <w:rPr>
          <w:rFonts w:ascii="Helvetica Neue" w:hAnsi="Helvetica Neue" w:cs="Futura Medium"/>
          <w:sz w:val="22"/>
          <w:szCs w:val="22"/>
          <w:lang w:val="de-AT"/>
        </w:rPr>
      </w:pPr>
      <w:r w:rsidRPr="00124105">
        <w:rPr>
          <w:rFonts w:ascii="Helvetica Neue" w:hAnsi="Helvetica Neue" w:cs="Futura Medium"/>
          <w:sz w:val="22"/>
          <w:szCs w:val="22"/>
          <w:lang w:val="de-AT"/>
        </w:rPr>
        <w:t xml:space="preserve">„Diesen Trend </w:t>
      </w:r>
      <w:r>
        <w:rPr>
          <w:rFonts w:ascii="Helvetica Neue" w:hAnsi="Helvetica Neue" w:cs="Futura Medium"/>
          <w:sz w:val="22"/>
          <w:szCs w:val="22"/>
          <w:lang w:val="de-AT"/>
        </w:rPr>
        <w:t>wollen</w:t>
      </w:r>
      <w:r w:rsidRPr="00124105">
        <w:rPr>
          <w:rFonts w:ascii="Helvetica Neue" w:hAnsi="Helvetica Neue" w:cs="Futura Medium"/>
          <w:sz w:val="22"/>
          <w:szCs w:val="22"/>
          <w:lang w:val="de-AT"/>
        </w:rPr>
        <w:t xml:space="preserve"> wir unterstützen</w:t>
      </w:r>
      <w:r>
        <w:rPr>
          <w:rFonts w:ascii="Helvetica Neue" w:hAnsi="Helvetica Neue" w:cs="Futura Medium"/>
          <w:sz w:val="22"/>
          <w:szCs w:val="22"/>
          <w:lang w:val="de-AT"/>
        </w:rPr>
        <w:t xml:space="preserve">. Salomon </w:t>
      </w:r>
      <w:r w:rsidRPr="00124105">
        <w:rPr>
          <w:rFonts w:ascii="Helvetica Neue" w:hAnsi="Helvetica Neue" w:cs="Futura Medium"/>
          <w:sz w:val="22"/>
          <w:szCs w:val="22"/>
          <w:lang w:val="de-AT"/>
        </w:rPr>
        <w:t>orientier</w:t>
      </w:r>
      <w:r>
        <w:rPr>
          <w:rFonts w:ascii="Helvetica Neue" w:hAnsi="Helvetica Neue" w:cs="Futura Medium"/>
          <w:sz w:val="22"/>
          <w:szCs w:val="22"/>
          <w:lang w:val="de-AT"/>
        </w:rPr>
        <w:t>t</w:t>
      </w:r>
      <w:r w:rsidRPr="00124105">
        <w:rPr>
          <w:rFonts w:ascii="Helvetica Neue" w:hAnsi="Helvetica Neue" w:cs="Futura Medium"/>
          <w:sz w:val="22"/>
          <w:szCs w:val="22"/>
          <w:lang w:val="de-AT"/>
        </w:rPr>
        <w:t xml:space="preserve"> </w:t>
      </w:r>
      <w:r>
        <w:rPr>
          <w:rFonts w:ascii="Helvetica Neue" w:hAnsi="Helvetica Neue" w:cs="Futura Medium"/>
          <w:sz w:val="22"/>
          <w:szCs w:val="22"/>
          <w:lang w:val="de-AT"/>
        </w:rPr>
        <w:t>sich</w:t>
      </w:r>
      <w:r w:rsidRPr="00124105">
        <w:rPr>
          <w:rFonts w:ascii="Helvetica Neue" w:hAnsi="Helvetica Neue" w:cs="Futura Medium"/>
          <w:sz w:val="22"/>
          <w:szCs w:val="22"/>
          <w:lang w:val="de-AT"/>
        </w:rPr>
        <w:t xml:space="preserve"> bewusst an den Bedürfnissen einer breiteren Zielgruppe, damit möglichst viele Menschen – auch abseits des Spitzensports </w:t>
      </w:r>
      <w:r w:rsidR="009005F3">
        <w:rPr>
          <w:rFonts w:ascii="Helvetica Neue" w:hAnsi="Helvetica Neue" w:cs="Futura Medium"/>
          <w:sz w:val="22"/>
          <w:szCs w:val="22"/>
          <w:lang w:val="de-AT"/>
        </w:rPr>
        <w:t>–</w:t>
      </w:r>
      <w:r w:rsidRPr="00124105">
        <w:rPr>
          <w:rFonts w:ascii="Helvetica Neue" w:hAnsi="Helvetica Neue" w:cs="Futura Medium"/>
          <w:sz w:val="22"/>
          <w:szCs w:val="22"/>
          <w:lang w:val="de-AT"/>
        </w:rPr>
        <w:t xml:space="preserve"> von</w:t>
      </w:r>
      <w:r w:rsidR="009005F3">
        <w:rPr>
          <w:rFonts w:ascii="Helvetica Neue" w:hAnsi="Helvetica Neue" w:cs="Futura Medium"/>
          <w:sz w:val="22"/>
          <w:szCs w:val="22"/>
          <w:lang w:val="de-AT"/>
        </w:rPr>
        <w:t xml:space="preserve"> </w:t>
      </w:r>
      <w:r>
        <w:rPr>
          <w:rFonts w:ascii="Helvetica Neue" w:hAnsi="Helvetica Neue" w:cs="Futura Medium"/>
          <w:sz w:val="22"/>
          <w:szCs w:val="22"/>
          <w:lang w:val="de-AT"/>
        </w:rPr>
        <w:t xml:space="preserve">unserem </w:t>
      </w:r>
      <w:r w:rsidRPr="00124105">
        <w:rPr>
          <w:rFonts w:ascii="Helvetica Neue" w:hAnsi="Helvetica Neue" w:cs="Futura Medium"/>
          <w:sz w:val="22"/>
          <w:szCs w:val="22"/>
          <w:lang w:val="de-AT"/>
        </w:rPr>
        <w:t>hochwertige</w:t>
      </w:r>
      <w:r w:rsidR="009005F3">
        <w:rPr>
          <w:rFonts w:ascii="Helvetica Neue" w:hAnsi="Helvetica Neue" w:cs="Futura Medium"/>
          <w:sz w:val="22"/>
          <w:szCs w:val="22"/>
          <w:lang w:val="de-AT"/>
        </w:rPr>
        <w:t>n</w:t>
      </w:r>
      <w:r w:rsidRPr="00124105">
        <w:rPr>
          <w:rFonts w:ascii="Helvetica Neue" w:hAnsi="Helvetica Neue" w:cs="Futura Medium"/>
          <w:sz w:val="22"/>
          <w:szCs w:val="22"/>
          <w:lang w:val="de-AT"/>
        </w:rPr>
        <w:t xml:space="preserve"> Outdoor-Equipment und mehr Komfort beim Wandern profitieren können</w:t>
      </w:r>
      <w:r w:rsidR="00E71798">
        <w:rPr>
          <w:rFonts w:ascii="Helvetica Neue" w:hAnsi="Helvetica Neue" w:cs="Futura Medium"/>
          <w:sz w:val="22"/>
          <w:szCs w:val="22"/>
          <w:lang w:val="de-AT"/>
        </w:rPr>
        <w:t xml:space="preserve">. Unsere </w:t>
      </w:r>
      <w:r w:rsidR="00E71798" w:rsidRPr="008304F5">
        <w:rPr>
          <w:rFonts w:ascii="Helvetica Neue" w:hAnsi="Helvetica Neue" w:cs="Futura Medium"/>
          <w:sz w:val="22"/>
          <w:szCs w:val="22"/>
          <w:lang w:val="de-AT"/>
        </w:rPr>
        <w:t xml:space="preserve">stetig wachsende Anhängerschaft </w:t>
      </w:r>
      <w:r w:rsidR="00E71798">
        <w:rPr>
          <w:rFonts w:ascii="Helvetica Neue" w:hAnsi="Helvetica Neue" w:cs="Futura Medium"/>
          <w:sz w:val="22"/>
          <w:szCs w:val="22"/>
          <w:lang w:val="de-AT"/>
        </w:rPr>
        <w:t>ist überwiegend weiblich</w:t>
      </w:r>
      <w:r w:rsidR="00E71798" w:rsidRPr="008304F5">
        <w:rPr>
          <w:rFonts w:ascii="Helvetica Neue" w:hAnsi="Helvetica Neue" w:cs="Futura Medium"/>
          <w:sz w:val="22"/>
          <w:szCs w:val="22"/>
          <w:lang w:val="de-AT"/>
        </w:rPr>
        <w:t xml:space="preserve">, </w:t>
      </w:r>
      <w:r w:rsidR="00E71798">
        <w:rPr>
          <w:rFonts w:ascii="Helvetica Neue" w:hAnsi="Helvetica Neue" w:cs="Futura Medium"/>
          <w:sz w:val="22"/>
          <w:szCs w:val="22"/>
          <w:lang w:val="de-AT"/>
        </w:rPr>
        <w:t xml:space="preserve">weshalb unsere neue Kollektion auch </w:t>
      </w:r>
      <w:r w:rsidR="00E71798" w:rsidRPr="008304F5">
        <w:rPr>
          <w:rFonts w:ascii="Helvetica Neue" w:hAnsi="Helvetica Neue" w:cs="Futura Medium"/>
          <w:sz w:val="22"/>
          <w:szCs w:val="22"/>
          <w:lang w:val="de-AT"/>
        </w:rPr>
        <w:t>von Frauen für Frauen konzipiert wurde</w:t>
      </w:r>
      <w:r w:rsidRPr="00124105">
        <w:rPr>
          <w:rFonts w:ascii="Helvetica Neue" w:hAnsi="Helvetica Neue" w:cs="Futura Medium"/>
          <w:sz w:val="22"/>
          <w:szCs w:val="22"/>
          <w:lang w:val="de-AT"/>
        </w:rPr>
        <w:t>“</w:t>
      </w:r>
      <w:r>
        <w:rPr>
          <w:rFonts w:ascii="Helvetica Neue" w:hAnsi="Helvetica Neue" w:cs="Futura Medium"/>
          <w:sz w:val="22"/>
          <w:szCs w:val="22"/>
          <w:lang w:val="de-AT"/>
        </w:rPr>
        <w:t>, fasst Michael Bauer, Geschäftsführer von Salomon Österreich</w:t>
      </w:r>
      <w:r w:rsidR="009005F3">
        <w:rPr>
          <w:rFonts w:ascii="Helvetica Neue" w:hAnsi="Helvetica Neue" w:cs="Futura Medium"/>
          <w:sz w:val="22"/>
          <w:szCs w:val="22"/>
          <w:lang w:val="de-AT"/>
        </w:rPr>
        <w:t>,</w:t>
      </w:r>
      <w:r>
        <w:rPr>
          <w:rFonts w:ascii="Helvetica Neue" w:hAnsi="Helvetica Neue" w:cs="Futura Medium"/>
          <w:sz w:val="22"/>
          <w:szCs w:val="22"/>
          <w:lang w:val="de-AT"/>
        </w:rPr>
        <w:t xml:space="preserve"> zusammen.</w:t>
      </w:r>
    </w:p>
    <w:bookmarkEnd w:id="1"/>
    <w:p w14:paraId="7FDE6856" w14:textId="3A773E25" w:rsidR="00965F68" w:rsidRPr="008304F5" w:rsidRDefault="00BD4E27" w:rsidP="00E772C2">
      <w:pPr>
        <w:spacing w:line="360" w:lineRule="auto"/>
        <w:jc w:val="both"/>
        <w:rPr>
          <w:rFonts w:ascii="Helvetica Neue" w:hAnsi="Helvetica Neue" w:cs="Futura Medium"/>
          <w:sz w:val="22"/>
          <w:szCs w:val="22"/>
          <w:lang w:val="de-AT"/>
        </w:rPr>
      </w:pPr>
      <w:r w:rsidRPr="001C75B3">
        <w:rPr>
          <w:rFonts w:ascii="Helvetica Neue" w:hAnsi="Helvetica Neue"/>
          <w:sz w:val="22"/>
          <w:szCs w:val="22"/>
        </w:rPr>
        <w:lastRenderedPageBreak/>
        <w:t xml:space="preserve">Für die Frühjahrskollektion 2021 hat Salomon innovative und hochwertige Outdoor-Produkte entwickelt, die für mehr Komfort und Stabilität auf Wanderungen und Bergtouren sorgen. Der Hersteller zählt seit 1947 zu den führenden Marken für Trail- und </w:t>
      </w:r>
      <w:r w:rsidR="00746D7E">
        <w:rPr>
          <w:rFonts w:ascii="Helvetica Neue" w:hAnsi="Helvetica Neue"/>
          <w:sz w:val="22"/>
          <w:szCs w:val="22"/>
        </w:rPr>
        <w:t>Wanders</w:t>
      </w:r>
      <w:r w:rsidRPr="001C75B3">
        <w:rPr>
          <w:rFonts w:ascii="Helvetica Neue" w:hAnsi="Helvetica Neue"/>
          <w:sz w:val="22"/>
          <w:szCs w:val="22"/>
        </w:rPr>
        <w:t xml:space="preserve">chuhe. </w:t>
      </w:r>
      <w:r w:rsidR="0048097C">
        <w:rPr>
          <w:rFonts w:ascii="Helvetica Neue" w:hAnsi="Helvetica Neue"/>
          <w:sz w:val="22"/>
          <w:szCs w:val="22"/>
        </w:rPr>
        <w:t>Diese</w:t>
      </w:r>
      <w:r w:rsidRPr="001C75B3">
        <w:rPr>
          <w:rFonts w:ascii="Helvetica Neue" w:hAnsi="Helvetica Neue"/>
          <w:sz w:val="22"/>
          <w:szCs w:val="22"/>
        </w:rPr>
        <w:t xml:space="preserve"> Expertise </w:t>
      </w:r>
      <w:r w:rsidR="0048097C">
        <w:rPr>
          <w:rFonts w:ascii="Helvetica Neue" w:hAnsi="Helvetica Neue"/>
          <w:sz w:val="22"/>
          <w:szCs w:val="22"/>
        </w:rPr>
        <w:t xml:space="preserve">bringt Salomon ein, um </w:t>
      </w:r>
      <w:r w:rsidRPr="001C75B3">
        <w:rPr>
          <w:rFonts w:ascii="Helvetica Neue" w:hAnsi="Helvetica Neue"/>
          <w:sz w:val="22"/>
          <w:szCs w:val="22"/>
        </w:rPr>
        <w:t>durch ein modernes Design auch junge Bergfexe an</w:t>
      </w:r>
      <w:r w:rsidR="0048097C">
        <w:rPr>
          <w:rFonts w:ascii="Helvetica Neue" w:hAnsi="Helvetica Neue"/>
          <w:sz w:val="22"/>
          <w:szCs w:val="22"/>
        </w:rPr>
        <w:t>zu</w:t>
      </w:r>
      <w:r w:rsidRPr="001C75B3">
        <w:rPr>
          <w:rFonts w:ascii="Helvetica Neue" w:hAnsi="Helvetica Neue"/>
          <w:sz w:val="22"/>
          <w:szCs w:val="22"/>
        </w:rPr>
        <w:t>sprechen</w:t>
      </w:r>
      <w:r w:rsidR="009005F3">
        <w:rPr>
          <w:rFonts w:ascii="Helvetica Neue" w:hAnsi="Helvetica Neue"/>
          <w:sz w:val="22"/>
          <w:szCs w:val="22"/>
        </w:rPr>
        <w:t xml:space="preserve"> und die ideale Ausstattung für Abenteuer in der Natur zu bieten</w:t>
      </w:r>
      <w:r w:rsidR="0012398C" w:rsidRPr="001C75B3">
        <w:rPr>
          <w:rFonts w:ascii="Helvetica Neue" w:eastAsiaTheme="minorHAnsi" w:hAnsi="Helvetica Neue" w:cs="Futura"/>
          <w:sz w:val="22"/>
          <w:szCs w:val="22"/>
          <w:lang w:eastAsia="en-US"/>
        </w:rPr>
        <w:t>.</w:t>
      </w:r>
    </w:p>
    <w:p w14:paraId="4141C13D" w14:textId="129F20C6" w:rsidR="001C75B3" w:rsidRDefault="001C75B3" w:rsidP="001D3666">
      <w:pPr>
        <w:rPr>
          <w:rFonts w:ascii="Helvetica Neue" w:eastAsiaTheme="minorHAnsi" w:hAnsi="Helvetica Neue" w:cs="Futura"/>
          <w:sz w:val="22"/>
          <w:szCs w:val="22"/>
          <w:lang w:eastAsia="en-US"/>
        </w:rPr>
      </w:pPr>
    </w:p>
    <w:p w14:paraId="755DDA51" w14:textId="77777777" w:rsidR="00E772C2" w:rsidRDefault="00E772C2" w:rsidP="008304F5">
      <w:pPr>
        <w:jc w:val="both"/>
        <w:rPr>
          <w:rFonts w:ascii="Helvetica Neue" w:eastAsiaTheme="minorHAnsi" w:hAnsi="Helvetica Neue" w:cs="Futura"/>
          <w:sz w:val="22"/>
          <w:szCs w:val="22"/>
          <w:lang w:eastAsia="en-US"/>
        </w:rPr>
      </w:pPr>
    </w:p>
    <w:p w14:paraId="1EA36B60" w14:textId="3456C47A" w:rsidR="00BD4E27" w:rsidRPr="00E772C2" w:rsidRDefault="00746D7E" w:rsidP="00E772C2">
      <w:pPr>
        <w:spacing w:line="360" w:lineRule="auto"/>
        <w:jc w:val="both"/>
        <w:rPr>
          <w:rFonts w:ascii="Helvetica Neue" w:eastAsiaTheme="minorHAnsi" w:hAnsi="Helvetica Neue" w:cs="Futura"/>
          <w:b/>
          <w:bCs/>
          <w:sz w:val="22"/>
          <w:szCs w:val="22"/>
          <w:lang w:eastAsia="en-US"/>
        </w:rPr>
      </w:pPr>
      <w:r>
        <w:rPr>
          <w:rFonts w:ascii="Helvetica Neue" w:eastAsiaTheme="minorHAnsi" w:hAnsi="Helvetica Neue" w:cs="Futura"/>
          <w:b/>
          <w:bCs/>
          <w:sz w:val="22"/>
          <w:szCs w:val="22"/>
          <w:lang w:eastAsia="en-US"/>
        </w:rPr>
        <w:t xml:space="preserve">Verletzungen vorbeugen durch </w:t>
      </w:r>
      <w:r w:rsidR="00BD4E27" w:rsidRPr="00E772C2">
        <w:rPr>
          <w:rFonts w:ascii="Helvetica Neue" w:eastAsiaTheme="minorHAnsi" w:hAnsi="Helvetica Neue" w:cs="Futura"/>
          <w:b/>
          <w:bCs/>
          <w:sz w:val="22"/>
          <w:szCs w:val="22"/>
          <w:lang w:eastAsia="en-US"/>
        </w:rPr>
        <w:t>Stabilität und sichere</w:t>
      </w:r>
      <w:r>
        <w:rPr>
          <w:rFonts w:ascii="Helvetica Neue" w:eastAsiaTheme="minorHAnsi" w:hAnsi="Helvetica Neue" w:cs="Futura"/>
          <w:b/>
          <w:bCs/>
          <w:sz w:val="22"/>
          <w:szCs w:val="22"/>
          <w:lang w:eastAsia="en-US"/>
        </w:rPr>
        <w:t>n</w:t>
      </w:r>
      <w:r w:rsidR="00BD4E27" w:rsidRPr="00E772C2">
        <w:rPr>
          <w:rFonts w:ascii="Helvetica Neue" w:eastAsiaTheme="minorHAnsi" w:hAnsi="Helvetica Neue" w:cs="Futura"/>
          <w:b/>
          <w:bCs/>
          <w:sz w:val="22"/>
          <w:szCs w:val="22"/>
          <w:lang w:eastAsia="en-US"/>
        </w:rPr>
        <w:t xml:space="preserve"> Halt bei jedem Tempo</w:t>
      </w:r>
    </w:p>
    <w:p w14:paraId="6621E592" w14:textId="02F641AE" w:rsidR="00E9543C" w:rsidRDefault="0012398C" w:rsidP="006F19B2">
      <w:pPr>
        <w:spacing w:line="360" w:lineRule="auto"/>
        <w:jc w:val="both"/>
        <w:rPr>
          <w:rFonts w:ascii="Helvetica Neue" w:eastAsiaTheme="minorHAnsi" w:hAnsi="Helvetica Neue" w:cs="Futura"/>
          <w:sz w:val="22"/>
          <w:szCs w:val="22"/>
          <w:lang w:eastAsia="en-US"/>
        </w:rPr>
      </w:pPr>
      <w:r w:rsidRPr="001C75B3">
        <w:rPr>
          <w:rFonts w:ascii="Helvetica Neue" w:eastAsiaTheme="minorHAnsi" w:hAnsi="Helvetica Neue" w:cs="Futura"/>
          <w:sz w:val="22"/>
          <w:szCs w:val="22"/>
          <w:lang w:eastAsia="en-US"/>
        </w:rPr>
        <w:t xml:space="preserve">Der </w:t>
      </w:r>
      <w:r w:rsidR="00936AC4" w:rsidRPr="00936AC4">
        <w:rPr>
          <w:rFonts w:ascii="Helvetica Neue" w:eastAsiaTheme="minorHAnsi" w:hAnsi="Helvetica Neue" w:cs="Futura"/>
          <w:bCs/>
          <w:i/>
          <w:iCs/>
          <w:sz w:val="22"/>
          <w:szCs w:val="22"/>
          <w:lang w:eastAsia="en-US"/>
        </w:rPr>
        <w:t>X Ultra</w:t>
      </w:r>
      <w:bookmarkStart w:id="2" w:name="_Hlk67585041"/>
      <w:r w:rsidR="00936AC4" w:rsidRPr="00936AC4">
        <w:rPr>
          <w:rFonts w:ascii="Helvetica Neue" w:eastAsiaTheme="minorHAnsi" w:hAnsi="Helvetica Neue" w:cs="Futura"/>
          <w:bCs/>
          <w:i/>
          <w:iCs/>
          <w:sz w:val="22"/>
          <w:szCs w:val="22"/>
          <w:lang w:eastAsia="en-US"/>
        </w:rPr>
        <w:t>™</w:t>
      </w:r>
      <w:bookmarkEnd w:id="2"/>
      <w:r w:rsidR="00936AC4" w:rsidRPr="00936AC4">
        <w:rPr>
          <w:rFonts w:ascii="Helvetica Neue" w:eastAsiaTheme="minorHAnsi" w:hAnsi="Helvetica Neue" w:cs="Futura"/>
          <w:bCs/>
          <w:i/>
          <w:iCs/>
          <w:sz w:val="22"/>
          <w:szCs w:val="22"/>
          <w:lang w:eastAsia="en-US"/>
        </w:rPr>
        <w:t xml:space="preserve"> 4 GTX</w:t>
      </w:r>
      <w:r w:rsidR="00936AC4">
        <w:rPr>
          <w:rFonts w:ascii="Helvetica Neue" w:eastAsiaTheme="minorHAnsi" w:hAnsi="Helvetica Neue" w:cs="Futura"/>
          <w:bCs/>
          <w:i/>
          <w:iCs/>
          <w:sz w:val="22"/>
          <w:szCs w:val="22"/>
          <w:lang w:eastAsia="en-US"/>
        </w:rPr>
        <w:t xml:space="preserve"> </w:t>
      </w:r>
      <w:r w:rsidRPr="001C75B3">
        <w:rPr>
          <w:rFonts w:ascii="Helvetica Neue" w:eastAsiaTheme="minorHAnsi" w:hAnsi="Helvetica Neue" w:cs="Futura"/>
          <w:sz w:val="22"/>
          <w:szCs w:val="22"/>
          <w:lang w:eastAsia="en-US"/>
        </w:rPr>
        <w:t>ist ein gutes Beispiel dafür</w:t>
      </w:r>
      <w:r w:rsidR="00ED73A3" w:rsidRPr="001C75B3">
        <w:rPr>
          <w:rFonts w:ascii="Helvetica Neue" w:eastAsiaTheme="minorHAnsi" w:hAnsi="Helvetica Neue" w:cs="Futura"/>
          <w:sz w:val="22"/>
          <w:szCs w:val="22"/>
          <w:lang w:eastAsia="en-US"/>
        </w:rPr>
        <w:t>: E</w:t>
      </w:r>
      <w:r w:rsidRPr="001C75B3">
        <w:rPr>
          <w:rFonts w:ascii="Helvetica Neue" w:eastAsiaTheme="minorHAnsi" w:hAnsi="Helvetica Neue" w:cs="Futura"/>
          <w:sz w:val="22"/>
          <w:szCs w:val="22"/>
          <w:lang w:eastAsia="en-US"/>
        </w:rPr>
        <w:t>in Hybrid-Wanderschuh, der sich einiger</w:t>
      </w:r>
      <w:r w:rsidR="009005F3">
        <w:rPr>
          <w:rFonts w:ascii="Helvetica Neue" w:eastAsiaTheme="minorHAnsi" w:hAnsi="Helvetica Neue" w:cs="Futura"/>
          <w:sz w:val="22"/>
          <w:szCs w:val="22"/>
          <w:lang w:eastAsia="en-US"/>
        </w:rPr>
        <w:t xml:space="preserve"> innovativer</w:t>
      </w:r>
      <w:r w:rsidRPr="001C75B3">
        <w:rPr>
          <w:rFonts w:ascii="Helvetica Neue" w:eastAsiaTheme="minorHAnsi" w:hAnsi="Helvetica Neue" w:cs="Futura"/>
          <w:sz w:val="22"/>
          <w:szCs w:val="22"/>
          <w:lang w:eastAsia="en-US"/>
        </w:rPr>
        <w:t xml:space="preserve"> Trailrunning-Technologien bedient. Er ist das Ergebnis intensiver biomechanischer Studien, deren Ziel die Erlangung besserer Stabilität war, um Knöchelverletzungen vorzubeugen.</w:t>
      </w:r>
      <w:r w:rsidR="0004624B" w:rsidRPr="001C75B3">
        <w:rPr>
          <w:rFonts w:ascii="Helvetica Neue" w:eastAsiaTheme="minorHAnsi" w:hAnsi="Helvetica Neue" w:cs="Futura"/>
          <w:sz w:val="22"/>
          <w:szCs w:val="22"/>
          <w:lang w:eastAsia="en-US"/>
        </w:rPr>
        <w:t xml:space="preserve"> </w:t>
      </w:r>
      <w:r w:rsidRPr="001C75B3">
        <w:rPr>
          <w:rFonts w:ascii="Helvetica Neue" w:eastAsiaTheme="minorHAnsi" w:hAnsi="Helvetica Neue" w:cs="Futura"/>
          <w:sz w:val="22"/>
          <w:szCs w:val="22"/>
          <w:lang w:eastAsia="en-US"/>
        </w:rPr>
        <w:t>Die Forschung beweist, dass 80 Prozent aller Verletzungen beim Wandern Knöchelverstauchungen</w:t>
      </w:r>
      <w:r w:rsidR="00ED73A3" w:rsidRPr="001C75B3">
        <w:rPr>
          <w:rFonts w:ascii="Helvetica Neue" w:eastAsiaTheme="minorHAnsi" w:hAnsi="Helvetica Neue" w:cs="Futura"/>
          <w:sz w:val="22"/>
          <w:szCs w:val="22"/>
          <w:lang w:eastAsia="en-US"/>
        </w:rPr>
        <w:t xml:space="preserve"> sind</w:t>
      </w:r>
      <w:r w:rsidRPr="001C75B3">
        <w:rPr>
          <w:rFonts w:ascii="Helvetica Neue" w:eastAsiaTheme="minorHAnsi" w:hAnsi="Helvetica Neue" w:cs="Futura"/>
          <w:sz w:val="22"/>
          <w:szCs w:val="22"/>
          <w:lang w:eastAsia="en-US"/>
        </w:rPr>
        <w:t>.</w:t>
      </w:r>
      <w:r w:rsidR="0004624B" w:rsidRPr="001C75B3">
        <w:rPr>
          <w:rFonts w:ascii="Helvetica Neue" w:eastAsiaTheme="minorHAnsi" w:hAnsi="Helvetica Neue" w:cs="Futura"/>
          <w:sz w:val="22"/>
          <w:szCs w:val="22"/>
          <w:lang w:eastAsia="en-US"/>
        </w:rPr>
        <w:t xml:space="preserve"> </w:t>
      </w:r>
      <w:r w:rsidR="00124105" w:rsidRPr="00124105">
        <w:rPr>
          <w:rFonts w:ascii="Helvetica Neue" w:hAnsi="Helvetica Neue"/>
          <w:sz w:val="22"/>
          <w:szCs w:val="22"/>
        </w:rPr>
        <w:t xml:space="preserve">Mithilfe dieser Studien </w:t>
      </w:r>
      <w:r w:rsidRPr="00124105">
        <w:rPr>
          <w:rFonts w:ascii="Helvetica Neue" w:eastAsiaTheme="minorHAnsi" w:hAnsi="Helvetica Neue" w:cs="Futura"/>
          <w:sz w:val="22"/>
          <w:szCs w:val="22"/>
          <w:lang w:eastAsia="en-US"/>
        </w:rPr>
        <w:t>ermittelte</w:t>
      </w:r>
      <w:r w:rsidRPr="001C75B3">
        <w:rPr>
          <w:rFonts w:ascii="Helvetica Neue" w:eastAsiaTheme="minorHAnsi" w:hAnsi="Helvetica Neue" w:cs="Futura"/>
          <w:sz w:val="22"/>
          <w:szCs w:val="22"/>
          <w:lang w:eastAsia="en-US"/>
        </w:rPr>
        <w:t xml:space="preserve"> Salomon jene Schlüsselbereiche des Fußes, die geschützt werden müssen, und </w:t>
      </w:r>
      <w:r w:rsidR="006F19B2">
        <w:rPr>
          <w:rFonts w:ascii="Helvetica Neue" w:eastAsiaTheme="minorHAnsi" w:hAnsi="Helvetica Neue" w:cs="Futura"/>
          <w:sz w:val="22"/>
          <w:szCs w:val="22"/>
          <w:lang w:eastAsia="en-US"/>
        </w:rPr>
        <w:t xml:space="preserve">optimierte </w:t>
      </w:r>
      <w:r w:rsidRPr="001C75B3">
        <w:rPr>
          <w:rFonts w:ascii="Helvetica Neue" w:eastAsiaTheme="minorHAnsi" w:hAnsi="Helvetica Neue" w:cs="Futura"/>
          <w:sz w:val="22"/>
          <w:szCs w:val="22"/>
          <w:lang w:eastAsia="en-US"/>
        </w:rPr>
        <w:t xml:space="preserve">den </w:t>
      </w:r>
      <w:r w:rsidR="00936AC4" w:rsidRPr="00936AC4">
        <w:rPr>
          <w:rFonts w:ascii="Helvetica Neue" w:eastAsiaTheme="minorHAnsi" w:hAnsi="Helvetica Neue" w:cs="Futura"/>
          <w:i/>
          <w:iCs/>
          <w:sz w:val="22"/>
          <w:szCs w:val="22"/>
          <w:lang w:eastAsia="en-US"/>
        </w:rPr>
        <w:t>X Ultr</w:t>
      </w:r>
      <w:r w:rsidR="00B65D41">
        <w:rPr>
          <w:rFonts w:ascii="Helvetica Neue" w:eastAsiaTheme="minorHAnsi" w:hAnsi="Helvetica Neue" w:cs="Futura"/>
          <w:i/>
          <w:iCs/>
          <w:sz w:val="22"/>
          <w:szCs w:val="22"/>
          <w:lang w:eastAsia="en-US"/>
        </w:rPr>
        <w:t>a</w:t>
      </w:r>
      <w:r w:rsidR="00B82C94" w:rsidRPr="00936AC4">
        <w:rPr>
          <w:rFonts w:ascii="Helvetica Neue" w:eastAsiaTheme="minorHAnsi" w:hAnsi="Helvetica Neue" w:cs="Futura"/>
          <w:bCs/>
          <w:i/>
          <w:iCs/>
          <w:sz w:val="22"/>
          <w:szCs w:val="22"/>
          <w:lang w:eastAsia="en-US"/>
        </w:rPr>
        <w:t>™</w:t>
      </w:r>
      <w:r w:rsidR="00936AC4" w:rsidRPr="00936AC4">
        <w:rPr>
          <w:rFonts w:ascii="Helvetica Neue" w:eastAsiaTheme="minorHAnsi" w:hAnsi="Helvetica Neue" w:cs="Futura"/>
          <w:i/>
          <w:iCs/>
          <w:sz w:val="22"/>
          <w:szCs w:val="22"/>
          <w:lang w:eastAsia="en-US"/>
        </w:rPr>
        <w:t xml:space="preserve"> 4 </w:t>
      </w:r>
      <w:r w:rsidR="006F19B2">
        <w:rPr>
          <w:rFonts w:ascii="Helvetica Neue" w:eastAsiaTheme="minorHAnsi" w:hAnsi="Helvetica Neue" w:cs="Futura"/>
          <w:sz w:val="22"/>
          <w:szCs w:val="22"/>
          <w:lang w:eastAsia="en-US"/>
        </w:rPr>
        <w:t>weiter.</w:t>
      </w:r>
      <w:r w:rsidR="006F19B2">
        <w:rPr>
          <w:rFonts w:ascii="Helvetica Neue" w:eastAsiaTheme="minorHAnsi" w:hAnsi="Helvetica Neue" w:cs="Futura"/>
          <w:sz w:val="22"/>
          <w:szCs w:val="22"/>
          <w:lang w:eastAsia="en-US"/>
        </w:rPr>
        <w:tab/>
      </w:r>
      <w:r w:rsidR="0004624B" w:rsidRPr="001C75B3">
        <w:rPr>
          <w:rFonts w:ascii="Helvetica Neue" w:eastAsiaTheme="minorHAnsi" w:hAnsi="Helvetica Neue" w:cs="Futura"/>
          <w:sz w:val="22"/>
          <w:szCs w:val="22"/>
          <w:lang w:eastAsia="en-US"/>
        </w:rPr>
        <w:t xml:space="preserve"> </w:t>
      </w:r>
    </w:p>
    <w:p w14:paraId="319CD6D3" w14:textId="3C4256A6" w:rsidR="00E9543C" w:rsidRDefault="0012398C" w:rsidP="006F19B2">
      <w:pPr>
        <w:spacing w:line="360" w:lineRule="auto"/>
        <w:jc w:val="both"/>
        <w:rPr>
          <w:rFonts w:ascii="Helvetica Neue" w:eastAsiaTheme="minorHAnsi" w:hAnsi="Helvetica Neue" w:cs="Futura"/>
          <w:sz w:val="22"/>
          <w:szCs w:val="22"/>
          <w:lang w:eastAsia="en-US"/>
        </w:rPr>
      </w:pPr>
      <w:r w:rsidRPr="001C75B3">
        <w:rPr>
          <w:rFonts w:ascii="Helvetica Neue" w:eastAsiaTheme="minorHAnsi" w:hAnsi="Helvetica Neue" w:cs="Futura"/>
          <w:sz w:val="22"/>
          <w:szCs w:val="22"/>
          <w:lang w:eastAsia="en-US"/>
        </w:rPr>
        <w:br/>
      </w:r>
      <w:r w:rsidR="00BD4E27" w:rsidRPr="00E772C2">
        <w:rPr>
          <w:rFonts w:ascii="Helvetica Neue" w:hAnsi="Helvetica Neue"/>
          <w:sz w:val="22"/>
          <w:szCs w:val="22"/>
        </w:rPr>
        <w:t xml:space="preserve">Der </w:t>
      </w:r>
      <w:r w:rsidR="00936AC4" w:rsidRPr="00936AC4">
        <w:rPr>
          <w:rFonts w:ascii="Helvetica Neue" w:eastAsiaTheme="minorHAnsi" w:hAnsi="Helvetica Neue" w:cs="Futura"/>
          <w:bCs/>
          <w:i/>
          <w:iCs/>
          <w:sz w:val="22"/>
          <w:szCs w:val="22"/>
          <w:lang w:eastAsia="en-US"/>
        </w:rPr>
        <w:t>X Ultra</w:t>
      </w:r>
      <w:r w:rsidR="00B82C94" w:rsidRPr="00936AC4">
        <w:rPr>
          <w:rFonts w:ascii="Helvetica Neue" w:eastAsiaTheme="minorHAnsi" w:hAnsi="Helvetica Neue" w:cs="Futura"/>
          <w:bCs/>
          <w:i/>
          <w:iCs/>
          <w:sz w:val="22"/>
          <w:szCs w:val="22"/>
          <w:lang w:eastAsia="en-US"/>
        </w:rPr>
        <w:t>™</w:t>
      </w:r>
      <w:r w:rsidR="00936AC4" w:rsidRPr="00936AC4">
        <w:rPr>
          <w:rFonts w:ascii="Helvetica Neue" w:eastAsiaTheme="minorHAnsi" w:hAnsi="Helvetica Neue" w:cs="Futura"/>
          <w:bCs/>
          <w:i/>
          <w:iCs/>
          <w:sz w:val="22"/>
          <w:szCs w:val="22"/>
          <w:lang w:eastAsia="en-US"/>
        </w:rPr>
        <w:t xml:space="preserve"> 4 (</w:t>
      </w:r>
      <w:r w:rsidR="00BD4E27" w:rsidRPr="00E772C2">
        <w:rPr>
          <w:rFonts w:ascii="Helvetica Neue" w:hAnsi="Helvetica Neue"/>
          <w:sz w:val="22"/>
          <w:szCs w:val="22"/>
        </w:rPr>
        <w:t xml:space="preserve">ist eine Kombination aus leichtem </w:t>
      </w:r>
      <w:r w:rsidR="00124105">
        <w:rPr>
          <w:rFonts w:ascii="Helvetica Neue" w:hAnsi="Helvetica Neue"/>
          <w:sz w:val="22"/>
          <w:szCs w:val="22"/>
        </w:rPr>
        <w:t>Trailrunn</w:t>
      </w:r>
      <w:r w:rsidR="009005F3">
        <w:rPr>
          <w:rFonts w:ascii="Helvetica Neue" w:hAnsi="Helvetica Neue"/>
          <w:sz w:val="22"/>
          <w:szCs w:val="22"/>
        </w:rPr>
        <w:t>ing-</w:t>
      </w:r>
      <w:r w:rsidR="00BD4E27" w:rsidRPr="00E772C2">
        <w:rPr>
          <w:rFonts w:ascii="Helvetica Neue" w:hAnsi="Helvetica Neue"/>
          <w:sz w:val="22"/>
          <w:szCs w:val="22"/>
        </w:rPr>
        <w:t xml:space="preserve"> und stabilem Wanderschuh. Die ausgeprägte Agilität bei gleichzeitig </w:t>
      </w:r>
      <w:r w:rsidR="00746D7E">
        <w:rPr>
          <w:rFonts w:ascii="Helvetica Neue" w:hAnsi="Helvetica Neue"/>
          <w:sz w:val="22"/>
          <w:szCs w:val="22"/>
        </w:rPr>
        <w:t>festem</w:t>
      </w:r>
      <w:r w:rsidR="00BD4E27" w:rsidRPr="00E772C2">
        <w:rPr>
          <w:rFonts w:ascii="Helvetica Neue" w:hAnsi="Helvetica Neue"/>
          <w:sz w:val="22"/>
          <w:szCs w:val="22"/>
        </w:rPr>
        <w:t xml:space="preserve"> Halt ist die perfekte Kombination für technisch anspruchsvolles Gelände in den Bergen. Die vielseitige Anwendbarkeit wird durch den wasserdichten Schutz ideal ergänzt. </w:t>
      </w:r>
      <w:r w:rsidR="00124105" w:rsidRPr="00124105">
        <w:rPr>
          <w:rFonts w:ascii="Helvetica Neue" w:eastAsiaTheme="minorHAnsi" w:hAnsi="Helvetica Neue" w:cs="Futura"/>
          <w:sz w:val="22"/>
          <w:szCs w:val="22"/>
          <w:lang w:eastAsia="en-US"/>
        </w:rPr>
        <w:t xml:space="preserve">Die Contagrip® MA-Außensohle bietet insbesondere auf unebenem Gelände und beim Abstieg die nötige Sicherheit und Kontrolle: Die spezielle Sohleneinheit, der weiche Schaft und eine anschmiegsame Zunge sorgen nicht nur für Stabilität, sondern auch für maximalen Komfort. Eine große Zehenkappe </w:t>
      </w:r>
      <w:r w:rsidR="00036F74">
        <w:rPr>
          <w:rFonts w:ascii="Helvetica Neue" w:eastAsiaTheme="minorHAnsi" w:hAnsi="Helvetica Neue" w:cs="Futura"/>
          <w:sz w:val="22"/>
          <w:szCs w:val="22"/>
          <w:lang w:eastAsia="en-US"/>
        </w:rPr>
        <w:t xml:space="preserve">gewährleistet </w:t>
      </w:r>
      <w:r w:rsidR="00124105" w:rsidRPr="00124105">
        <w:rPr>
          <w:rFonts w:ascii="Helvetica Neue" w:eastAsiaTheme="minorHAnsi" w:hAnsi="Helvetica Neue" w:cs="Futura"/>
          <w:sz w:val="22"/>
          <w:szCs w:val="22"/>
          <w:lang w:eastAsia="en-US"/>
        </w:rPr>
        <w:t xml:space="preserve">zusätzlich Schutz in Gehrichtung. Der </w:t>
      </w:r>
      <w:r w:rsidR="00936AC4" w:rsidRPr="00936AC4">
        <w:rPr>
          <w:rFonts w:ascii="Helvetica Neue" w:eastAsiaTheme="minorHAnsi" w:hAnsi="Helvetica Neue" w:cs="Futura"/>
          <w:bCs/>
          <w:i/>
          <w:iCs/>
          <w:sz w:val="22"/>
          <w:szCs w:val="22"/>
          <w:lang w:eastAsia="en-US"/>
        </w:rPr>
        <w:t>X Ultra™ 4 GTX</w:t>
      </w:r>
      <w:r w:rsidR="00936AC4">
        <w:rPr>
          <w:rFonts w:ascii="Helvetica Neue" w:eastAsiaTheme="minorHAnsi" w:hAnsi="Helvetica Neue" w:cs="Futura"/>
          <w:bCs/>
          <w:i/>
          <w:iCs/>
          <w:sz w:val="22"/>
          <w:szCs w:val="22"/>
          <w:lang w:eastAsia="en-US"/>
        </w:rPr>
        <w:t xml:space="preserve"> </w:t>
      </w:r>
      <w:r w:rsidR="00124105" w:rsidRPr="00124105">
        <w:rPr>
          <w:rFonts w:ascii="Helvetica Neue" w:eastAsiaTheme="minorHAnsi" w:hAnsi="Helvetica Neue" w:cs="Futura"/>
          <w:sz w:val="22"/>
          <w:szCs w:val="22"/>
          <w:lang w:eastAsia="en-US"/>
        </w:rPr>
        <w:t xml:space="preserve">ist in niedriger oder mittelhoher Ausführung, mit oder ohne Gore-Tex® und für breite sowie mittelbreite Füße erhältlich, wobei das Damenmodell speziell </w:t>
      </w:r>
      <w:r w:rsidR="009005F3">
        <w:rPr>
          <w:rFonts w:ascii="Helvetica Neue" w:eastAsiaTheme="minorHAnsi" w:hAnsi="Helvetica Neue" w:cs="Futura"/>
          <w:sz w:val="22"/>
          <w:szCs w:val="22"/>
          <w:lang w:eastAsia="en-US"/>
        </w:rPr>
        <w:t>an</w:t>
      </w:r>
      <w:r w:rsidR="00124105" w:rsidRPr="00124105">
        <w:rPr>
          <w:rFonts w:ascii="Helvetica Neue" w:eastAsiaTheme="minorHAnsi" w:hAnsi="Helvetica Neue" w:cs="Futura"/>
          <w:sz w:val="22"/>
          <w:szCs w:val="22"/>
          <w:lang w:eastAsia="en-US"/>
        </w:rPr>
        <w:t xml:space="preserve"> die weibliche Morphologie angepasst wurde. </w:t>
      </w:r>
      <w:r w:rsidR="00124105">
        <w:rPr>
          <w:rFonts w:ascii="Helvetica Neue" w:eastAsiaTheme="minorHAnsi" w:hAnsi="Helvetica Neue" w:cs="Futura"/>
          <w:sz w:val="22"/>
          <w:szCs w:val="22"/>
          <w:lang w:eastAsia="en-US"/>
        </w:rPr>
        <w:tab/>
      </w:r>
    </w:p>
    <w:p w14:paraId="039A4F2F" w14:textId="01EE9DF5" w:rsidR="00DA358C" w:rsidRDefault="00124105" w:rsidP="006F19B2">
      <w:pPr>
        <w:spacing w:line="360" w:lineRule="auto"/>
        <w:jc w:val="both"/>
        <w:rPr>
          <w:rFonts w:ascii="Helvetica Neue" w:eastAsia="Times New Roman" w:hAnsi="Helvetica Neue" w:cs="Futura Medium"/>
          <w:color w:val="000000" w:themeColor="text1"/>
          <w:sz w:val="22"/>
          <w:szCs w:val="22"/>
          <w:lang w:val="de-AT"/>
        </w:rPr>
      </w:pPr>
      <w:r>
        <w:rPr>
          <w:rFonts w:ascii="Helvetica Neue" w:eastAsiaTheme="minorHAnsi" w:hAnsi="Helvetica Neue" w:cs="Futura"/>
          <w:sz w:val="22"/>
          <w:szCs w:val="22"/>
          <w:lang w:eastAsia="en-US"/>
        </w:rPr>
        <w:br/>
      </w:r>
      <w:r w:rsidR="004E4EE8" w:rsidRPr="00E772C2">
        <w:rPr>
          <w:rFonts w:ascii="Helvetica Neue" w:eastAsia="Times New Roman" w:hAnsi="Helvetica Neue" w:cs="Futura Medium"/>
          <w:color w:val="000000" w:themeColor="text1"/>
          <w:sz w:val="22"/>
          <w:szCs w:val="22"/>
          <w:lang w:val="de-AT"/>
        </w:rPr>
        <w:t>Salomon Frauen-Botschafterin Simone Sperl hat den neuen Schuh auf Herz und Nieren getestet und ist begeistert: „</w:t>
      </w:r>
      <w:r w:rsidRPr="00E772C2">
        <w:rPr>
          <w:rFonts w:ascii="Helvetica Neue" w:eastAsia="Times New Roman" w:hAnsi="Helvetica Neue" w:cs="Futura Medium"/>
          <w:color w:val="000000" w:themeColor="text1"/>
          <w:sz w:val="22"/>
          <w:szCs w:val="22"/>
          <w:lang w:val="de-AT"/>
        </w:rPr>
        <w:t xml:space="preserve">Der </w:t>
      </w:r>
      <w:r w:rsidRPr="00036F74">
        <w:rPr>
          <w:rFonts w:ascii="Helvetica Neue" w:eastAsia="Times New Roman" w:hAnsi="Helvetica Neue" w:cs="Futura Medium"/>
          <w:color w:val="000000" w:themeColor="text1"/>
          <w:sz w:val="22"/>
          <w:szCs w:val="22"/>
          <w:lang w:val="de-AT"/>
        </w:rPr>
        <w:t>X Ultra</w:t>
      </w:r>
      <w:r w:rsidR="00B82C94" w:rsidRPr="00B82C94">
        <w:rPr>
          <w:rFonts w:ascii="Helvetica Neue" w:eastAsiaTheme="minorHAnsi" w:hAnsi="Helvetica Neue" w:cs="Futura"/>
          <w:bCs/>
          <w:sz w:val="22"/>
          <w:szCs w:val="22"/>
          <w:lang w:eastAsia="en-US"/>
        </w:rPr>
        <w:t>™</w:t>
      </w:r>
      <w:r w:rsidRPr="00B82C94">
        <w:rPr>
          <w:rFonts w:ascii="Helvetica Neue" w:eastAsia="Times New Roman" w:hAnsi="Helvetica Neue" w:cs="Futura Medium"/>
          <w:color w:val="000000" w:themeColor="text1"/>
          <w:sz w:val="22"/>
          <w:szCs w:val="22"/>
          <w:lang w:val="de-AT"/>
        </w:rPr>
        <w:t xml:space="preserve"> </w:t>
      </w:r>
      <w:r w:rsidRPr="00036F74">
        <w:rPr>
          <w:rFonts w:ascii="Helvetica Neue" w:eastAsia="Times New Roman" w:hAnsi="Helvetica Neue" w:cs="Futura Medium"/>
          <w:color w:val="000000" w:themeColor="text1"/>
          <w:sz w:val="22"/>
          <w:szCs w:val="22"/>
          <w:lang w:val="de-AT"/>
        </w:rPr>
        <w:t>4</w:t>
      </w:r>
      <w:r w:rsidRPr="00E772C2">
        <w:rPr>
          <w:rFonts w:ascii="Helvetica Neue" w:eastAsia="Times New Roman" w:hAnsi="Helvetica Neue" w:cs="Futura Medium"/>
          <w:color w:val="000000" w:themeColor="text1"/>
          <w:sz w:val="22"/>
          <w:szCs w:val="22"/>
          <w:lang w:val="de-AT"/>
        </w:rPr>
        <w:t xml:space="preserve"> vereint </w:t>
      </w:r>
      <w:r>
        <w:rPr>
          <w:rFonts w:ascii="Helvetica Neue" w:eastAsia="Times New Roman" w:hAnsi="Helvetica Neue" w:cs="Futura Medium"/>
          <w:color w:val="000000" w:themeColor="text1"/>
          <w:sz w:val="22"/>
          <w:szCs w:val="22"/>
          <w:lang w:val="de-AT"/>
        </w:rPr>
        <w:t xml:space="preserve">für mich </w:t>
      </w:r>
      <w:r w:rsidRPr="00E772C2">
        <w:rPr>
          <w:rFonts w:ascii="Helvetica Neue" w:eastAsia="Times New Roman" w:hAnsi="Helvetica Neue" w:cs="Futura Medium"/>
          <w:color w:val="000000" w:themeColor="text1"/>
          <w:sz w:val="22"/>
          <w:szCs w:val="22"/>
          <w:lang w:val="de-AT"/>
        </w:rPr>
        <w:t>das Beste aus der Trailrunning- und</w:t>
      </w:r>
      <w:r w:rsidR="006F19B2">
        <w:rPr>
          <w:rFonts w:ascii="Helvetica Neue" w:eastAsia="Times New Roman" w:hAnsi="Helvetica Neue" w:cs="Futura Medium"/>
          <w:color w:val="000000" w:themeColor="text1"/>
          <w:sz w:val="22"/>
          <w:szCs w:val="22"/>
          <w:lang w:val="de-AT"/>
        </w:rPr>
        <w:t xml:space="preserve"> </w:t>
      </w:r>
      <w:r w:rsidRPr="00E772C2">
        <w:rPr>
          <w:rFonts w:ascii="Helvetica Neue" w:eastAsia="Times New Roman" w:hAnsi="Helvetica Neue" w:cs="Futura Medium"/>
          <w:color w:val="000000" w:themeColor="text1"/>
          <w:sz w:val="22"/>
          <w:szCs w:val="22"/>
          <w:lang w:val="de-AT"/>
        </w:rPr>
        <w:t>Wanderwelt.</w:t>
      </w:r>
      <w:r>
        <w:rPr>
          <w:rFonts w:ascii="Helvetica Neue" w:eastAsia="Times New Roman" w:hAnsi="Helvetica Neue" w:cs="Futura Medium"/>
          <w:color w:val="000000" w:themeColor="text1"/>
          <w:sz w:val="22"/>
          <w:szCs w:val="22"/>
          <w:lang w:val="de-AT"/>
        </w:rPr>
        <w:t xml:space="preserve"> </w:t>
      </w:r>
      <w:r w:rsidR="004E4EE8" w:rsidRPr="00E772C2">
        <w:rPr>
          <w:rFonts w:ascii="Helvetica Neue" w:eastAsia="Times New Roman" w:hAnsi="Helvetica Neue" w:cs="Futura Medium"/>
          <w:color w:val="000000" w:themeColor="text1"/>
          <w:sz w:val="22"/>
          <w:szCs w:val="22"/>
          <w:lang w:val="de-AT"/>
        </w:rPr>
        <w:t>Ein Schuh</w:t>
      </w:r>
      <w:r w:rsidR="009005F3">
        <w:rPr>
          <w:rFonts w:ascii="Helvetica Neue" w:eastAsia="Times New Roman" w:hAnsi="Helvetica Neue" w:cs="Futura Medium"/>
          <w:color w:val="000000" w:themeColor="text1"/>
          <w:sz w:val="22"/>
          <w:szCs w:val="22"/>
          <w:lang w:val="de-AT"/>
        </w:rPr>
        <w:t>,</w:t>
      </w:r>
      <w:r w:rsidR="004E4EE8" w:rsidRPr="00E772C2">
        <w:rPr>
          <w:rFonts w:ascii="Helvetica Neue" w:eastAsia="Times New Roman" w:hAnsi="Helvetica Neue" w:cs="Futura Medium"/>
          <w:color w:val="000000" w:themeColor="text1"/>
          <w:sz w:val="22"/>
          <w:szCs w:val="22"/>
          <w:lang w:val="de-AT"/>
        </w:rPr>
        <w:t xml:space="preserve"> der Sportlichkeit mit Sicherheit und Komfort </w:t>
      </w:r>
      <w:r w:rsidR="001C75B3" w:rsidRPr="00E772C2">
        <w:rPr>
          <w:rFonts w:ascii="Helvetica Neue" w:eastAsia="Times New Roman" w:hAnsi="Helvetica Neue" w:cs="Futura Medium"/>
          <w:color w:val="000000" w:themeColor="text1"/>
          <w:sz w:val="22"/>
          <w:szCs w:val="22"/>
          <w:lang w:val="de-AT"/>
        </w:rPr>
        <w:t>perfekt kombiniert</w:t>
      </w:r>
      <w:r w:rsidR="004E4EE8" w:rsidRPr="00E772C2">
        <w:rPr>
          <w:rFonts w:ascii="Helvetica Neue" w:eastAsia="Times New Roman" w:hAnsi="Helvetica Neue" w:cs="Futura Medium"/>
          <w:color w:val="000000" w:themeColor="text1"/>
          <w:sz w:val="22"/>
          <w:szCs w:val="22"/>
          <w:lang w:val="de-AT"/>
        </w:rPr>
        <w:t xml:space="preserve"> und genau auf Frauen zugeschnitten ist.</w:t>
      </w:r>
      <w:r>
        <w:rPr>
          <w:rFonts w:ascii="Helvetica Neue" w:eastAsia="Times New Roman" w:hAnsi="Helvetica Neue" w:cs="Futura Medium"/>
          <w:color w:val="000000" w:themeColor="text1"/>
          <w:sz w:val="22"/>
          <w:szCs w:val="22"/>
          <w:lang w:val="de-AT"/>
        </w:rPr>
        <w:t>“</w:t>
      </w:r>
      <w:r w:rsidR="009005F3" w:rsidRPr="009005F3">
        <w:t xml:space="preserve"> </w:t>
      </w:r>
      <w:r w:rsidR="009005F3" w:rsidRPr="009005F3">
        <w:rPr>
          <w:rFonts w:ascii="Helvetica Neue" w:eastAsia="Times New Roman" w:hAnsi="Helvetica Neue" w:cs="Futura Medium"/>
          <w:color w:val="000000" w:themeColor="text1"/>
          <w:sz w:val="22"/>
          <w:szCs w:val="22"/>
          <w:lang w:val="de-AT"/>
        </w:rPr>
        <w:t xml:space="preserve">Die Möglichkeit, den </w:t>
      </w:r>
      <w:r w:rsidR="00936AC4" w:rsidRPr="00936AC4">
        <w:rPr>
          <w:rFonts w:ascii="Helvetica Neue" w:eastAsiaTheme="minorHAnsi" w:hAnsi="Helvetica Neue" w:cs="Futura"/>
          <w:bCs/>
          <w:i/>
          <w:iCs/>
          <w:sz w:val="22"/>
          <w:szCs w:val="22"/>
          <w:lang w:eastAsia="en-US"/>
        </w:rPr>
        <w:t>X Ultra</w:t>
      </w:r>
      <w:r w:rsidR="00B82C94" w:rsidRPr="00936AC4">
        <w:rPr>
          <w:rFonts w:ascii="Helvetica Neue" w:eastAsiaTheme="minorHAnsi" w:hAnsi="Helvetica Neue" w:cs="Futura"/>
          <w:bCs/>
          <w:i/>
          <w:iCs/>
          <w:sz w:val="22"/>
          <w:szCs w:val="22"/>
          <w:lang w:eastAsia="en-US"/>
        </w:rPr>
        <w:t>™</w:t>
      </w:r>
      <w:r w:rsidR="00936AC4" w:rsidRPr="00936AC4">
        <w:rPr>
          <w:rFonts w:ascii="Helvetica Neue" w:eastAsiaTheme="minorHAnsi" w:hAnsi="Helvetica Neue" w:cs="Futura"/>
          <w:bCs/>
          <w:i/>
          <w:iCs/>
          <w:sz w:val="22"/>
          <w:szCs w:val="22"/>
          <w:lang w:eastAsia="en-US"/>
        </w:rPr>
        <w:t xml:space="preserve"> 4</w:t>
      </w:r>
      <w:r w:rsidR="00B82C94">
        <w:rPr>
          <w:rFonts w:ascii="Helvetica Neue" w:eastAsiaTheme="minorHAnsi" w:hAnsi="Helvetica Neue" w:cs="Futura"/>
          <w:bCs/>
          <w:i/>
          <w:iCs/>
          <w:sz w:val="22"/>
          <w:szCs w:val="22"/>
          <w:lang w:eastAsia="en-US"/>
        </w:rPr>
        <w:t xml:space="preserve"> GTX</w:t>
      </w:r>
      <w:r w:rsidR="00B65D41">
        <w:rPr>
          <w:rFonts w:ascii="Helvetica Neue" w:eastAsiaTheme="minorHAnsi" w:hAnsi="Helvetica Neue" w:cs="Futura"/>
          <w:bCs/>
          <w:i/>
          <w:iCs/>
          <w:sz w:val="22"/>
          <w:szCs w:val="22"/>
          <w:lang w:eastAsia="en-US"/>
        </w:rPr>
        <w:t xml:space="preserve"> </w:t>
      </w:r>
      <w:r w:rsidR="009005F3" w:rsidRPr="009005F3">
        <w:rPr>
          <w:rFonts w:ascii="Helvetica Neue" w:eastAsia="Times New Roman" w:hAnsi="Helvetica Neue" w:cs="Futura Medium"/>
          <w:color w:val="000000" w:themeColor="text1"/>
          <w:sz w:val="22"/>
          <w:szCs w:val="22"/>
          <w:lang w:val="de-AT"/>
        </w:rPr>
        <w:t>zu testen, gibt es beim Salomon WMNs Day im Mai und auch bei den Salomon Sunset Hikes, die im Juni und Juli stattfinden werden</w:t>
      </w:r>
      <w:r w:rsidR="009005F3">
        <w:rPr>
          <w:rFonts w:ascii="Helvetica Neue" w:eastAsia="Times New Roman" w:hAnsi="Helvetica Neue" w:cs="Futura Medium"/>
          <w:color w:val="000000" w:themeColor="text1"/>
          <w:sz w:val="22"/>
          <w:szCs w:val="22"/>
          <w:lang w:val="de-AT"/>
        </w:rPr>
        <w:t>.</w:t>
      </w:r>
      <w:r w:rsidR="000D03D9">
        <w:rPr>
          <w:rFonts w:ascii="Helvetica Neue" w:eastAsia="Times New Roman" w:hAnsi="Helvetica Neue" w:cs="Futura Medium"/>
          <w:color w:val="000000" w:themeColor="text1"/>
          <w:sz w:val="22"/>
          <w:szCs w:val="22"/>
          <w:lang w:val="de-AT"/>
        </w:rPr>
        <w:t xml:space="preserve"> </w:t>
      </w:r>
    </w:p>
    <w:p w14:paraId="11EFCDFA" w14:textId="77777777" w:rsidR="00DA358C" w:rsidRDefault="00DA358C" w:rsidP="006F19B2">
      <w:pPr>
        <w:spacing w:line="360" w:lineRule="auto"/>
        <w:jc w:val="both"/>
        <w:rPr>
          <w:rFonts w:ascii="Helvetica Neue" w:eastAsia="Times New Roman" w:hAnsi="Helvetica Neue" w:cs="Futura Medium"/>
          <w:color w:val="000000" w:themeColor="text1"/>
          <w:sz w:val="22"/>
          <w:szCs w:val="22"/>
          <w:lang w:val="de-AT"/>
        </w:rPr>
      </w:pPr>
    </w:p>
    <w:p w14:paraId="01708950" w14:textId="77777777" w:rsidR="00DA358C" w:rsidRDefault="00DA358C" w:rsidP="006F19B2">
      <w:pPr>
        <w:spacing w:line="360" w:lineRule="auto"/>
        <w:jc w:val="both"/>
        <w:rPr>
          <w:rFonts w:ascii="Helvetica Neue" w:eastAsia="Times New Roman" w:hAnsi="Helvetica Neue" w:cs="Futura Medium"/>
          <w:color w:val="000000" w:themeColor="text1"/>
          <w:sz w:val="22"/>
          <w:szCs w:val="22"/>
          <w:lang w:val="de-AT"/>
        </w:rPr>
      </w:pPr>
    </w:p>
    <w:p w14:paraId="305ACF4D" w14:textId="77777777" w:rsidR="00B65D41" w:rsidRDefault="00B65D41" w:rsidP="00DA358C">
      <w:pPr>
        <w:spacing w:line="360" w:lineRule="auto"/>
        <w:jc w:val="both"/>
        <w:rPr>
          <w:rFonts w:ascii="Helvetica Neue" w:eastAsia="Times New Roman" w:hAnsi="Helvetica Neue" w:cs="Futura Medium"/>
          <w:color w:val="000000" w:themeColor="text1"/>
          <w:sz w:val="22"/>
          <w:szCs w:val="22"/>
          <w:lang w:val="de-AT"/>
        </w:rPr>
      </w:pPr>
    </w:p>
    <w:p w14:paraId="34BDD76A" w14:textId="3B1C8D26" w:rsidR="00E772C2" w:rsidRPr="00DA358C" w:rsidRDefault="000D03D9" w:rsidP="00DA358C">
      <w:pPr>
        <w:spacing w:line="360" w:lineRule="auto"/>
        <w:jc w:val="both"/>
        <w:rPr>
          <w:rFonts w:ascii="Helvetica Neue" w:eastAsia="Times New Roman" w:hAnsi="Helvetica Neue" w:cs="Futura Medium"/>
          <w:color w:val="000000" w:themeColor="text1"/>
          <w:sz w:val="22"/>
          <w:szCs w:val="22"/>
          <w:lang w:val="de-AT"/>
        </w:rPr>
      </w:pPr>
      <w:r>
        <w:rPr>
          <w:rFonts w:ascii="Helvetica Neue" w:eastAsia="Times New Roman" w:hAnsi="Helvetica Neue" w:cs="Futura Medium"/>
          <w:color w:val="000000" w:themeColor="text1"/>
          <w:sz w:val="22"/>
          <w:szCs w:val="22"/>
          <w:lang w:val="de-AT"/>
        </w:rPr>
        <w:t xml:space="preserve">Beide Aktionen werden in Form eines Gewinnspiels gestaltet, bei denen Frauen </w:t>
      </w:r>
      <w:r w:rsidR="00036F74" w:rsidRPr="00036F74">
        <w:rPr>
          <w:rFonts w:ascii="Helvetica Neue" w:eastAsia="Times New Roman" w:hAnsi="Helvetica Neue" w:cs="Futura Medium"/>
          <w:sz w:val="22"/>
          <w:szCs w:val="22"/>
          <w:lang w:val="de-AT"/>
        </w:rPr>
        <w:t>verschiedene Geschenkpak</w:t>
      </w:r>
      <w:r w:rsidR="00036F74">
        <w:rPr>
          <w:rFonts w:ascii="Helvetica Neue" w:eastAsia="Times New Roman" w:hAnsi="Helvetica Neue" w:cs="Futura Medium"/>
          <w:sz w:val="22"/>
          <w:szCs w:val="22"/>
          <w:lang w:val="de-AT"/>
        </w:rPr>
        <w:t>e</w:t>
      </w:r>
      <w:r w:rsidR="00036F74" w:rsidRPr="00036F74">
        <w:rPr>
          <w:rFonts w:ascii="Helvetica Neue" w:eastAsia="Times New Roman" w:hAnsi="Helvetica Neue" w:cs="Futura Medium"/>
          <w:sz w:val="22"/>
          <w:szCs w:val="22"/>
          <w:lang w:val="de-AT"/>
        </w:rPr>
        <w:t>t</w:t>
      </w:r>
      <w:r w:rsidR="00036F74">
        <w:rPr>
          <w:rFonts w:ascii="Helvetica Neue" w:eastAsia="Times New Roman" w:hAnsi="Helvetica Neue" w:cs="Futura Medium"/>
          <w:sz w:val="22"/>
          <w:szCs w:val="22"/>
          <w:lang w:val="de-AT"/>
        </w:rPr>
        <w:t>e</w:t>
      </w:r>
      <w:r>
        <w:rPr>
          <w:rFonts w:ascii="Helvetica Neue" w:eastAsia="Times New Roman" w:hAnsi="Helvetica Neue" w:cs="Futura Medium"/>
          <w:color w:val="000000" w:themeColor="text1"/>
          <w:sz w:val="22"/>
          <w:szCs w:val="22"/>
          <w:lang w:val="de-AT"/>
        </w:rPr>
        <w:t xml:space="preserve"> und </w:t>
      </w:r>
      <w:r w:rsidR="00826CBE">
        <w:rPr>
          <w:rFonts w:ascii="Helvetica Neue" w:eastAsia="Times New Roman" w:hAnsi="Helvetica Neue" w:cs="Futura Medium"/>
          <w:color w:val="000000" w:themeColor="text1"/>
          <w:sz w:val="22"/>
          <w:szCs w:val="22"/>
          <w:lang w:val="de-AT"/>
        </w:rPr>
        <w:t>insgesamt s</w:t>
      </w:r>
      <w:r w:rsidR="00DA358C">
        <w:rPr>
          <w:rFonts w:ascii="Helvetica Neue" w:eastAsia="Times New Roman" w:hAnsi="Helvetica Neue" w:cs="Futura Medium"/>
          <w:color w:val="000000" w:themeColor="text1"/>
          <w:sz w:val="22"/>
          <w:szCs w:val="22"/>
          <w:lang w:val="de-AT"/>
        </w:rPr>
        <w:t>ieben</w:t>
      </w:r>
      <w:r w:rsidR="00826CBE">
        <w:rPr>
          <w:rFonts w:ascii="Helvetica Neue" w:eastAsia="Times New Roman" w:hAnsi="Helvetica Neue" w:cs="Futura Medium"/>
          <w:color w:val="000000" w:themeColor="text1"/>
          <w:sz w:val="22"/>
          <w:szCs w:val="22"/>
          <w:lang w:val="de-AT"/>
        </w:rPr>
        <w:t xml:space="preserve"> „Mädls-</w:t>
      </w:r>
      <w:r>
        <w:rPr>
          <w:rFonts w:ascii="Helvetica Neue" w:eastAsia="Times New Roman" w:hAnsi="Helvetica Neue" w:cs="Futura Medium"/>
          <w:color w:val="000000" w:themeColor="text1"/>
          <w:sz w:val="22"/>
          <w:szCs w:val="22"/>
          <w:lang w:val="de-AT"/>
        </w:rPr>
        <w:t>Wanderungen</w:t>
      </w:r>
      <w:r w:rsidR="00826CBE">
        <w:rPr>
          <w:rFonts w:ascii="Helvetica Neue" w:eastAsia="Times New Roman" w:hAnsi="Helvetica Neue" w:cs="Futura Medium"/>
          <w:color w:val="000000" w:themeColor="text1"/>
          <w:sz w:val="22"/>
          <w:szCs w:val="22"/>
          <w:lang w:val="de-AT"/>
        </w:rPr>
        <w:t>“</w:t>
      </w:r>
      <w:r>
        <w:rPr>
          <w:rFonts w:ascii="Helvetica Neue" w:eastAsia="Times New Roman" w:hAnsi="Helvetica Neue" w:cs="Futura Medium"/>
          <w:color w:val="000000" w:themeColor="text1"/>
          <w:sz w:val="22"/>
          <w:szCs w:val="22"/>
          <w:lang w:val="de-AT"/>
        </w:rPr>
        <w:t xml:space="preserve"> mit attraktivem Rahmenprogramm von Salomon gewinnen können.</w:t>
      </w:r>
      <w:r w:rsidR="00716124">
        <w:rPr>
          <w:rFonts w:ascii="Helvetica Neue" w:eastAsia="Times New Roman" w:hAnsi="Helvetica Neue" w:cs="Futura Medium"/>
          <w:color w:val="000000" w:themeColor="text1"/>
          <w:sz w:val="22"/>
          <w:szCs w:val="22"/>
          <w:lang w:val="de-AT"/>
        </w:rPr>
        <w:t xml:space="preserve"> Alle Informationen erhalten Interessierte über den Salomon-Newsletter: </w:t>
      </w:r>
      <w:hyperlink r:id="rId9" w:history="1">
        <w:r w:rsidR="00716124" w:rsidRPr="00546D86">
          <w:rPr>
            <w:rStyle w:val="Hyperlink"/>
            <w:rFonts w:ascii="Helvetica Neue" w:eastAsia="Times New Roman" w:hAnsi="Helvetica Neue" w:cs="Futura Medium"/>
            <w:sz w:val="22"/>
            <w:szCs w:val="22"/>
            <w:lang w:val="de-AT"/>
          </w:rPr>
          <w:t>https://www.salomon.com/de-at/newsletter.html</w:t>
        </w:r>
      </w:hyperlink>
      <w:r w:rsidR="00716124">
        <w:rPr>
          <w:rFonts w:ascii="Helvetica Neue" w:eastAsia="Times New Roman" w:hAnsi="Helvetica Neue" w:cs="Futura Medium"/>
          <w:color w:val="000000" w:themeColor="text1"/>
          <w:sz w:val="22"/>
          <w:szCs w:val="22"/>
          <w:lang w:val="de-AT"/>
        </w:rPr>
        <w:t>.</w:t>
      </w:r>
    </w:p>
    <w:p w14:paraId="6A40C46B" w14:textId="77777777" w:rsidR="00E9543C" w:rsidRDefault="00E9543C" w:rsidP="00E772C2">
      <w:pPr>
        <w:spacing w:line="360" w:lineRule="auto"/>
        <w:rPr>
          <w:rFonts w:ascii="Helvetica Neue" w:eastAsiaTheme="minorHAnsi" w:hAnsi="Helvetica Neue" w:cs="Futura"/>
          <w:b/>
          <w:bCs/>
          <w:sz w:val="22"/>
          <w:szCs w:val="22"/>
          <w:lang w:eastAsia="en-US"/>
        </w:rPr>
      </w:pPr>
    </w:p>
    <w:p w14:paraId="0660F87B" w14:textId="3AC9F46E" w:rsidR="004E4EE8" w:rsidRPr="005A0B92" w:rsidRDefault="000D03D9" w:rsidP="00E772C2">
      <w:pPr>
        <w:spacing w:line="360" w:lineRule="auto"/>
        <w:rPr>
          <w:rFonts w:ascii="Helvetica Neue" w:eastAsiaTheme="minorHAnsi" w:hAnsi="Helvetica Neue" w:cs="Futura"/>
          <w:b/>
          <w:bCs/>
          <w:sz w:val="22"/>
          <w:szCs w:val="22"/>
          <w:lang w:eastAsia="en-US"/>
        </w:rPr>
      </w:pPr>
      <w:r>
        <w:rPr>
          <w:rFonts w:ascii="Helvetica Neue" w:eastAsiaTheme="minorHAnsi" w:hAnsi="Helvetica Neue" w:cs="Futura"/>
          <w:b/>
          <w:bCs/>
          <w:sz w:val="22"/>
          <w:szCs w:val="22"/>
          <w:lang w:eastAsia="en-US"/>
        </w:rPr>
        <w:t>Teil der ambitionierten Nachhaltigkeitsziele</w:t>
      </w:r>
      <w:r w:rsidR="004E4EE8" w:rsidRPr="005A0B92">
        <w:rPr>
          <w:rFonts w:ascii="Helvetica Neue" w:eastAsiaTheme="minorHAnsi" w:hAnsi="Helvetica Neue" w:cs="Futura"/>
          <w:b/>
          <w:bCs/>
          <w:sz w:val="22"/>
          <w:szCs w:val="22"/>
          <w:lang w:eastAsia="en-US"/>
        </w:rPr>
        <w:t xml:space="preserve">: </w:t>
      </w:r>
      <w:r>
        <w:rPr>
          <w:rFonts w:ascii="Helvetica Neue" w:eastAsiaTheme="minorHAnsi" w:hAnsi="Helvetica Neue" w:cs="Futura"/>
          <w:b/>
          <w:bCs/>
          <w:sz w:val="22"/>
          <w:szCs w:val="22"/>
          <w:lang w:eastAsia="en-US"/>
        </w:rPr>
        <w:t>K</w:t>
      </w:r>
      <w:r w:rsidRPr="005A0B92">
        <w:rPr>
          <w:rFonts w:ascii="Helvetica Neue" w:eastAsiaTheme="minorHAnsi" w:hAnsi="Helvetica Neue" w:cs="Futura"/>
          <w:b/>
          <w:bCs/>
          <w:sz w:val="22"/>
          <w:szCs w:val="22"/>
          <w:lang w:eastAsia="en-US"/>
        </w:rPr>
        <w:t>omplett PFC-frei</w:t>
      </w:r>
      <w:r>
        <w:rPr>
          <w:rFonts w:ascii="Helvetica Neue" w:eastAsiaTheme="minorHAnsi" w:hAnsi="Helvetica Neue" w:cs="Futura"/>
          <w:b/>
          <w:bCs/>
          <w:sz w:val="22"/>
          <w:szCs w:val="22"/>
          <w:lang w:eastAsia="en-US"/>
        </w:rPr>
        <w:t>e</w:t>
      </w:r>
      <w:r w:rsidRPr="005A0B92">
        <w:rPr>
          <w:rFonts w:ascii="Helvetica Neue" w:eastAsiaTheme="minorHAnsi" w:hAnsi="Helvetica Neue" w:cs="Futura"/>
          <w:b/>
          <w:bCs/>
          <w:sz w:val="22"/>
          <w:szCs w:val="22"/>
          <w:lang w:eastAsia="en-US"/>
        </w:rPr>
        <w:t xml:space="preserve"> </w:t>
      </w:r>
      <w:r w:rsidR="004E4EE8" w:rsidRPr="005A0B92">
        <w:rPr>
          <w:rFonts w:ascii="Helvetica Neue" w:eastAsiaTheme="minorHAnsi" w:hAnsi="Helvetica Neue" w:cs="Futura"/>
          <w:b/>
          <w:bCs/>
          <w:sz w:val="22"/>
          <w:szCs w:val="22"/>
          <w:lang w:eastAsia="en-US"/>
        </w:rPr>
        <w:t>Outlife Duffel-Serie</w:t>
      </w:r>
    </w:p>
    <w:p w14:paraId="0AEB235E" w14:textId="27DCEEAE" w:rsidR="000D03D9" w:rsidRDefault="000D03D9" w:rsidP="00F10F24">
      <w:pPr>
        <w:spacing w:line="360" w:lineRule="auto"/>
        <w:jc w:val="both"/>
        <w:rPr>
          <w:rFonts w:ascii="Helvetica Neue" w:eastAsiaTheme="minorHAnsi" w:hAnsi="Helvetica Neue" w:cs="Futura"/>
          <w:sz w:val="22"/>
          <w:szCs w:val="22"/>
          <w:lang w:eastAsia="en-US"/>
        </w:rPr>
      </w:pPr>
      <w:r>
        <w:rPr>
          <w:rFonts w:ascii="Helvetica Neue" w:eastAsiaTheme="minorHAnsi" w:hAnsi="Helvetica Neue" w:cs="Futura"/>
          <w:sz w:val="22"/>
          <w:szCs w:val="22"/>
          <w:lang w:eastAsia="en-US"/>
        </w:rPr>
        <w:t xml:space="preserve">Salomon setzt sich durch das unternehmenseigene </w:t>
      </w:r>
      <w:r w:rsidRPr="000D03D9">
        <w:rPr>
          <w:rFonts w:ascii="Helvetica Neue" w:eastAsiaTheme="minorHAnsi" w:hAnsi="Helvetica Neue" w:cs="Futura"/>
          <w:i/>
          <w:iCs/>
          <w:sz w:val="22"/>
          <w:szCs w:val="22"/>
          <w:lang w:eastAsia="en-US"/>
        </w:rPr>
        <w:t>„Play Minded Program“</w:t>
      </w:r>
      <w:r w:rsidRPr="000D03D9">
        <w:t xml:space="preserve"> </w:t>
      </w:r>
      <w:r>
        <w:rPr>
          <w:rFonts w:ascii="Helvetica Neue" w:eastAsiaTheme="minorHAnsi" w:hAnsi="Helvetica Neue" w:cs="Futura"/>
          <w:sz w:val="22"/>
          <w:szCs w:val="22"/>
          <w:lang w:eastAsia="en-US"/>
        </w:rPr>
        <w:t>ein, ambitionierte Nachhaltigkeitsziele zu erreichen</w:t>
      </w:r>
      <w:r w:rsidRPr="000D03D9">
        <w:rPr>
          <w:rFonts w:ascii="Helvetica Neue" w:eastAsiaTheme="minorHAnsi" w:hAnsi="Helvetica Neue" w:cs="Futura"/>
          <w:sz w:val="22"/>
          <w:szCs w:val="22"/>
          <w:lang w:eastAsia="en-US"/>
        </w:rPr>
        <w:t>. Um die Auswirkungen auf die Umwelt zu reduzieren, hat sich das Unternehmen verpflichtet, seine gesamten CO2-Emissionen bis zum Jahr 2030 um 30 Prozent zu reduzieren. Salomon wird außerdem bis 2023 in allen Produktkategorien perfluorierte Verbindungen (PFCs) eliminieren. Bis 2025 werden 70 Prozent der durch die Herstellung bei Salomon anfallenden Abfälle recycelt oder wiederverwendet und die Umweltverträglichkeit jedes Salomon-Produkts sichtbar sein.</w:t>
      </w:r>
    </w:p>
    <w:p w14:paraId="7F3A2AD1" w14:textId="07F400C1" w:rsidR="00826CBE" w:rsidRDefault="00036F74" w:rsidP="00F10F24">
      <w:pPr>
        <w:spacing w:line="360" w:lineRule="auto"/>
        <w:jc w:val="both"/>
        <w:rPr>
          <w:rFonts w:ascii="Helvetica Neue" w:eastAsiaTheme="minorHAnsi" w:hAnsi="Helvetica Neue" w:cs="Futura"/>
          <w:sz w:val="22"/>
          <w:szCs w:val="22"/>
          <w:lang w:eastAsia="en-US"/>
        </w:rPr>
      </w:pPr>
      <w:r>
        <w:rPr>
          <w:rFonts w:ascii="Helvetica Neue" w:eastAsiaTheme="minorHAnsi" w:hAnsi="Helvetica Neue" w:cs="Futura"/>
          <w:sz w:val="22"/>
          <w:szCs w:val="22"/>
          <w:lang w:eastAsia="en-US"/>
        </w:rPr>
        <w:br/>
      </w:r>
      <w:r w:rsidR="000D03D9">
        <w:rPr>
          <w:rFonts w:ascii="Helvetica Neue" w:eastAsiaTheme="minorHAnsi" w:hAnsi="Helvetica Neue" w:cs="Futura"/>
          <w:sz w:val="22"/>
          <w:szCs w:val="22"/>
          <w:lang w:eastAsia="en-US"/>
        </w:rPr>
        <w:t>Passend dazu, ist auch die neue</w:t>
      </w:r>
      <w:r w:rsidR="00E772C2" w:rsidRPr="005A0B92">
        <w:rPr>
          <w:rFonts w:ascii="Helvetica Neue" w:eastAsiaTheme="minorHAnsi" w:hAnsi="Helvetica Neue" w:cs="Futura"/>
          <w:sz w:val="22"/>
          <w:szCs w:val="22"/>
          <w:lang w:eastAsia="en-US"/>
        </w:rPr>
        <w:t xml:space="preserve"> </w:t>
      </w:r>
      <w:r w:rsidR="0012398C" w:rsidRPr="005A0B92">
        <w:rPr>
          <w:rFonts w:ascii="Helvetica Neue" w:eastAsiaTheme="minorHAnsi" w:hAnsi="Helvetica Neue" w:cs="Futura"/>
          <w:i/>
          <w:iCs/>
          <w:sz w:val="22"/>
          <w:szCs w:val="22"/>
          <w:lang w:eastAsia="en-US"/>
        </w:rPr>
        <w:t>Outlife Duffel-</w:t>
      </w:r>
      <w:r w:rsidR="0012398C" w:rsidRPr="005A0B92">
        <w:rPr>
          <w:rFonts w:ascii="Helvetica Neue" w:eastAsiaTheme="minorHAnsi" w:hAnsi="Helvetica Neue" w:cs="Futura"/>
          <w:sz w:val="22"/>
          <w:szCs w:val="22"/>
          <w:lang w:eastAsia="en-US"/>
        </w:rPr>
        <w:t>Serie</w:t>
      </w:r>
      <w:r w:rsidR="0012398C" w:rsidRPr="001C75B3">
        <w:rPr>
          <w:rFonts w:ascii="Helvetica Neue" w:eastAsiaTheme="minorHAnsi" w:hAnsi="Helvetica Neue" w:cs="Futura"/>
          <w:sz w:val="22"/>
          <w:szCs w:val="22"/>
          <w:lang w:eastAsia="en-US"/>
        </w:rPr>
        <w:t xml:space="preserve"> </w:t>
      </w:r>
      <w:r w:rsidR="000D03D9">
        <w:rPr>
          <w:rFonts w:ascii="Helvetica Neue" w:eastAsiaTheme="minorHAnsi" w:hAnsi="Helvetica Neue" w:cs="Futura"/>
          <w:sz w:val="22"/>
          <w:szCs w:val="22"/>
          <w:lang w:eastAsia="en-US"/>
        </w:rPr>
        <w:t xml:space="preserve">komplett PFC-frei und </w:t>
      </w:r>
      <w:r w:rsidR="0012398C" w:rsidRPr="001C75B3">
        <w:rPr>
          <w:rFonts w:ascii="Helvetica Neue" w:eastAsiaTheme="minorHAnsi" w:hAnsi="Helvetica Neue" w:cs="Futura"/>
          <w:sz w:val="22"/>
          <w:szCs w:val="22"/>
          <w:lang w:eastAsia="en-US"/>
        </w:rPr>
        <w:t>eignet sich ideal für den Transport der gesamten Ausrüstung</w:t>
      </w:r>
      <w:r w:rsidR="00746D7E">
        <w:rPr>
          <w:rFonts w:ascii="Helvetica Neue" w:eastAsiaTheme="minorHAnsi" w:hAnsi="Helvetica Neue" w:cs="Futura"/>
          <w:sz w:val="22"/>
          <w:szCs w:val="22"/>
          <w:lang w:eastAsia="en-US"/>
        </w:rPr>
        <w:t xml:space="preserve"> bei Wandertouren</w:t>
      </w:r>
      <w:r w:rsidR="004E4EE8" w:rsidRPr="001C75B3">
        <w:rPr>
          <w:rFonts w:ascii="Helvetica Neue" w:eastAsiaTheme="minorHAnsi" w:hAnsi="Helvetica Neue" w:cs="Futura"/>
          <w:sz w:val="22"/>
          <w:szCs w:val="22"/>
          <w:lang w:eastAsia="en-US"/>
        </w:rPr>
        <w:t>.</w:t>
      </w:r>
      <w:r w:rsidR="00746D7E">
        <w:rPr>
          <w:rFonts w:ascii="Helvetica Neue" w:eastAsiaTheme="minorHAnsi" w:hAnsi="Helvetica Neue" w:cs="Futura"/>
          <w:sz w:val="22"/>
          <w:szCs w:val="22"/>
          <w:lang w:eastAsia="en-US"/>
        </w:rPr>
        <w:t xml:space="preserve"> </w:t>
      </w:r>
      <w:r w:rsidR="0012398C" w:rsidRPr="001C75B3">
        <w:rPr>
          <w:rFonts w:ascii="Helvetica Neue" w:eastAsiaTheme="minorHAnsi" w:hAnsi="Helvetica Neue" w:cs="Futura"/>
          <w:sz w:val="22"/>
          <w:szCs w:val="22"/>
          <w:lang w:eastAsia="en-US"/>
        </w:rPr>
        <w:t>Die Taschen sind praktisch konstruiert, geräumig und bieten leicht zugänglichen Stauraum, damit die wichtigsten Dinge immer griffbereit sind.</w:t>
      </w:r>
      <w:r w:rsidR="0004624B" w:rsidRPr="001C75B3">
        <w:rPr>
          <w:rFonts w:ascii="Helvetica Neue" w:eastAsiaTheme="minorHAnsi" w:hAnsi="Helvetica Neue" w:cs="Futura"/>
          <w:sz w:val="22"/>
          <w:szCs w:val="22"/>
          <w:lang w:eastAsia="en-US"/>
        </w:rPr>
        <w:t xml:space="preserve"> </w:t>
      </w:r>
      <w:r w:rsidR="0012398C" w:rsidRPr="001C75B3">
        <w:rPr>
          <w:rFonts w:ascii="Helvetica Neue" w:eastAsiaTheme="minorHAnsi" w:hAnsi="Helvetica Neue" w:cs="Futura"/>
          <w:sz w:val="22"/>
          <w:szCs w:val="22"/>
          <w:lang w:eastAsia="en-US"/>
        </w:rPr>
        <w:t xml:space="preserve">Der </w:t>
      </w:r>
      <w:r w:rsidR="0012398C" w:rsidRPr="005A0B92">
        <w:rPr>
          <w:rFonts w:ascii="Helvetica Neue" w:eastAsiaTheme="minorHAnsi" w:hAnsi="Helvetica Neue" w:cs="Futura"/>
          <w:i/>
          <w:iCs/>
          <w:sz w:val="22"/>
          <w:szCs w:val="22"/>
          <w:lang w:eastAsia="en-US"/>
        </w:rPr>
        <w:t>Outlife Duffel</w:t>
      </w:r>
      <w:r w:rsidR="009005F3">
        <w:rPr>
          <w:rFonts w:ascii="Helvetica Neue" w:eastAsiaTheme="minorHAnsi" w:hAnsi="Helvetica Neue" w:cs="Futura"/>
          <w:i/>
          <w:iCs/>
          <w:sz w:val="22"/>
          <w:szCs w:val="22"/>
          <w:lang w:eastAsia="en-US"/>
        </w:rPr>
        <w:t>-Bag</w:t>
      </w:r>
      <w:r w:rsidR="0012398C" w:rsidRPr="001C75B3">
        <w:rPr>
          <w:rFonts w:ascii="Helvetica Neue" w:eastAsiaTheme="minorHAnsi" w:hAnsi="Helvetica Neue" w:cs="Futura"/>
          <w:sz w:val="22"/>
          <w:szCs w:val="22"/>
          <w:lang w:eastAsia="en-US"/>
        </w:rPr>
        <w:t xml:space="preserve"> wurde mit Blick auf Langlebigkeit entworfen und besteht aus robusten</w:t>
      </w:r>
      <w:r w:rsidR="009005F3">
        <w:rPr>
          <w:rFonts w:ascii="Helvetica Neue" w:eastAsiaTheme="minorHAnsi" w:hAnsi="Helvetica Neue" w:cs="Futura"/>
          <w:sz w:val="22"/>
          <w:szCs w:val="22"/>
          <w:lang w:eastAsia="en-US"/>
        </w:rPr>
        <w:t xml:space="preserve"> und </w:t>
      </w:r>
      <w:r w:rsidR="0012398C" w:rsidRPr="001C75B3">
        <w:rPr>
          <w:rFonts w:ascii="Helvetica Neue" w:eastAsiaTheme="minorHAnsi" w:hAnsi="Helvetica Neue" w:cs="Futura"/>
          <w:sz w:val="22"/>
          <w:szCs w:val="22"/>
          <w:lang w:eastAsia="en-US"/>
        </w:rPr>
        <w:t>PFC-freien</w:t>
      </w:r>
      <w:r w:rsidR="00124105">
        <w:rPr>
          <w:rFonts w:ascii="Helvetica Neue" w:eastAsiaTheme="minorHAnsi" w:hAnsi="Helvetica Neue" w:cs="Futura"/>
          <w:sz w:val="22"/>
          <w:szCs w:val="22"/>
          <w:lang w:eastAsia="en-US"/>
        </w:rPr>
        <w:t xml:space="preserve"> </w:t>
      </w:r>
      <w:r w:rsidR="0012398C" w:rsidRPr="001C75B3">
        <w:rPr>
          <w:rFonts w:ascii="Helvetica Neue" w:eastAsiaTheme="minorHAnsi" w:hAnsi="Helvetica Neue" w:cs="Futura"/>
          <w:sz w:val="22"/>
          <w:szCs w:val="22"/>
          <w:lang w:eastAsia="en-US"/>
        </w:rPr>
        <w:t xml:space="preserve">Materialien, </w:t>
      </w:r>
      <w:r w:rsidR="00ED73A3" w:rsidRPr="001C75B3">
        <w:rPr>
          <w:rFonts w:ascii="Helvetica Neue" w:eastAsiaTheme="minorHAnsi" w:hAnsi="Helvetica Neue" w:cs="Futura"/>
          <w:sz w:val="22"/>
          <w:szCs w:val="22"/>
          <w:lang w:eastAsia="en-US"/>
        </w:rPr>
        <w:t>welche</w:t>
      </w:r>
      <w:r w:rsidR="0012398C" w:rsidRPr="001C75B3">
        <w:rPr>
          <w:rFonts w:ascii="Helvetica Neue" w:eastAsiaTheme="minorHAnsi" w:hAnsi="Helvetica Neue" w:cs="Futura"/>
          <w:sz w:val="22"/>
          <w:szCs w:val="22"/>
          <w:lang w:eastAsia="en-US"/>
        </w:rPr>
        <w:t xml:space="preserve"> die Umwelt möglichst </w:t>
      </w:r>
      <w:r w:rsidR="009005F3">
        <w:rPr>
          <w:rFonts w:ascii="Helvetica Neue" w:eastAsiaTheme="minorHAnsi" w:hAnsi="Helvetica Neue" w:cs="Futura"/>
          <w:sz w:val="22"/>
          <w:szCs w:val="22"/>
          <w:lang w:eastAsia="en-US"/>
        </w:rPr>
        <w:t>wenig</w:t>
      </w:r>
      <w:r w:rsidR="0012398C" w:rsidRPr="001C75B3">
        <w:rPr>
          <w:rFonts w:ascii="Helvetica Neue" w:eastAsiaTheme="minorHAnsi" w:hAnsi="Helvetica Neue" w:cs="Futura"/>
          <w:sz w:val="22"/>
          <w:szCs w:val="22"/>
          <w:lang w:eastAsia="en-US"/>
        </w:rPr>
        <w:t xml:space="preserve"> belasten, darunter zum Beispiel robustes Nylon, höchst abriebfestes Ripstop-Gewebe und Metallschnallen.</w:t>
      </w:r>
      <w:r w:rsidR="0004624B" w:rsidRPr="001C75B3">
        <w:rPr>
          <w:rFonts w:ascii="Helvetica Neue" w:eastAsiaTheme="minorHAnsi" w:hAnsi="Helvetica Neue" w:cs="Futura"/>
          <w:sz w:val="22"/>
          <w:szCs w:val="22"/>
          <w:lang w:eastAsia="en-US"/>
        </w:rPr>
        <w:t xml:space="preserve"> </w:t>
      </w:r>
      <w:r w:rsidR="0012398C" w:rsidRPr="001C75B3">
        <w:rPr>
          <w:rFonts w:ascii="Helvetica Neue" w:eastAsiaTheme="minorHAnsi" w:hAnsi="Helvetica Neue" w:cs="Futura"/>
          <w:sz w:val="22"/>
          <w:szCs w:val="22"/>
          <w:lang w:eastAsia="en-US"/>
        </w:rPr>
        <w:t>Ein wasserdichter 10</w:t>
      </w:r>
      <w:r w:rsidR="009005F3">
        <w:rPr>
          <w:rFonts w:ascii="Helvetica Neue" w:eastAsiaTheme="minorHAnsi" w:hAnsi="Helvetica Neue" w:cs="Futura"/>
          <w:sz w:val="22"/>
          <w:szCs w:val="22"/>
          <w:lang w:eastAsia="en-US"/>
        </w:rPr>
        <w:t>mm</w:t>
      </w:r>
      <w:r w:rsidR="0012398C" w:rsidRPr="001C75B3">
        <w:rPr>
          <w:rFonts w:ascii="Helvetica Neue" w:eastAsiaTheme="minorHAnsi" w:hAnsi="Helvetica Neue" w:cs="Futura"/>
          <w:sz w:val="22"/>
          <w:szCs w:val="22"/>
          <w:lang w:eastAsia="en-US"/>
        </w:rPr>
        <w:t xml:space="preserve"> </w:t>
      </w:r>
      <w:r w:rsidR="00ED73A3" w:rsidRPr="001C75B3">
        <w:rPr>
          <w:rFonts w:ascii="Helvetica Neue" w:eastAsiaTheme="minorHAnsi" w:hAnsi="Helvetica Neue" w:cs="Futura"/>
          <w:sz w:val="22"/>
          <w:szCs w:val="22"/>
          <w:lang w:eastAsia="en-US"/>
        </w:rPr>
        <w:t>Y</w:t>
      </w:r>
      <w:r w:rsidR="0012398C" w:rsidRPr="001C75B3">
        <w:rPr>
          <w:rFonts w:ascii="Helvetica Neue" w:eastAsiaTheme="minorHAnsi" w:hAnsi="Helvetica Neue" w:cs="Futura"/>
          <w:sz w:val="22"/>
          <w:szCs w:val="22"/>
          <w:lang w:eastAsia="en-US"/>
        </w:rPr>
        <w:t xml:space="preserve">KK-Reißverschluss </w:t>
      </w:r>
      <w:r w:rsidR="00ED73A3" w:rsidRPr="001C75B3">
        <w:rPr>
          <w:rFonts w:ascii="Helvetica Neue" w:eastAsiaTheme="minorHAnsi" w:hAnsi="Helvetica Neue" w:cs="Futura"/>
          <w:sz w:val="22"/>
          <w:szCs w:val="22"/>
          <w:lang w:eastAsia="en-US"/>
        </w:rPr>
        <w:t>entlang</w:t>
      </w:r>
      <w:r w:rsidR="0012398C" w:rsidRPr="001C75B3">
        <w:rPr>
          <w:rFonts w:ascii="Helvetica Neue" w:eastAsiaTheme="minorHAnsi" w:hAnsi="Helvetica Neue" w:cs="Futura"/>
          <w:sz w:val="22"/>
          <w:szCs w:val="22"/>
          <w:lang w:eastAsia="en-US"/>
        </w:rPr>
        <w:t xml:space="preserve"> der gesamten Vorderseite der Tasche ermöglicht extrem schnellen Zugriff auf die Ausrüstung. Mit mehreren robusten Griffen, nach Wunsch einem oder zwei ergonomischen Trageriemen und einem gefütterten Außenfach für Schuhe und schmutzige Ausrüstung passt sich die Tasche jedem Abenteuer an.</w:t>
      </w:r>
      <w:r w:rsidR="0004624B" w:rsidRPr="001C75B3">
        <w:rPr>
          <w:rFonts w:ascii="Helvetica Neue" w:eastAsiaTheme="minorHAnsi" w:hAnsi="Helvetica Neue" w:cs="Futura"/>
          <w:sz w:val="22"/>
          <w:szCs w:val="22"/>
          <w:lang w:eastAsia="en-US"/>
        </w:rPr>
        <w:t xml:space="preserve"> </w:t>
      </w:r>
      <w:r w:rsidR="0012398C" w:rsidRPr="001C75B3">
        <w:rPr>
          <w:rFonts w:ascii="Helvetica Neue" w:eastAsiaTheme="minorHAnsi" w:hAnsi="Helvetica Neue" w:cs="Futura"/>
          <w:sz w:val="22"/>
          <w:szCs w:val="22"/>
          <w:lang w:eastAsia="en-US"/>
        </w:rPr>
        <w:t>Sie ist in zwei größeren 100- und 70</w:t>
      </w:r>
      <w:r>
        <w:rPr>
          <w:rFonts w:ascii="Helvetica Neue" w:eastAsiaTheme="minorHAnsi" w:hAnsi="Helvetica Neue" w:cs="Futura"/>
          <w:sz w:val="22"/>
          <w:szCs w:val="22"/>
          <w:lang w:eastAsia="en-US"/>
        </w:rPr>
        <w:t>-</w:t>
      </w:r>
      <w:r w:rsidR="0012398C" w:rsidRPr="001C75B3">
        <w:rPr>
          <w:rFonts w:ascii="Helvetica Neue" w:eastAsiaTheme="minorHAnsi" w:hAnsi="Helvetica Neue" w:cs="Futura"/>
          <w:sz w:val="22"/>
          <w:szCs w:val="22"/>
          <w:lang w:eastAsia="en-US"/>
        </w:rPr>
        <w:t>L</w:t>
      </w:r>
      <w:r>
        <w:rPr>
          <w:rFonts w:ascii="Helvetica Neue" w:eastAsiaTheme="minorHAnsi" w:hAnsi="Helvetica Neue" w:cs="Futura"/>
          <w:sz w:val="22"/>
          <w:szCs w:val="22"/>
          <w:lang w:eastAsia="en-US"/>
        </w:rPr>
        <w:t>iter</w:t>
      </w:r>
      <w:r w:rsidR="0012398C" w:rsidRPr="001C75B3">
        <w:rPr>
          <w:rFonts w:ascii="Helvetica Neue" w:eastAsiaTheme="minorHAnsi" w:hAnsi="Helvetica Neue" w:cs="Futura"/>
          <w:sz w:val="22"/>
          <w:szCs w:val="22"/>
          <w:lang w:eastAsia="en-US"/>
        </w:rPr>
        <w:t xml:space="preserve">-Versionen und zwei kleineren </w:t>
      </w:r>
      <w:r w:rsidR="0012398C" w:rsidRPr="006F19B2">
        <w:rPr>
          <w:rFonts w:ascii="Helvetica Neue" w:eastAsiaTheme="minorHAnsi" w:hAnsi="Helvetica Neue" w:cs="Futura"/>
          <w:sz w:val="22"/>
          <w:szCs w:val="22"/>
          <w:lang w:eastAsia="en-US"/>
        </w:rPr>
        <w:t xml:space="preserve">Versionen mit </w:t>
      </w:r>
      <w:r w:rsidR="00114E0F" w:rsidRPr="006F19B2">
        <w:rPr>
          <w:rFonts w:ascii="Helvetica Neue" w:eastAsiaTheme="minorHAnsi" w:hAnsi="Helvetica Neue" w:cs="Futura"/>
          <w:sz w:val="22"/>
          <w:szCs w:val="22"/>
          <w:lang w:eastAsia="en-US"/>
        </w:rPr>
        <w:t>je</w:t>
      </w:r>
      <w:r w:rsidR="00114E0F">
        <w:rPr>
          <w:rFonts w:ascii="Helvetica Neue" w:eastAsiaTheme="minorHAnsi" w:hAnsi="Helvetica Neue" w:cs="Futura"/>
          <w:sz w:val="22"/>
          <w:szCs w:val="22"/>
          <w:lang w:eastAsia="en-US"/>
        </w:rPr>
        <w:t xml:space="preserve"> </w:t>
      </w:r>
      <w:r w:rsidR="0012398C" w:rsidRPr="001C75B3">
        <w:rPr>
          <w:rFonts w:ascii="Helvetica Neue" w:eastAsiaTheme="minorHAnsi" w:hAnsi="Helvetica Neue" w:cs="Futura"/>
          <w:sz w:val="22"/>
          <w:szCs w:val="22"/>
          <w:lang w:eastAsia="en-US"/>
        </w:rPr>
        <w:t>45 und 25 L</w:t>
      </w:r>
      <w:r w:rsidR="00A9682E">
        <w:rPr>
          <w:rFonts w:ascii="Helvetica Neue" w:eastAsiaTheme="minorHAnsi" w:hAnsi="Helvetica Neue" w:cs="Futura"/>
          <w:sz w:val="22"/>
          <w:szCs w:val="22"/>
          <w:lang w:eastAsia="en-US"/>
        </w:rPr>
        <w:t>itern</w:t>
      </w:r>
      <w:r w:rsidR="0012398C" w:rsidRPr="001C75B3">
        <w:rPr>
          <w:rFonts w:ascii="Helvetica Neue" w:eastAsiaTheme="minorHAnsi" w:hAnsi="Helvetica Neue" w:cs="Futura"/>
          <w:sz w:val="22"/>
          <w:szCs w:val="22"/>
          <w:lang w:eastAsia="en-US"/>
        </w:rPr>
        <w:t xml:space="preserve"> Fassungsvermögen erhältlich. </w:t>
      </w:r>
      <w:r w:rsidR="00F10F24">
        <w:rPr>
          <w:rFonts w:ascii="Helvetica Neue" w:eastAsiaTheme="minorHAnsi" w:hAnsi="Helvetica Neue" w:cs="Futura"/>
          <w:sz w:val="22"/>
          <w:szCs w:val="22"/>
          <w:lang w:eastAsia="en-US"/>
        </w:rPr>
        <w:tab/>
      </w:r>
    </w:p>
    <w:p w14:paraId="11643F45" w14:textId="76F9744A" w:rsidR="00CE260E" w:rsidRPr="001C75B3" w:rsidRDefault="00826CBE" w:rsidP="00F10F24">
      <w:pPr>
        <w:spacing w:line="360" w:lineRule="auto"/>
        <w:jc w:val="both"/>
        <w:rPr>
          <w:rFonts w:ascii="Helvetica Neue" w:eastAsiaTheme="minorHAnsi" w:hAnsi="Helvetica Neue" w:cs="Futura"/>
          <w:sz w:val="22"/>
          <w:szCs w:val="22"/>
          <w:lang w:eastAsia="en-US"/>
        </w:rPr>
      </w:pPr>
      <w:r w:rsidRPr="005A0B92">
        <w:rPr>
          <w:rFonts w:ascii="Helvetica Neue" w:eastAsiaTheme="minorHAnsi" w:hAnsi="Helvetica Neue" w:cs="Futura"/>
          <w:noProof/>
          <w:sz w:val="22"/>
          <w:szCs w:val="22"/>
          <w:lang w:eastAsia="en-US"/>
        </w:rPr>
        <w:drawing>
          <wp:anchor distT="0" distB="0" distL="114300" distR="114300" simplePos="0" relativeHeight="251660288" behindDoc="0" locked="0" layoutInCell="1" allowOverlap="1" wp14:anchorId="7488E3E7" wp14:editId="2386307E">
            <wp:simplePos x="0" y="0"/>
            <wp:positionH relativeFrom="column">
              <wp:posOffset>-3810</wp:posOffset>
            </wp:positionH>
            <wp:positionV relativeFrom="paragraph">
              <wp:posOffset>37465</wp:posOffset>
            </wp:positionV>
            <wp:extent cx="2014220" cy="1212850"/>
            <wp:effectExtent l="0" t="0" r="5080" b="6350"/>
            <wp:wrapSquare wrapText="bothSides"/>
            <wp:docPr id="5" name="Picture 1" descr="Ein Bild, das Auto, klein, sitzend, blau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in Bild, das Auto, klein, sitzend, blau enthält.&#10;&#10;Automatisch generierte Beschreibung"/>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14220" cy="1212850"/>
                    </a:xfrm>
                    <a:prstGeom prst="rect">
                      <a:avLst/>
                    </a:prstGeom>
                    <a:noFill/>
                  </pic:spPr>
                </pic:pic>
              </a:graphicData>
            </a:graphic>
            <wp14:sizeRelH relativeFrom="page">
              <wp14:pctWidth>0</wp14:pctWidth>
            </wp14:sizeRelH>
            <wp14:sizeRelV relativeFrom="page">
              <wp14:pctHeight>0</wp14:pctHeight>
            </wp14:sizeRelV>
          </wp:anchor>
        </w:drawing>
      </w:r>
      <w:r w:rsidR="0012398C" w:rsidRPr="001C75B3">
        <w:rPr>
          <w:rFonts w:ascii="Helvetica Neue" w:eastAsiaTheme="minorHAnsi" w:hAnsi="Helvetica Neue" w:cs="Futura"/>
          <w:sz w:val="22"/>
          <w:szCs w:val="22"/>
          <w:lang w:eastAsia="en-US"/>
        </w:rPr>
        <w:br/>
      </w:r>
      <w:r w:rsidR="0012398C" w:rsidRPr="001C75B3">
        <w:rPr>
          <w:rFonts w:ascii="Helvetica Neue" w:eastAsiaTheme="minorHAnsi" w:hAnsi="Helvetica Neue" w:cs="Futura"/>
          <w:sz w:val="22"/>
          <w:szCs w:val="22"/>
          <w:lang w:eastAsia="en-US"/>
        </w:rPr>
        <w:tab/>
      </w:r>
    </w:p>
    <w:p w14:paraId="72711896" w14:textId="77777777" w:rsidR="00E772C2" w:rsidRDefault="00E772C2" w:rsidP="00105EAD">
      <w:pPr>
        <w:rPr>
          <w:rFonts w:ascii="Helvetica Neue" w:eastAsiaTheme="minorHAnsi" w:hAnsi="Helvetica Neue" w:cs="Futura"/>
          <w:sz w:val="22"/>
          <w:szCs w:val="22"/>
          <w:lang w:eastAsia="en-US"/>
        </w:rPr>
      </w:pPr>
    </w:p>
    <w:p w14:paraId="7A660288" w14:textId="77777777" w:rsidR="00E772C2" w:rsidRDefault="00E772C2" w:rsidP="00105EAD">
      <w:pPr>
        <w:rPr>
          <w:rFonts w:ascii="Helvetica Neue" w:eastAsiaTheme="minorHAnsi" w:hAnsi="Helvetica Neue" w:cs="Futura"/>
          <w:sz w:val="22"/>
          <w:szCs w:val="22"/>
          <w:lang w:eastAsia="en-US"/>
        </w:rPr>
      </w:pPr>
    </w:p>
    <w:p w14:paraId="517E49F4" w14:textId="77777777" w:rsidR="00E772C2" w:rsidRDefault="00E772C2" w:rsidP="00105EAD">
      <w:pPr>
        <w:rPr>
          <w:rFonts w:ascii="Helvetica Neue" w:eastAsiaTheme="minorHAnsi" w:hAnsi="Helvetica Neue" w:cs="Futura"/>
          <w:sz w:val="22"/>
          <w:szCs w:val="22"/>
          <w:lang w:eastAsia="en-US"/>
        </w:rPr>
      </w:pPr>
    </w:p>
    <w:p w14:paraId="02596229" w14:textId="77777777" w:rsidR="00E772C2" w:rsidRDefault="00E772C2" w:rsidP="00105EAD">
      <w:pPr>
        <w:rPr>
          <w:rFonts w:ascii="Helvetica Neue" w:eastAsiaTheme="minorHAnsi" w:hAnsi="Helvetica Neue" w:cs="Futura"/>
          <w:sz w:val="22"/>
          <w:szCs w:val="22"/>
          <w:lang w:eastAsia="en-US"/>
        </w:rPr>
      </w:pPr>
    </w:p>
    <w:p w14:paraId="2ED68BD8" w14:textId="77777777" w:rsidR="00E772C2" w:rsidRDefault="00E772C2" w:rsidP="00105EAD">
      <w:pPr>
        <w:rPr>
          <w:rFonts w:ascii="Helvetica Neue" w:eastAsiaTheme="minorHAnsi" w:hAnsi="Helvetica Neue" w:cs="Futura"/>
          <w:sz w:val="22"/>
          <w:szCs w:val="22"/>
          <w:lang w:eastAsia="en-US"/>
        </w:rPr>
      </w:pPr>
    </w:p>
    <w:p w14:paraId="7E5CF2FC" w14:textId="77777777" w:rsidR="00DA358C" w:rsidRDefault="00DA358C" w:rsidP="00E772C2">
      <w:pPr>
        <w:pStyle w:val="Fuzeile"/>
        <w:ind w:right="767"/>
        <w:jc w:val="both"/>
        <w:rPr>
          <w:rFonts w:ascii="Helvetica Neue" w:hAnsi="Helvetica Neue" w:cstheme="minorHAnsi"/>
          <w:b/>
          <w:sz w:val="21"/>
          <w:szCs w:val="21"/>
        </w:rPr>
      </w:pPr>
    </w:p>
    <w:p w14:paraId="24772D4C" w14:textId="70EE3B11" w:rsidR="00DA358C" w:rsidRDefault="00DA358C" w:rsidP="00E772C2">
      <w:pPr>
        <w:pStyle w:val="Fuzeile"/>
        <w:ind w:right="767"/>
        <w:jc w:val="both"/>
        <w:rPr>
          <w:rFonts w:ascii="Helvetica Neue" w:hAnsi="Helvetica Neue" w:cstheme="minorHAnsi"/>
          <w:b/>
          <w:sz w:val="21"/>
          <w:szCs w:val="21"/>
        </w:rPr>
      </w:pPr>
      <w:r>
        <w:rPr>
          <w:rFonts w:ascii="Helvetica Neue" w:hAnsi="Helvetica Neue" w:cstheme="minorHAnsi"/>
          <w:b/>
          <w:sz w:val="21"/>
          <w:szCs w:val="21"/>
        </w:rPr>
        <w:t xml:space="preserve">Alle Infos zum Salomon „Play Minded Program“: </w:t>
      </w:r>
    </w:p>
    <w:p w14:paraId="646D817D" w14:textId="556B2D26" w:rsidR="000D03D9" w:rsidRPr="00DA358C" w:rsidRDefault="00400B37" w:rsidP="00E772C2">
      <w:pPr>
        <w:pStyle w:val="Fuzeile"/>
        <w:ind w:right="767"/>
        <w:jc w:val="both"/>
        <w:rPr>
          <w:rFonts w:ascii="Helvetica Neue" w:hAnsi="Helvetica Neue" w:cstheme="minorHAnsi"/>
          <w:b/>
          <w:sz w:val="20"/>
          <w:szCs w:val="20"/>
        </w:rPr>
      </w:pPr>
      <w:hyperlink r:id="rId11" w:history="1">
        <w:r w:rsidR="00DA358C" w:rsidRPr="00DA358C">
          <w:rPr>
            <w:rStyle w:val="Hyperlink"/>
            <w:rFonts w:ascii="Helvetica Neue" w:hAnsi="Helvetica Neue"/>
            <w:sz w:val="22"/>
            <w:szCs w:val="22"/>
          </w:rPr>
          <w:t>https://www.salomon.com/de-at/sustainability</w:t>
        </w:r>
      </w:hyperlink>
      <w:r w:rsidR="00DA358C" w:rsidRPr="00DA358C">
        <w:rPr>
          <w:rFonts w:ascii="Helvetica Neue" w:hAnsi="Helvetica Neue"/>
          <w:sz w:val="22"/>
          <w:szCs w:val="22"/>
        </w:rPr>
        <w:t xml:space="preserve"> </w:t>
      </w:r>
    </w:p>
    <w:p w14:paraId="248036E4" w14:textId="052B2D17" w:rsidR="00E772C2" w:rsidRPr="00E772C2" w:rsidRDefault="00E772C2" w:rsidP="00E772C2">
      <w:pPr>
        <w:pStyle w:val="Fuzeile"/>
        <w:ind w:right="767"/>
        <w:jc w:val="both"/>
        <w:rPr>
          <w:rFonts w:ascii="Helvetica Neue" w:hAnsi="Helvetica Neue" w:cstheme="minorHAnsi"/>
          <w:b/>
          <w:sz w:val="21"/>
          <w:szCs w:val="21"/>
        </w:rPr>
      </w:pPr>
      <w:r w:rsidRPr="00E772C2">
        <w:rPr>
          <w:rFonts w:ascii="Helvetica Neue" w:hAnsi="Helvetica Neue" w:cstheme="minorHAnsi"/>
          <w:b/>
          <w:sz w:val="21"/>
          <w:szCs w:val="21"/>
        </w:rPr>
        <w:lastRenderedPageBreak/>
        <w:t>Weitere Kollektions-Highlights:</w:t>
      </w:r>
    </w:p>
    <w:p w14:paraId="65C6878B" w14:textId="77777777" w:rsidR="00E772C2" w:rsidRDefault="00E772C2" w:rsidP="00E772C2">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761"/>
        <w:gridCol w:w="4295"/>
      </w:tblGrid>
      <w:tr w:rsidR="00D10694" w14:paraId="7FF791C2" w14:textId="77777777" w:rsidTr="00E64D28">
        <w:tc>
          <w:tcPr>
            <w:tcW w:w="4761" w:type="dxa"/>
            <w:vAlign w:val="center"/>
          </w:tcPr>
          <w:p w14:paraId="0C4ABA9D" w14:textId="2B6744A3" w:rsidR="00E772C2" w:rsidRPr="009704DE" w:rsidRDefault="00E772C2" w:rsidP="00E64D28">
            <w:pPr>
              <w:ind w:left="164" w:firstLine="142"/>
              <w:jc w:val="center"/>
              <w:rPr>
                <w:rStyle w:val="Hyperlink"/>
                <w:b/>
                <w:sz w:val="22"/>
                <w:szCs w:val="22"/>
              </w:rPr>
            </w:pPr>
            <w:r w:rsidRPr="00265552">
              <w:rPr>
                <w:rFonts w:ascii="Futura" w:eastAsiaTheme="minorHAnsi" w:hAnsi="Futura" w:cs="Futura"/>
                <w:noProof/>
                <w:sz w:val="22"/>
                <w:szCs w:val="22"/>
                <w:lang w:eastAsia="en-US"/>
              </w:rPr>
              <w:drawing>
                <wp:anchor distT="0" distB="0" distL="114300" distR="114300" simplePos="0" relativeHeight="251666432" behindDoc="0" locked="0" layoutInCell="1" allowOverlap="1" wp14:anchorId="33C0E0D4" wp14:editId="6C0BA03D">
                  <wp:simplePos x="0" y="0"/>
                  <wp:positionH relativeFrom="column">
                    <wp:posOffset>823595</wp:posOffset>
                  </wp:positionH>
                  <wp:positionV relativeFrom="paragraph">
                    <wp:posOffset>-276860</wp:posOffset>
                  </wp:positionV>
                  <wp:extent cx="1299845" cy="1508125"/>
                  <wp:effectExtent l="0" t="0" r="0" b="0"/>
                  <wp:wrapSquare wrapText="bothSides"/>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299845" cy="150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95" w:type="dxa"/>
          </w:tcPr>
          <w:p w14:paraId="29E5C7B8" w14:textId="77777777" w:rsidR="00E772C2" w:rsidRPr="00AC0E7C" w:rsidRDefault="00E772C2" w:rsidP="00E64D28">
            <w:pPr>
              <w:rPr>
                <w:rStyle w:val="Hyperlink"/>
                <w:rFonts w:ascii="Helvetica Neue" w:hAnsi="Helvetica Neue" w:cs="Arial"/>
                <w:i/>
                <w:sz w:val="16"/>
                <w:szCs w:val="17"/>
              </w:rPr>
            </w:pPr>
          </w:p>
          <w:p w14:paraId="6F2B9789" w14:textId="77777777" w:rsidR="00E772C2" w:rsidRPr="00AC0E7C" w:rsidRDefault="00E772C2" w:rsidP="00E64D28">
            <w:pPr>
              <w:rPr>
                <w:rStyle w:val="Hyperlink"/>
                <w:rFonts w:ascii="Helvetica Neue" w:hAnsi="Helvetica Neue" w:cs="Arial"/>
                <w:i/>
                <w:sz w:val="16"/>
                <w:szCs w:val="17"/>
              </w:rPr>
            </w:pPr>
          </w:p>
          <w:p w14:paraId="3BE602FA" w14:textId="1209CD07" w:rsidR="00E772C2" w:rsidRPr="000D03D9" w:rsidRDefault="00E772C2" w:rsidP="00E64D28">
            <w:pPr>
              <w:rPr>
                <w:rStyle w:val="Hyperlink"/>
                <w:rFonts w:ascii="Helvetica Neue" w:hAnsi="Helvetica Neue" w:cs="Arial"/>
                <w:b/>
                <w:color w:val="000000" w:themeColor="text1"/>
                <w:sz w:val="13"/>
                <w:szCs w:val="15"/>
                <w:lang w:val="de-AT"/>
              </w:rPr>
            </w:pPr>
            <w:r w:rsidRPr="00E772C2">
              <w:rPr>
                <w:rFonts w:ascii="Helvetica Neue" w:eastAsiaTheme="minorHAnsi" w:hAnsi="Helvetica Neue" w:cs="Futura"/>
                <w:b/>
                <w:sz w:val="20"/>
                <w:szCs w:val="20"/>
                <w:lang w:eastAsia="en-US"/>
              </w:rPr>
              <w:t>Outline Prism GTX®</w:t>
            </w:r>
          </w:p>
          <w:p w14:paraId="49E0213F" w14:textId="40BC5AA3" w:rsidR="00E772C2" w:rsidRPr="002B4320" w:rsidRDefault="00E772C2" w:rsidP="00E64D28">
            <w:pPr>
              <w:rPr>
                <w:rStyle w:val="Hyperlink"/>
                <w:rFonts w:ascii="Helvetica Neue" w:hAnsi="Helvetica Neue" w:cs="Arial"/>
                <w:b/>
                <w:color w:val="000000" w:themeColor="text1"/>
                <w:sz w:val="15"/>
                <w:szCs w:val="16"/>
              </w:rPr>
            </w:pPr>
            <w:r>
              <w:rPr>
                <w:rFonts w:ascii="Helvetica Neue" w:eastAsiaTheme="minorHAnsi" w:hAnsi="Helvetica Neue" w:cstheme="minorHAnsi"/>
                <w:sz w:val="16"/>
                <w:szCs w:val="16"/>
                <w:lang w:val="de-AT"/>
              </w:rPr>
              <w:t>M</w:t>
            </w:r>
            <w:r w:rsidRPr="00E772C2">
              <w:rPr>
                <w:rFonts w:ascii="Helvetica Neue" w:eastAsiaTheme="minorHAnsi" w:hAnsi="Helvetica Neue" w:cstheme="minorHAnsi"/>
                <w:sz w:val="16"/>
                <w:szCs w:val="16"/>
                <w:lang w:val="de-AT"/>
              </w:rPr>
              <w:t>it der Flexibilität eines Laufschuhs, vollständig wasserdichtem Gore-Tex®-Schutz und aktivem All-Terrain-Grip wird der vielseitige Outline Prism GTX® mit allem, was der Trail bieten kann, fertig. Der Schuh wurde für maximale Flexibilität und Trittsicherheit entwickelt und ist durch sein leichtes Design so bequem wie ein Laufschuh, während er durch seinen zusätzlichen Grip, eine schützende Zehenkappe und das atmungsaktive Mesh ideal zum Wandern geeignet ist. Mit seinem auffälligen, modernen Design und der schlanken Zunge ist er für nahezu jedes Abenteuer geeignet.</w:t>
            </w:r>
          </w:p>
          <w:p w14:paraId="156FE02B" w14:textId="77777777" w:rsidR="00E772C2" w:rsidRPr="00AC0E7C" w:rsidRDefault="00E772C2" w:rsidP="00E64D28">
            <w:pPr>
              <w:rPr>
                <w:rFonts w:ascii="Helvetica Neue" w:hAnsi="Helvetica Neue"/>
                <w:i/>
                <w:sz w:val="16"/>
                <w:szCs w:val="17"/>
              </w:rPr>
            </w:pPr>
          </w:p>
        </w:tc>
      </w:tr>
      <w:tr w:rsidR="00D10694" w14:paraId="4AEBC8EE" w14:textId="77777777" w:rsidTr="00E64D28">
        <w:tc>
          <w:tcPr>
            <w:tcW w:w="4761" w:type="dxa"/>
            <w:vAlign w:val="center"/>
          </w:tcPr>
          <w:p w14:paraId="579FABE6" w14:textId="5E72279A" w:rsidR="00E772C2" w:rsidRPr="009704DE" w:rsidRDefault="00D10694" w:rsidP="00E64D28">
            <w:pPr>
              <w:ind w:left="164" w:firstLine="142"/>
              <w:jc w:val="center"/>
              <w:rPr>
                <w:rStyle w:val="Hyperlink"/>
                <w:b/>
                <w:noProof/>
                <w:sz w:val="22"/>
                <w:szCs w:val="22"/>
              </w:rPr>
            </w:pPr>
            <w:r w:rsidRPr="00265552">
              <w:rPr>
                <w:rFonts w:ascii="Futura" w:eastAsiaTheme="minorHAnsi" w:hAnsi="Futura" w:cs="Futura"/>
                <w:noProof/>
                <w:sz w:val="22"/>
                <w:szCs w:val="22"/>
                <w:lang w:eastAsia="en-US"/>
              </w:rPr>
              <w:drawing>
                <wp:anchor distT="0" distB="0" distL="114300" distR="114300" simplePos="0" relativeHeight="251668480" behindDoc="0" locked="0" layoutInCell="1" allowOverlap="1" wp14:anchorId="5C6625E5" wp14:editId="0B3687D4">
                  <wp:simplePos x="0" y="0"/>
                  <wp:positionH relativeFrom="column">
                    <wp:posOffset>738505</wp:posOffset>
                  </wp:positionH>
                  <wp:positionV relativeFrom="paragraph">
                    <wp:posOffset>14605</wp:posOffset>
                  </wp:positionV>
                  <wp:extent cx="1278255" cy="179514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78255" cy="1795145"/>
                          </a:xfrm>
                          <a:prstGeom prst="rect">
                            <a:avLst/>
                          </a:prstGeom>
                          <a:noFill/>
                        </pic:spPr>
                      </pic:pic>
                    </a:graphicData>
                  </a:graphic>
                  <wp14:sizeRelH relativeFrom="page">
                    <wp14:pctWidth>0</wp14:pctWidth>
                  </wp14:sizeRelH>
                  <wp14:sizeRelV relativeFrom="page">
                    <wp14:pctHeight>0</wp14:pctHeight>
                  </wp14:sizeRelV>
                </wp:anchor>
              </w:drawing>
            </w:r>
          </w:p>
        </w:tc>
        <w:tc>
          <w:tcPr>
            <w:tcW w:w="4295" w:type="dxa"/>
          </w:tcPr>
          <w:p w14:paraId="3919DF39" w14:textId="77777777" w:rsidR="00D10694" w:rsidRDefault="00D10694" w:rsidP="00E64D28">
            <w:pPr>
              <w:rPr>
                <w:rFonts w:ascii="Helvetica Neue" w:eastAsiaTheme="minorHAnsi" w:hAnsi="Helvetica Neue" w:cs="Futura"/>
                <w:b/>
                <w:sz w:val="20"/>
                <w:szCs w:val="20"/>
                <w:lang w:eastAsia="en-US"/>
              </w:rPr>
            </w:pPr>
          </w:p>
          <w:p w14:paraId="6DB542E9" w14:textId="1D0B3640" w:rsidR="00D10694" w:rsidRPr="000D03D9" w:rsidRDefault="00D10694" w:rsidP="00E64D28">
            <w:pPr>
              <w:rPr>
                <w:rStyle w:val="Hyperlink"/>
                <w:rFonts w:ascii="Helvetica Neue" w:hAnsi="Helvetica Neue" w:cs="Arial"/>
                <w:iCs/>
                <w:color w:val="000000" w:themeColor="text1"/>
                <w:sz w:val="13"/>
                <w:szCs w:val="15"/>
                <w:u w:val="none"/>
              </w:rPr>
            </w:pPr>
            <w:r w:rsidRPr="00D10694">
              <w:rPr>
                <w:rFonts w:ascii="Helvetica Neue" w:eastAsiaTheme="minorHAnsi" w:hAnsi="Helvetica Neue" w:cs="Futura"/>
                <w:b/>
                <w:sz w:val="20"/>
                <w:szCs w:val="20"/>
                <w:lang w:eastAsia="en-US"/>
              </w:rPr>
              <w:t>Rucksack XT 10</w:t>
            </w:r>
          </w:p>
          <w:p w14:paraId="5F0AADFE" w14:textId="232C3F94" w:rsidR="00E772C2" w:rsidRDefault="00E772C2" w:rsidP="00E64D28">
            <w:pPr>
              <w:rPr>
                <w:rStyle w:val="Hyperlink"/>
                <w:rFonts w:ascii="Helvetica Neue" w:hAnsi="Helvetica Neue" w:cs="Arial"/>
                <w:iCs/>
                <w:color w:val="000000" w:themeColor="text1"/>
                <w:sz w:val="16"/>
                <w:szCs w:val="17"/>
                <w:u w:val="none"/>
              </w:rPr>
            </w:pPr>
            <w:r w:rsidRPr="00E772C2">
              <w:rPr>
                <w:rStyle w:val="Hyperlink"/>
                <w:rFonts w:ascii="Helvetica Neue" w:hAnsi="Helvetica Neue" w:cs="Arial"/>
                <w:iCs/>
                <w:color w:val="000000" w:themeColor="text1"/>
                <w:sz w:val="16"/>
                <w:szCs w:val="17"/>
                <w:u w:val="none"/>
              </w:rPr>
              <w:t xml:space="preserve">Der vielseitige Rucksack XT 10 bietet alles, was dynamische Abenteurer benötigen. Er ist ein leichter All-in-One-Rucksack aus weichen Materialien und mit einer Vielzahl </w:t>
            </w:r>
            <w:r w:rsidR="009005F3">
              <w:rPr>
                <w:rStyle w:val="Hyperlink"/>
                <w:rFonts w:ascii="Helvetica Neue" w:hAnsi="Helvetica Neue" w:cs="Arial"/>
                <w:iCs/>
                <w:color w:val="000000" w:themeColor="text1"/>
                <w:sz w:val="16"/>
                <w:szCs w:val="17"/>
                <w:u w:val="none"/>
              </w:rPr>
              <w:t>a</w:t>
            </w:r>
            <w:r w:rsidRPr="00E772C2">
              <w:rPr>
                <w:rStyle w:val="Hyperlink"/>
                <w:rFonts w:ascii="Helvetica Neue" w:hAnsi="Helvetica Neue" w:cs="Arial"/>
                <w:iCs/>
                <w:color w:val="000000" w:themeColor="text1"/>
                <w:sz w:val="16"/>
                <w:szCs w:val="17"/>
                <w:u w:val="none"/>
              </w:rPr>
              <w:t>n Aufbewahrungsmöglichkeiten</w:t>
            </w:r>
            <w:r w:rsidR="009005F3">
              <w:rPr>
                <w:rStyle w:val="Hyperlink"/>
                <w:rFonts w:ascii="Helvetica Neue" w:hAnsi="Helvetica Neue" w:cs="Arial"/>
                <w:iCs/>
                <w:color w:val="000000" w:themeColor="text1"/>
                <w:sz w:val="16"/>
                <w:szCs w:val="17"/>
                <w:u w:val="none"/>
              </w:rPr>
              <w:t xml:space="preserve"> ausgestattet</w:t>
            </w:r>
            <w:r w:rsidRPr="00E772C2">
              <w:rPr>
                <w:rStyle w:val="Hyperlink"/>
                <w:rFonts w:ascii="Helvetica Neue" w:hAnsi="Helvetica Neue" w:cs="Arial"/>
                <w:iCs/>
                <w:color w:val="000000" w:themeColor="text1"/>
                <w:sz w:val="16"/>
                <w:szCs w:val="17"/>
                <w:u w:val="none"/>
              </w:rPr>
              <w:t>, einschließlich Befestigungsriemen an der Außenseite für Wanderstöcke oder Jacke. Die dehnbaren, weichen Materialien und der atmungsaktive Rücken des XT 10 bieten langanhaltenden Komfort, während ein verstellbares Gurtsystem die Passform optimiert. Die integrierten Fronttaschen ermöglichen einfachen Zugriff auf 500 ml große Trinkflaschen oder andere Gegenstände wie das Handy</w:t>
            </w:r>
            <w:r>
              <w:rPr>
                <w:rStyle w:val="Hyperlink"/>
                <w:rFonts w:ascii="Helvetica Neue" w:hAnsi="Helvetica Neue" w:cs="Arial"/>
                <w:iCs/>
                <w:color w:val="000000" w:themeColor="text1"/>
                <w:sz w:val="16"/>
                <w:szCs w:val="17"/>
                <w:u w:val="none"/>
              </w:rPr>
              <w:t>.</w:t>
            </w:r>
            <w:r w:rsidRPr="00E772C2">
              <w:rPr>
                <w:rStyle w:val="Hyperlink"/>
                <w:rFonts w:ascii="Helvetica Neue" w:hAnsi="Helvetica Neue" w:cs="Arial"/>
                <w:iCs/>
                <w:color w:val="000000" w:themeColor="text1"/>
                <w:sz w:val="16"/>
                <w:szCs w:val="17"/>
                <w:u w:val="none"/>
              </w:rPr>
              <w:t xml:space="preserve"> Die beiden Reißverschlusstaschen vorne sind darüber hinaus mit allen Softflaschen kompatibel. Den Rucksack gibt es auch als kleineren XT 6 sowie als größeren XT 15. </w:t>
            </w:r>
          </w:p>
          <w:p w14:paraId="34055071" w14:textId="460593FA" w:rsidR="00D10694" w:rsidRPr="00E772C2" w:rsidRDefault="00D10694" w:rsidP="00E64D28">
            <w:pPr>
              <w:rPr>
                <w:rStyle w:val="Hyperlink"/>
                <w:rFonts w:ascii="Helvetica Neue" w:hAnsi="Helvetica Neue" w:cs="Arial"/>
                <w:iCs/>
                <w:sz w:val="16"/>
                <w:szCs w:val="17"/>
                <w:u w:val="none"/>
              </w:rPr>
            </w:pPr>
          </w:p>
        </w:tc>
      </w:tr>
      <w:tr w:rsidR="00D10694" w14:paraId="7949EFB9" w14:textId="77777777" w:rsidTr="00E64D28">
        <w:tc>
          <w:tcPr>
            <w:tcW w:w="4761" w:type="dxa"/>
            <w:vAlign w:val="center"/>
          </w:tcPr>
          <w:p w14:paraId="5288300C" w14:textId="4F93A7AC" w:rsidR="00E772C2" w:rsidRDefault="00D10694" w:rsidP="00E64D28">
            <w:pPr>
              <w:ind w:left="164" w:firstLine="142"/>
              <w:jc w:val="center"/>
              <w:rPr>
                <w:b/>
                <w:noProof/>
                <w:sz w:val="22"/>
                <w:szCs w:val="22"/>
              </w:rPr>
            </w:pPr>
            <w:r>
              <w:rPr>
                <w:b/>
                <w:noProof/>
                <w:sz w:val="22"/>
                <w:szCs w:val="22"/>
              </w:rPr>
              <w:drawing>
                <wp:inline distT="0" distB="0" distL="0" distR="0" wp14:anchorId="18B15473" wp14:editId="47698793">
                  <wp:extent cx="313447" cy="831306"/>
                  <wp:effectExtent l="0" t="0" r="4445" b="0"/>
                  <wp:docPr id="9" name="Grafik 9" descr="Ein Bild, das Kleidung, H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Kleidung, Hose enthält.&#10;&#10;Automatisch generierte Beschreibung"/>
                          <pic:cNvPicPr/>
                        </pic:nvPicPr>
                        <pic:blipFill>
                          <a:blip r:embed="rId14" cstate="hqprint">
                            <a:extLst>
                              <a:ext uri="{28A0092B-C50C-407E-A947-70E740481C1C}">
                                <a14:useLocalDpi xmlns:a14="http://schemas.microsoft.com/office/drawing/2010/main"/>
                              </a:ext>
                            </a:extLst>
                          </a:blip>
                          <a:stretch>
                            <a:fillRect/>
                          </a:stretch>
                        </pic:blipFill>
                        <pic:spPr>
                          <a:xfrm>
                            <a:off x="0" y="0"/>
                            <a:ext cx="330013" cy="875241"/>
                          </a:xfrm>
                          <a:prstGeom prst="rect">
                            <a:avLst/>
                          </a:prstGeom>
                        </pic:spPr>
                      </pic:pic>
                    </a:graphicData>
                  </a:graphic>
                </wp:inline>
              </w:drawing>
            </w:r>
            <w:r>
              <w:rPr>
                <w:b/>
                <w:noProof/>
                <w:sz w:val="22"/>
                <w:szCs w:val="22"/>
              </w:rPr>
              <w:drawing>
                <wp:inline distT="0" distB="0" distL="0" distR="0" wp14:anchorId="3B39024A" wp14:editId="6785AAB8">
                  <wp:extent cx="591140" cy="831678"/>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5" cstate="hqprint">
                            <a:extLst>
                              <a:ext uri="{28A0092B-C50C-407E-A947-70E740481C1C}">
                                <a14:useLocalDpi xmlns:a14="http://schemas.microsoft.com/office/drawing/2010/main"/>
                              </a:ext>
                            </a:extLst>
                          </a:blip>
                          <a:stretch>
                            <a:fillRect/>
                          </a:stretch>
                        </pic:blipFill>
                        <pic:spPr>
                          <a:xfrm>
                            <a:off x="0" y="0"/>
                            <a:ext cx="603433" cy="848973"/>
                          </a:xfrm>
                          <a:prstGeom prst="rect">
                            <a:avLst/>
                          </a:prstGeom>
                        </pic:spPr>
                      </pic:pic>
                    </a:graphicData>
                  </a:graphic>
                </wp:inline>
              </w:drawing>
            </w:r>
            <w:r>
              <w:rPr>
                <w:b/>
                <w:noProof/>
                <w:sz w:val="22"/>
                <w:szCs w:val="22"/>
              </w:rPr>
              <w:drawing>
                <wp:inline distT="0" distB="0" distL="0" distR="0" wp14:anchorId="563CC90E" wp14:editId="4FCC5396">
                  <wp:extent cx="332103" cy="823409"/>
                  <wp:effectExtent l="0" t="0" r="0" b="2540"/>
                  <wp:docPr id="12" name="Grafik 12" descr="Ein Bild, das Anzug, Kleidung, Hose, Schlip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Anzug, Kleidung, Hose, Schlips enthält.&#10;&#10;Automatisch generierte Beschreibung"/>
                          <pic:cNvPicPr/>
                        </pic:nvPicPr>
                        <pic:blipFill>
                          <a:blip r:embed="rId16" cstate="hqprint">
                            <a:extLst>
                              <a:ext uri="{28A0092B-C50C-407E-A947-70E740481C1C}">
                                <a14:useLocalDpi xmlns:a14="http://schemas.microsoft.com/office/drawing/2010/main"/>
                              </a:ext>
                            </a:extLst>
                          </a:blip>
                          <a:stretch>
                            <a:fillRect/>
                          </a:stretch>
                        </pic:blipFill>
                        <pic:spPr>
                          <a:xfrm>
                            <a:off x="0" y="0"/>
                            <a:ext cx="348031" cy="862901"/>
                          </a:xfrm>
                          <a:prstGeom prst="rect">
                            <a:avLst/>
                          </a:prstGeom>
                        </pic:spPr>
                      </pic:pic>
                    </a:graphicData>
                  </a:graphic>
                </wp:inline>
              </w:drawing>
            </w:r>
            <w:r>
              <w:rPr>
                <w:b/>
                <w:noProof/>
                <w:sz w:val="22"/>
                <w:szCs w:val="22"/>
              </w:rPr>
              <w:drawing>
                <wp:inline distT="0" distB="0" distL="0" distR="0" wp14:anchorId="0C25681F" wp14:editId="1D7ABEFC">
                  <wp:extent cx="627933" cy="823182"/>
                  <wp:effectExtent l="0" t="0" r="0" b="2540"/>
                  <wp:docPr id="14" name="Grafik 14" descr="Ein Bild, das Person, Kleidung,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Person, Kleidung, Mann, draußen enthält.&#10;&#10;Automatisch generierte Beschreibung"/>
                          <pic:cNvPicPr/>
                        </pic:nvPicPr>
                        <pic:blipFill>
                          <a:blip r:embed="rId17" cstate="hqprint">
                            <a:extLst>
                              <a:ext uri="{28A0092B-C50C-407E-A947-70E740481C1C}">
                                <a14:useLocalDpi xmlns:a14="http://schemas.microsoft.com/office/drawing/2010/main"/>
                              </a:ext>
                            </a:extLst>
                          </a:blip>
                          <a:stretch>
                            <a:fillRect/>
                          </a:stretch>
                        </pic:blipFill>
                        <pic:spPr>
                          <a:xfrm>
                            <a:off x="0" y="0"/>
                            <a:ext cx="645764" cy="846557"/>
                          </a:xfrm>
                          <a:prstGeom prst="rect">
                            <a:avLst/>
                          </a:prstGeom>
                        </pic:spPr>
                      </pic:pic>
                    </a:graphicData>
                  </a:graphic>
                </wp:inline>
              </w:drawing>
            </w:r>
            <w:r>
              <w:rPr>
                <w:b/>
                <w:noProof/>
                <w:sz w:val="22"/>
                <w:szCs w:val="22"/>
              </w:rPr>
              <w:drawing>
                <wp:inline distT="0" distB="0" distL="0" distR="0" wp14:anchorId="58ACD319" wp14:editId="4673841A">
                  <wp:extent cx="538797" cy="834132"/>
                  <wp:effectExtent l="0" t="0" r="0" b="4445"/>
                  <wp:docPr id="15" name="Grafik 15" descr="Ein Bild, das Person, Kleidung,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Person, Kleidung, Mann, Anzug enthält.&#10;&#10;Automatisch generierte Beschreibung"/>
                          <pic:cNvPicPr/>
                        </pic:nvPicPr>
                        <pic:blipFill>
                          <a:blip r:embed="rId18" cstate="hqprint">
                            <a:extLst>
                              <a:ext uri="{28A0092B-C50C-407E-A947-70E740481C1C}">
                                <a14:useLocalDpi xmlns:a14="http://schemas.microsoft.com/office/drawing/2010/main"/>
                              </a:ext>
                            </a:extLst>
                          </a:blip>
                          <a:stretch>
                            <a:fillRect/>
                          </a:stretch>
                        </pic:blipFill>
                        <pic:spPr>
                          <a:xfrm>
                            <a:off x="0" y="0"/>
                            <a:ext cx="556701" cy="861849"/>
                          </a:xfrm>
                          <a:prstGeom prst="rect">
                            <a:avLst/>
                          </a:prstGeom>
                        </pic:spPr>
                      </pic:pic>
                    </a:graphicData>
                  </a:graphic>
                </wp:inline>
              </w:drawing>
            </w:r>
            <w:r>
              <w:rPr>
                <w:b/>
                <w:noProof/>
                <w:sz w:val="22"/>
                <w:szCs w:val="22"/>
              </w:rPr>
              <w:drawing>
                <wp:inline distT="0" distB="0" distL="0" distR="0" wp14:anchorId="0EB40354" wp14:editId="72AFA1A1">
                  <wp:extent cx="542586" cy="733023"/>
                  <wp:effectExtent l="0" t="0" r="3810" b="3810"/>
                  <wp:docPr id="17" name="Grafik 17" descr="Ein Bild, das Person, Kleidung, Mann, Hem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Person, Kleidung, Mann, Hemd enthält.&#10;&#10;Automatisch generierte Beschreibung"/>
                          <pic:cNvPicPr/>
                        </pic:nvPicPr>
                        <pic:blipFill>
                          <a:blip r:embed="rId19" cstate="hqprint">
                            <a:extLst>
                              <a:ext uri="{28A0092B-C50C-407E-A947-70E740481C1C}">
                                <a14:useLocalDpi xmlns:a14="http://schemas.microsoft.com/office/drawing/2010/main"/>
                              </a:ext>
                            </a:extLst>
                          </a:blip>
                          <a:stretch>
                            <a:fillRect/>
                          </a:stretch>
                        </pic:blipFill>
                        <pic:spPr>
                          <a:xfrm>
                            <a:off x="0" y="0"/>
                            <a:ext cx="587104" cy="793166"/>
                          </a:xfrm>
                          <a:prstGeom prst="rect">
                            <a:avLst/>
                          </a:prstGeom>
                        </pic:spPr>
                      </pic:pic>
                    </a:graphicData>
                  </a:graphic>
                </wp:inline>
              </w:drawing>
            </w:r>
            <w:r>
              <w:rPr>
                <w:b/>
                <w:noProof/>
                <w:sz w:val="22"/>
                <w:szCs w:val="22"/>
              </w:rPr>
              <w:drawing>
                <wp:inline distT="0" distB="0" distL="0" distR="0" wp14:anchorId="6E944DA5" wp14:editId="2B6E01D5">
                  <wp:extent cx="524245" cy="733920"/>
                  <wp:effectExtent l="0" t="0" r="0" b="3175"/>
                  <wp:docPr id="18" name="Grafik 18"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Person, draußen enthält.&#10;&#10;Automatisch generierte Beschreibung"/>
                          <pic:cNvPicPr/>
                        </pic:nvPicPr>
                        <pic:blipFill>
                          <a:blip r:embed="rId20" cstate="hqprint">
                            <a:extLst>
                              <a:ext uri="{28A0092B-C50C-407E-A947-70E740481C1C}">
                                <a14:useLocalDpi xmlns:a14="http://schemas.microsoft.com/office/drawing/2010/main"/>
                              </a:ext>
                            </a:extLst>
                          </a:blip>
                          <a:stretch>
                            <a:fillRect/>
                          </a:stretch>
                        </pic:blipFill>
                        <pic:spPr>
                          <a:xfrm>
                            <a:off x="0" y="0"/>
                            <a:ext cx="538358" cy="753678"/>
                          </a:xfrm>
                          <a:prstGeom prst="rect">
                            <a:avLst/>
                          </a:prstGeom>
                        </pic:spPr>
                      </pic:pic>
                    </a:graphicData>
                  </a:graphic>
                </wp:inline>
              </w:drawing>
            </w:r>
          </w:p>
        </w:tc>
        <w:tc>
          <w:tcPr>
            <w:tcW w:w="4295" w:type="dxa"/>
          </w:tcPr>
          <w:p w14:paraId="4DA8112D" w14:textId="77777777" w:rsidR="00E772C2" w:rsidRPr="00AC0E7C" w:rsidRDefault="00E772C2" w:rsidP="00E64D28">
            <w:pPr>
              <w:rPr>
                <w:rStyle w:val="Hyperlink"/>
                <w:rFonts w:ascii="Helvetica Neue" w:hAnsi="Helvetica Neue" w:cs="Arial"/>
              </w:rPr>
            </w:pPr>
          </w:p>
          <w:p w14:paraId="07184231" w14:textId="738FE056" w:rsidR="00D10694" w:rsidRPr="00D10694" w:rsidRDefault="00D10694" w:rsidP="00D10694">
            <w:pPr>
              <w:rPr>
                <w:rStyle w:val="Hyperlink"/>
                <w:rFonts w:ascii="Helvetica Neue" w:hAnsi="Helvetica Neue" w:cs="Arial"/>
                <w:iCs/>
                <w:color w:val="000000" w:themeColor="text1"/>
                <w:sz w:val="13"/>
                <w:szCs w:val="15"/>
                <w:u w:val="none"/>
                <w:lang w:val="en-US"/>
              </w:rPr>
            </w:pPr>
            <w:r w:rsidRPr="00D10694">
              <w:rPr>
                <w:rFonts w:ascii="Helvetica Neue" w:eastAsiaTheme="minorHAnsi" w:hAnsi="Helvetica Neue" w:cs="Futura"/>
                <w:b/>
                <w:sz w:val="20"/>
                <w:szCs w:val="20"/>
                <w:lang w:val="en-US" w:eastAsia="en-US"/>
              </w:rPr>
              <w:t>Apparel: Outline Jacket, Explore Pique SS Tee, Outline Summer Tee, Outline Tight, Outline Short und OUT Night</w:t>
            </w:r>
          </w:p>
          <w:p w14:paraId="48B011CA" w14:textId="77777777" w:rsidR="00D10694" w:rsidRPr="00D10694" w:rsidRDefault="00D10694" w:rsidP="00D10694">
            <w:pPr>
              <w:rPr>
                <w:rStyle w:val="Hyperlink"/>
                <w:rFonts w:ascii="Helvetica Neue" w:hAnsi="Helvetica Neue" w:cs="Arial"/>
                <w:iCs/>
                <w:color w:val="000000" w:themeColor="text1"/>
                <w:sz w:val="16"/>
                <w:szCs w:val="17"/>
                <w:u w:val="none"/>
                <w:lang w:val="en-US"/>
              </w:rPr>
            </w:pPr>
          </w:p>
          <w:p w14:paraId="25A750DF" w14:textId="7CA3313A" w:rsidR="00D10694" w:rsidRPr="00D10694" w:rsidRDefault="00D10694" w:rsidP="00D10694">
            <w:pPr>
              <w:rPr>
                <w:rStyle w:val="Hyperlink"/>
                <w:rFonts w:ascii="Helvetica Neue" w:hAnsi="Helvetica Neue" w:cs="Arial"/>
                <w:iCs/>
                <w:color w:val="000000" w:themeColor="text1"/>
                <w:sz w:val="16"/>
                <w:szCs w:val="17"/>
                <w:u w:val="none"/>
              </w:rPr>
            </w:pPr>
            <w:r w:rsidRPr="00D10694">
              <w:rPr>
                <w:rStyle w:val="Hyperlink"/>
                <w:rFonts w:ascii="Helvetica Neue" w:hAnsi="Helvetica Neue" w:cs="Arial"/>
                <w:iCs/>
                <w:color w:val="000000" w:themeColor="text1"/>
                <w:sz w:val="16"/>
                <w:szCs w:val="17"/>
                <w:u w:val="none"/>
              </w:rPr>
              <w:t xml:space="preserve">Um </w:t>
            </w:r>
            <w:r>
              <w:rPr>
                <w:rStyle w:val="Hyperlink"/>
                <w:rFonts w:ascii="Helvetica Neue" w:hAnsi="Helvetica Neue" w:cs="Arial"/>
                <w:iCs/>
                <w:color w:val="000000" w:themeColor="text1"/>
                <w:sz w:val="16"/>
                <w:szCs w:val="17"/>
                <w:u w:val="none"/>
              </w:rPr>
              <w:t>für</w:t>
            </w:r>
            <w:r w:rsidRPr="00D10694">
              <w:rPr>
                <w:rStyle w:val="Hyperlink"/>
                <w:rFonts w:ascii="Helvetica Neue" w:hAnsi="Helvetica Neue" w:cs="Arial"/>
                <w:iCs/>
                <w:color w:val="000000" w:themeColor="text1"/>
                <w:sz w:val="16"/>
                <w:szCs w:val="17"/>
                <w:u w:val="none"/>
              </w:rPr>
              <w:t xml:space="preserve"> einen Ausflug </w:t>
            </w:r>
            <w:r>
              <w:rPr>
                <w:rStyle w:val="Hyperlink"/>
                <w:rFonts w:ascii="Helvetica Neue" w:hAnsi="Helvetica Neue" w:cs="Arial"/>
                <w:iCs/>
                <w:color w:val="000000" w:themeColor="text1"/>
                <w:sz w:val="16"/>
                <w:szCs w:val="17"/>
                <w:u w:val="none"/>
              </w:rPr>
              <w:t xml:space="preserve">in die Bergwelt </w:t>
            </w:r>
            <w:r w:rsidRPr="00D10694">
              <w:rPr>
                <w:rStyle w:val="Hyperlink"/>
                <w:rFonts w:ascii="Helvetica Neue" w:hAnsi="Helvetica Neue" w:cs="Arial"/>
                <w:iCs/>
                <w:color w:val="000000" w:themeColor="text1"/>
                <w:sz w:val="16"/>
                <w:szCs w:val="17"/>
                <w:u w:val="none"/>
              </w:rPr>
              <w:t>oder ein mehrtägige</w:t>
            </w:r>
            <w:r>
              <w:rPr>
                <w:rStyle w:val="Hyperlink"/>
                <w:rFonts w:ascii="Helvetica Neue" w:hAnsi="Helvetica Neue" w:cs="Arial"/>
                <w:iCs/>
                <w:color w:val="000000" w:themeColor="text1"/>
                <w:sz w:val="16"/>
                <w:szCs w:val="17"/>
                <w:u w:val="none"/>
              </w:rPr>
              <w:t>s Abenteuer perfekt gerüstet zu sein, bietet Salomon die perfekte Ausstattung. Von Kopf bis Fuß bieten leistungsfähige, langlebige und komfortable Produkte die idealen Voraussetzungen für unvergessliche Naturerlebnisse.</w:t>
            </w:r>
          </w:p>
          <w:p w14:paraId="36F97ABE" w14:textId="77777777" w:rsidR="00E772C2" w:rsidRPr="00AC0E7C" w:rsidRDefault="00E772C2" w:rsidP="00E64D28">
            <w:pPr>
              <w:rPr>
                <w:rStyle w:val="Hyperlink"/>
                <w:rFonts w:ascii="Helvetica Neue" w:hAnsi="Helvetica Neue" w:cs="Arial"/>
                <w:b/>
                <w:sz w:val="16"/>
                <w:szCs w:val="17"/>
              </w:rPr>
            </w:pPr>
          </w:p>
          <w:p w14:paraId="1BE69E0C" w14:textId="77777777" w:rsidR="00E772C2" w:rsidRPr="00AC0E7C" w:rsidRDefault="00E772C2" w:rsidP="00E64D28">
            <w:pPr>
              <w:rPr>
                <w:rStyle w:val="Hyperlink"/>
                <w:rFonts w:ascii="Helvetica Neue" w:hAnsi="Helvetica Neue" w:cs="Arial"/>
                <w:i/>
                <w:sz w:val="16"/>
                <w:szCs w:val="17"/>
              </w:rPr>
            </w:pPr>
          </w:p>
        </w:tc>
      </w:tr>
    </w:tbl>
    <w:p w14:paraId="650A21B4" w14:textId="580D8E75" w:rsidR="009E108B" w:rsidRDefault="0012398C" w:rsidP="00265552">
      <w:pPr>
        <w:rPr>
          <w:rFonts w:ascii="Helvetica Neue" w:eastAsiaTheme="minorHAnsi" w:hAnsi="Helvetica Neue" w:cs="Futura"/>
          <w:sz w:val="22"/>
          <w:szCs w:val="22"/>
          <w:lang w:val="de-AT" w:eastAsia="en-US"/>
        </w:rPr>
      </w:pPr>
      <w:r w:rsidRPr="00746D7E">
        <w:rPr>
          <w:rFonts w:ascii="Helvetica Neue" w:eastAsiaTheme="minorHAnsi" w:hAnsi="Helvetica Neue" w:cs="Futura"/>
          <w:sz w:val="22"/>
          <w:szCs w:val="22"/>
          <w:lang w:val="de-AT" w:eastAsia="en-US"/>
        </w:rPr>
        <w:br/>
      </w:r>
    </w:p>
    <w:p w14:paraId="1B1F1232" w14:textId="77777777" w:rsidR="000D03D9" w:rsidRPr="00746D7E" w:rsidRDefault="000D03D9" w:rsidP="00265552">
      <w:pPr>
        <w:rPr>
          <w:rFonts w:ascii="Helvetica Neue" w:eastAsiaTheme="minorHAnsi" w:hAnsi="Helvetica Neue" w:cs="Futura"/>
          <w:sz w:val="22"/>
          <w:szCs w:val="22"/>
          <w:lang w:val="de-AT" w:eastAsia="en-US"/>
        </w:rPr>
      </w:pPr>
    </w:p>
    <w:p w14:paraId="5B7AEE1D" w14:textId="26043D03" w:rsidR="00E772C2" w:rsidRPr="00EA21EA" w:rsidRDefault="00E772C2" w:rsidP="00E772C2">
      <w:pPr>
        <w:rPr>
          <w:rFonts w:ascii="Helvetica Neue" w:eastAsiaTheme="minorHAnsi" w:hAnsi="Helvetica Neue" w:cstheme="minorHAnsi"/>
          <w:color w:val="000000" w:themeColor="text1"/>
          <w:u w:color="18376A"/>
          <w:lang w:val="de-AT"/>
        </w:rPr>
      </w:pPr>
      <w:r w:rsidRPr="00EA21EA">
        <w:rPr>
          <w:rFonts w:ascii="Helvetica Neue" w:eastAsiaTheme="minorHAnsi" w:hAnsi="Helvetica Neue" w:cstheme="minorHAnsi"/>
          <w:color w:val="000000" w:themeColor="text1"/>
          <w:u w:color="18376A"/>
          <w:lang w:val="de-AT"/>
        </w:rPr>
        <w:t>-------------------------------------------------------------------------------------------------</w:t>
      </w:r>
    </w:p>
    <w:p w14:paraId="160DB1E5" w14:textId="77777777" w:rsidR="00E772C2" w:rsidRPr="000E2163" w:rsidRDefault="00E772C2" w:rsidP="00E772C2">
      <w:pPr>
        <w:pStyle w:val="Fuzeile"/>
        <w:ind w:right="767"/>
        <w:jc w:val="both"/>
        <w:outlineLvl w:val="0"/>
        <w:rPr>
          <w:rFonts w:ascii="Helvetica Neue" w:hAnsi="Helvetica Neue" w:cstheme="minorHAnsi"/>
          <w:b/>
          <w:i/>
          <w:iCs/>
          <w:sz w:val="20"/>
          <w:szCs w:val="20"/>
        </w:rPr>
      </w:pPr>
      <w:r>
        <w:rPr>
          <w:rFonts w:ascii="Helvetica Neue" w:hAnsi="Helvetica Neue" w:cstheme="minorHAnsi"/>
          <w:b/>
          <w:i/>
          <w:iCs/>
          <w:sz w:val="20"/>
          <w:szCs w:val="20"/>
        </w:rPr>
        <w:t>Über</w:t>
      </w:r>
      <w:r w:rsidRPr="000E2163">
        <w:rPr>
          <w:rFonts w:ascii="Helvetica Neue" w:hAnsi="Helvetica Neue" w:cstheme="minorHAnsi"/>
          <w:b/>
          <w:i/>
          <w:iCs/>
          <w:sz w:val="20"/>
          <w:szCs w:val="20"/>
        </w:rPr>
        <w:t xml:space="preserve"> SALOMON</w:t>
      </w:r>
    </w:p>
    <w:p w14:paraId="266E4C20" w14:textId="77777777" w:rsidR="00E772C2" w:rsidRPr="000E2163" w:rsidRDefault="00E772C2" w:rsidP="00E772C2">
      <w:pPr>
        <w:jc w:val="both"/>
        <w:rPr>
          <w:rFonts w:ascii="Helvetica Neue" w:eastAsia="Futura Medium" w:hAnsi="Helvetica Neue" w:cstheme="minorHAnsi"/>
          <w:i/>
          <w:iCs/>
          <w:sz w:val="20"/>
          <w:szCs w:val="20"/>
          <w:bdr w:val="nil"/>
        </w:rPr>
      </w:pPr>
      <w:r w:rsidRPr="000E2163">
        <w:rPr>
          <w:rFonts w:ascii="Helvetica Neue" w:eastAsia="Futura Medium" w:hAnsi="Helvetica Neue" w:cstheme="minorHAnsi"/>
          <w:i/>
          <w:iCs/>
          <w:sz w:val="20"/>
          <w:szCs w:val="20"/>
          <w:bdr w:val="nil"/>
        </w:rPr>
        <w:t xml:space="preserve">Salomon, 1947 im Herzen der französischen Alpen gegründet, hat sich dazu verpflichtet, im Bereich Bergsport neue Maßstäbe durch die Entwicklung innovativer Ausrüstung zu setzen, die es den Menschen erlaubt, ihren jeweiligen Outdoorsport zu genießen, sich dabei zu verbessern und die eigenen Grenzen auszutesten. Das Unternehmen produziert und vertreibt Schuhe, Bekleidung und Ausrüstung für eine Vielzahl von Outdoor-Sportarten. Die Produkte werden im firmeneigenen Annecy Design Center entwickelt, wo Ingenieure, Designer und Athleten zusammen an innovativen Lösungen arbeiten. Progressive Ausrüstung für mehr Freiheit für all jene, die die Natur als große Spielwiese sehen. </w:t>
      </w:r>
    </w:p>
    <w:p w14:paraId="7BD2E596" w14:textId="77777777" w:rsidR="006F19B2" w:rsidRDefault="006F19B2">
      <w:pPr>
        <w:rPr>
          <w:rFonts w:ascii="Helvetica Neue" w:hAnsi="Helvetica Neue" w:cstheme="minorHAnsi"/>
          <w:b/>
          <w:sz w:val="20"/>
          <w:szCs w:val="20"/>
        </w:rPr>
      </w:pPr>
      <w:r>
        <w:rPr>
          <w:rFonts w:ascii="Helvetica Neue" w:hAnsi="Helvetica Neue" w:cstheme="minorHAnsi"/>
          <w:b/>
          <w:sz w:val="20"/>
          <w:szCs w:val="20"/>
        </w:rPr>
        <w:br w:type="page"/>
      </w:r>
    </w:p>
    <w:p w14:paraId="39E7FCF6" w14:textId="77777777" w:rsidR="00E9543C" w:rsidRDefault="00E9543C" w:rsidP="00124105">
      <w:pPr>
        <w:rPr>
          <w:rFonts w:ascii="Helvetica Neue" w:hAnsi="Helvetica Neue" w:cstheme="minorHAnsi"/>
          <w:b/>
          <w:sz w:val="20"/>
          <w:szCs w:val="20"/>
        </w:rPr>
      </w:pPr>
    </w:p>
    <w:p w14:paraId="19D60417" w14:textId="77777777" w:rsidR="00E9543C" w:rsidRDefault="00E9543C" w:rsidP="00124105">
      <w:pPr>
        <w:rPr>
          <w:rFonts w:ascii="Helvetica Neue" w:hAnsi="Helvetica Neue" w:cstheme="minorHAnsi"/>
          <w:b/>
          <w:sz w:val="20"/>
          <w:szCs w:val="20"/>
        </w:rPr>
      </w:pPr>
    </w:p>
    <w:p w14:paraId="1B90D189" w14:textId="77777777" w:rsidR="00E9543C" w:rsidRDefault="00E9543C" w:rsidP="00124105">
      <w:pPr>
        <w:rPr>
          <w:rFonts w:ascii="Helvetica Neue" w:hAnsi="Helvetica Neue" w:cstheme="minorHAnsi"/>
          <w:b/>
          <w:sz w:val="20"/>
          <w:szCs w:val="20"/>
        </w:rPr>
      </w:pPr>
    </w:p>
    <w:p w14:paraId="3911911F" w14:textId="42679A22" w:rsidR="00E772C2" w:rsidRDefault="00E772C2" w:rsidP="00124105">
      <w:pPr>
        <w:rPr>
          <w:rFonts w:ascii="Helvetica Neue" w:hAnsi="Helvetica Neue" w:cstheme="minorHAnsi"/>
          <w:b/>
          <w:sz w:val="20"/>
          <w:szCs w:val="20"/>
        </w:rPr>
      </w:pPr>
      <w:r>
        <w:rPr>
          <w:rFonts w:ascii="Helvetica Neue" w:hAnsi="Helvetica Neue" w:cstheme="minorHAnsi"/>
          <w:b/>
          <w:sz w:val="20"/>
          <w:szCs w:val="20"/>
        </w:rPr>
        <w:t>Bildmaterial:</w:t>
      </w:r>
    </w:p>
    <w:p w14:paraId="71F92A26" w14:textId="77777777" w:rsidR="00E772C2" w:rsidRDefault="00E772C2" w:rsidP="00E772C2">
      <w:pPr>
        <w:pStyle w:val="Fuzeile"/>
        <w:ind w:right="767"/>
        <w:jc w:val="both"/>
        <w:rPr>
          <w:rFonts w:ascii="Helvetica Neue" w:hAnsi="Helvetica Neue" w:cstheme="minorHAnsi"/>
          <w:b/>
          <w:sz w:val="20"/>
          <w:szCs w:val="20"/>
        </w:rPr>
      </w:pPr>
    </w:p>
    <w:tbl>
      <w:tblPr>
        <w:tblStyle w:val="Tabellenraster"/>
        <w:tblW w:w="0" w:type="auto"/>
        <w:tblLook w:val="04A0" w:firstRow="1" w:lastRow="0" w:firstColumn="1" w:lastColumn="0" w:noHBand="0" w:noVBand="1"/>
      </w:tblPr>
      <w:tblGrid>
        <w:gridCol w:w="4761"/>
        <w:gridCol w:w="4295"/>
      </w:tblGrid>
      <w:tr w:rsidR="00E772C2" w14:paraId="7928817A" w14:textId="77777777" w:rsidTr="00E64D28">
        <w:tc>
          <w:tcPr>
            <w:tcW w:w="4761" w:type="dxa"/>
            <w:vAlign w:val="center"/>
          </w:tcPr>
          <w:p w14:paraId="7ED2F67A" w14:textId="048B78B7" w:rsidR="00E772C2" w:rsidRPr="009704DE" w:rsidRDefault="00F10F24" w:rsidP="00E64D28">
            <w:pPr>
              <w:ind w:left="164" w:firstLine="142"/>
              <w:jc w:val="center"/>
              <w:rPr>
                <w:rStyle w:val="Hyperlink"/>
                <w:b/>
                <w:sz w:val="22"/>
                <w:szCs w:val="22"/>
              </w:rPr>
            </w:pPr>
            <w:r w:rsidRPr="001C75B3">
              <w:rPr>
                <w:rFonts w:ascii="Helvetica Neue" w:eastAsiaTheme="minorHAnsi" w:hAnsi="Helvetica Neue" w:cs="Futura"/>
                <w:noProof/>
                <w:sz w:val="22"/>
                <w:szCs w:val="22"/>
                <w:lang w:eastAsia="en-US"/>
              </w:rPr>
              <w:drawing>
                <wp:anchor distT="0" distB="0" distL="114300" distR="114300" simplePos="0" relativeHeight="251670528" behindDoc="0" locked="0" layoutInCell="1" allowOverlap="1" wp14:anchorId="75A2C3CB" wp14:editId="6E2EE598">
                  <wp:simplePos x="0" y="0"/>
                  <wp:positionH relativeFrom="column">
                    <wp:posOffset>675640</wp:posOffset>
                  </wp:positionH>
                  <wp:positionV relativeFrom="paragraph">
                    <wp:posOffset>34290</wp:posOffset>
                  </wp:positionV>
                  <wp:extent cx="1501140" cy="1810385"/>
                  <wp:effectExtent l="0" t="0" r="0" b="5715"/>
                  <wp:wrapSquare wrapText="bothSides"/>
                  <wp:docPr id="19" name="Picture 4" descr="Ein Bild, das Schuh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4" descr="Ein Bild, das Schuhe enthält.&#10;&#10;Automatisch generierte Beschreibung"/>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50114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95" w:type="dxa"/>
          </w:tcPr>
          <w:p w14:paraId="7E469E21" w14:textId="77777777" w:rsidR="00E772C2" w:rsidRPr="00AC0E7C" w:rsidRDefault="00E772C2" w:rsidP="00E64D28">
            <w:pPr>
              <w:rPr>
                <w:rStyle w:val="Hyperlink"/>
                <w:rFonts w:ascii="Helvetica Neue" w:hAnsi="Helvetica Neue" w:cs="Arial"/>
                <w:i/>
                <w:sz w:val="16"/>
                <w:szCs w:val="17"/>
              </w:rPr>
            </w:pPr>
          </w:p>
          <w:p w14:paraId="762D42E8" w14:textId="77777777" w:rsidR="00E772C2" w:rsidRPr="00AC0E7C" w:rsidRDefault="00E772C2" w:rsidP="00E64D28">
            <w:pPr>
              <w:rPr>
                <w:rStyle w:val="Hyperlink"/>
                <w:rFonts w:ascii="Helvetica Neue" w:hAnsi="Helvetica Neue" w:cs="Arial"/>
                <w:i/>
                <w:sz w:val="16"/>
                <w:szCs w:val="17"/>
              </w:rPr>
            </w:pPr>
          </w:p>
          <w:p w14:paraId="416CC647" w14:textId="77777777" w:rsidR="00E772C2" w:rsidRPr="00AC0E7C" w:rsidRDefault="00E772C2" w:rsidP="00E64D28">
            <w:pPr>
              <w:rPr>
                <w:rStyle w:val="Hyperlink"/>
                <w:rFonts w:ascii="Helvetica Neue" w:hAnsi="Helvetica Neue" w:cs="Arial"/>
                <w:i/>
                <w:sz w:val="16"/>
                <w:szCs w:val="17"/>
              </w:rPr>
            </w:pPr>
          </w:p>
          <w:p w14:paraId="04FF5F59" w14:textId="5B09E1E5" w:rsidR="00E772C2" w:rsidRPr="00F10F24" w:rsidRDefault="00E772C2" w:rsidP="00E64D28">
            <w:pPr>
              <w:rPr>
                <w:rStyle w:val="Hyperlink"/>
                <w:rFonts w:ascii="Helvetica Neue" w:hAnsi="Helvetica Neue" w:cs="Arial"/>
                <w:b/>
                <w:bCs/>
                <w:color w:val="000000" w:themeColor="text1"/>
                <w:sz w:val="16"/>
                <w:szCs w:val="16"/>
                <w:u w:val="none"/>
                <w:lang w:val="de-AT"/>
              </w:rPr>
            </w:pPr>
            <w:r w:rsidRPr="00F10F24">
              <w:rPr>
                <w:rStyle w:val="Hyperlink"/>
                <w:rFonts w:ascii="Helvetica Neue" w:hAnsi="Helvetica Neue" w:cs="Arial"/>
                <w:b/>
                <w:bCs/>
                <w:color w:val="000000" w:themeColor="text1"/>
                <w:sz w:val="16"/>
                <w:szCs w:val="16"/>
                <w:u w:val="none"/>
                <w:lang w:val="de-AT"/>
              </w:rPr>
              <w:t xml:space="preserve">Abb.1 </w:t>
            </w:r>
            <w:r w:rsidR="00B65D41">
              <w:rPr>
                <w:rStyle w:val="Hyperlink"/>
                <w:rFonts w:ascii="Helvetica Neue" w:hAnsi="Helvetica Neue" w:cs="Arial"/>
                <w:b/>
                <w:bCs/>
                <w:color w:val="000000" w:themeColor="text1"/>
                <w:sz w:val="16"/>
                <w:szCs w:val="16"/>
                <w:u w:val="none"/>
                <w:lang w:val="de-AT"/>
              </w:rPr>
              <w:t>I</w:t>
            </w:r>
            <w:r w:rsidR="00B65D41" w:rsidRPr="00B65D41">
              <w:rPr>
                <w:rStyle w:val="Hyperlink"/>
                <w:rFonts w:ascii="Helvetica Neue" w:hAnsi="Helvetica Neue" w:cs="Arial"/>
                <w:b/>
                <w:bCs/>
                <w:color w:val="000000" w:themeColor="text1"/>
                <w:sz w:val="16"/>
                <w:szCs w:val="16"/>
                <w:u w:val="none"/>
                <w:lang w:val="de-AT"/>
              </w:rPr>
              <w:t>nnovative</w:t>
            </w:r>
            <w:r w:rsidR="00B65D41">
              <w:rPr>
                <w:rStyle w:val="Hyperlink"/>
                <w:rFonts w:ascii="Helvetica Neue" w:hAnsi="Helvetica Neue" w:cs="Arial"/>
                <w:b/>
                <w:bCs/>
                <w:color w:val="000000" w:themeColor="text1"/>
                <w:sz w:val="16"/>
                <w:szCs w:val="16"/>
                <w:u w:val="none"/>
                <w:lang w:val="de-AT"/>
              </w:rPr>
              <w:t>r</w:t>
            </w:r>
            <w:r w:rsidR="00B65D41" w:rsidRPr="00B65D41">
              <w:rPr>
                <w:rStyle w:val="Hyperlink"/>
                <w:rFonts w:ascii="Helvetica Neue" w:hAnsi="Helvetica Neue" w:cs="Arial"/>
                <w:b/>
                <w:bCs/>
                <w:color w:val="000000" w:themeColor="text1"/>
                <w:sz w:val="16"/>
                <w:szCs w:val="16"/>
                <w:u w:val="none"/>
                <w:lang w:val="de-AT"/>
              </w:rPr>
              <w:t xml:space="preserve"> Hybrid-Wanderschuh </w:t>
            </w:r>
            <w:r w:rsidR="00936AC4" w:rsidRPr="00936AC4">
              <w:rPr>
                <w:rStyle w:val="Hyperlink"/>
                <w:rFonts w:ascii="Helvetica Neue" w:hAnsi="Helvetica Neue" w:cs="Arial"/>
                <w:b/>
                <w:bCs/>
                <w:color w:val="000000" w:themeColor="text1"/>
                <w:sz w:val="16"/>
                <w:szCs w:val="16"/>
                <w:u w:val="none"/>
                <w:lang w:val="de-AT"/>
              </w:rPr>
              <w:t>X Ultra</w:t>
            </w:r>
            <w:r w:rsidR="00B82C94" w:rsidRPr="00B82C94">
              <w:rPr>
                <w:rFonts w:ascii="Helvetica Neue" w:eastAsiaTheme="minorHAnsi" w:hAnsi="Helvetica Neue" w:cstheme="minorHAnsi"/>
                <w:b/>
                <w:bCs/>
                <w:sz w:val="16"/>
                <w:szCs w:val="16"/>
                <w:lang w:val="de-AT"/>
              </w:rPr>
              <w:t>™</w:t>
            </w:r>
            <w:r w:rsidR="00936AC4" w:rsidRPr="00B82C94">
              <w:rPr>
                <w:rStyle w:val="Hyperlink"/>
                <w:rFonts w:ascii="Helvetica Neue" w:hAnsi="Helvetica Neue" w:cs="Arial"/>
                <w:b/>
                <w:bCs/>
                <w:color w:val="000000" w:themeColor="text1"/>
                <w:sz w:val="16"/>
                <w:szCs w:val="16"/>
                <w:u w:val="none"/>
                <w:lang w:val="de-AT"/>
              </w:rPr>
              <w:t xml:space="preserve"> </w:t>
            </w:r>
            <w:r w:rsidR="00936AC4" w:rsidRPr="00936AC4">
              <w:rPr>
                <w:rStyle w:val="Hyperlink"/>
                <w:rFonts w:ascii="Helvetica Neue" w:hAnsi="Helvetica Neue" w:cs="Arial"/>
                <w:b/>
                <w:bCs/>
                <w:color w:val="000000" w:themeColor="text1"/>
                <w:sz w:val="16"/>
                <w:szCs w:val="16"/>
                <w:u w:val="none"/>
                <w:lang w:val="de-AT"/>
              </w:rPr>
              <w:t>4</w:t>
            </w:r>
          </w:p>
          <w:p w14:paraId="53F98CBB" w14:textId="77777777" w:rsidR="00E772C2" w:rsidRPr="00B121BE" w:rsidRDefault="00E772C2" w:rsidP="00E64D28">
            <w:pPr>
              <w:rPr>
                <w:rStyle w:val="Hyperlink"/>
                <w:rFonts w:ascii="Helvetica Neue" w:hAnsi="Helvetica Neue" w:cs="Arial"/>
                <w:b/>
                <w:color w:val="000000" w:themeColor="text1"/>
                <w:sz w:val="16"/>
                <w:szCs w:val="17"/>
                <w:lang w:val="de-AT"/>
              </w:rPr>
            </w:pPr>
          </w:p>
          <w:p w14:paraId="2CE38483" w14:textId="7D769CBB" w:rsidR="00E772C2" w:rsidRDefault="00F10F24" w:rsidP="00E64D28">
            <w:pPr>
              <w:rPr>
                <w:rFonts w:ascii="Helvetica Neue" w:eastAsiaTheme="minorHAnsi" w:hAnsi="Helvetica Neue" w:cstheme="minorHAnsi"/>
                <w:sz w:val="16"/>
                <w:szCs w:val="16"/>
                <w:lang w:val="de-AT"/>
              </w:rPr>
            </w:pPr>
            <w:r w:rsidRPr="00F10F24">
              <w:rPr>
                <w:rFonts w:ascii="Helvetica Neue" w:eastAsiaTheme="minorHAnsi" w:hAnsi="Helvetica Neue" w:cstheme="minorHAnsi"/>
                <w:sz w:val="16"/>
                <w:szCs w:val="16"/>
                <w:lang w:val="de-AT"/>
              </w:rPr>
              <w:t xml:space="preserve">Der neu überarbeitete </w:t>
            </w:r>
            <w:r w:rsidR="00936AC4" w:rsidRPr="00936AC4">
              <w:rPr>
                <w:rFonts w:ascii="Helvetica Neue" w:eastAsiaTheme="minorHAnsi" w:hAnsi="Helvetica Neue" w:cstheme="minorHAnsi"/>
                <w:sz w:val="16"/>
                <w:szCs w:val="16"/>
                <w:lang w:val="de-AT"/>
              </w:rPr>
              <w:t xml:space="preserve">X Ultra™ 4 GTX </w:t>
            </w:r>
            <w:r w:rsidRPr="00F10F24">
              <w:rPr>
                <w:rFonts w:ascii="Helvetica Neue" w:eastAsiaTheme="minorHAnsi" w:hAnsi="Helvetica Neue" w:cstheme="minorHAnsi"/>
                <w:sz w:val="16"/>
                <w:szCs w:val="16"/>
                <w:lang w:val="de-AT"/>
              </w:rPr>
              <w:t>vereint die Vorteile eines echten Trail</w:t>
            </w:r>
            <w:r w:rsidR="00124105">
              <w:rPr>
                <w:rFonts w:ascii="Helvetica Neue" w:eastAsiaTheme="minorHAnsi" w:hAnsi="Helvetica Neue" w:cstheme="minorHAnsi"/>
                <w:sz w:val="16"/>
                <w:szCs w:val="16"/>
                <w:lang w:val="de-AT"/>
              </w:rPr>
              <w:t>r</w:t>
            </w:r>
            <w:r w:rsidRPr="00F10F24">
              <w:rPr>
                <w:rFonts w:ascii="Helvetica Neue" w:eastAsiaTheme="minorHAnsi" w:hAnsi="Helvetica Neue" w:cstheme="minorHAnsi"/>
                <w:sz w:val="16"/>
                <w:szCs w:val="16"/>
                <w:lang w:val="de-AT"/>
              </w:rPr>
              <w:t>unn</w:t>
            </w:r>
            <w:r w:rsidR="009005F3">
              <w:rPr>
                <w:rFonts w:ascii="Helvetica Neue" w:eastAsiaTheme="minorHAnsi" w:hAnsi="Helvetica Neue" w:cstheme="minorHAnsi"/>
                <w:sz w:val="16"/>
                <w:szCs w:val="16"/>
                <w:lang w:val="de-AT"/>
              </w:rPr>
              <w:t>ing-Schuhs</w:t>
            </w:r>
            <w:r w:rsidRPr="00F10F24">
              <w:rPr>
                <w:rFonts w:ascii="Helvetica Neue" w:eastAsiaTheme="minorHAnsi" w:hAnsi="Helvetica Neue" w:cstheme="minorHAnsi"/>
                <w:sz w:val="16"/>
                <w:szCs w:val="16"/>
                <w:lang w:val="de-AT"/>
              </w:rPr>
              <w:t xml:space="preserve"> mit Komfort und Sicherheit eines Wanderschuhs. Die ausgeprägte Agilität bei gleichzeitig stabilem Halt ist die perfekte Kombination für technisch anspruchsvolles Gelände in den Bergen. Die vielseitige Anwendbarkeit wird durch den wasserdichten Schutz ideal ergänzt.</w:t>
            </w:r>
          </w:p>
          <w:p w14:paraId="33123F4B" w14:textId="77777777" w:rsidR="00F10F24" w:rsidRPr="002B4320" w:rsidRDefault="00F10F24" w:rsidP="00E64D28">
            <w:pPr>
              <w:rPr>
                <w:rStyle w:val="Hyperlink"/>
                <w:rFonts w:ascii="Helvetica Neue" w:hAnsi="Helvetica Neue" w:cs="Arial"/>
                <w:b/>
                <w:color w:val="000000" w:themeColor="text1"/>
                <w:sz w:val="15"/>
                <w:szCs w:val="16"/>
              </w:rPr>
            </w:pPr>
          </w:p>
          <w:p w14:paraId="2F5F6371" w14:textId="77777777" w:rsidR="00E772C2" w:rsidRPr="00AC0E7C" w:rsidRDefault="00E772C2" w:rsidP="00E64D28">
            <w:pPr>
              <w:rPr>
                <w:rFonts w:ascii="Helvetica Neue" w:hAnsi="Helvetica Neue" w:cs="Arial"/>
                <w:b/>
                <w:color w:val="000000" w:themeColor="text1"/>
                <w:sz w:val="16"/>
                <w:szCs w:val="16"/>
              </w:rPr>
            </w:pPr>
            <w:r w:rsidRPr="00AC0E7C">
              <w:rPr>
                <w:rFonts w:ascii="Helvetica Neue" w:hAnsi="Helvetica Neue" w:cs="Arial"/>
                <w:b/>
                <w:color w:val="000000" w:themeColor="text1"/>
                <w:sz w:val="16"/>
                <w:szCs w:val="16"/>
              </w:rPr>
              <w:t xml:space="preserve">Fotocredit: </w:t>
            </w:r>
            <w:r>
              <w:rPr>
                <w:rFonts w:ascii="Helvetica Neue" w:hAnsi="Helvetica Neue" w:cs="Arial"/>
                <w:b/>
                <w:color w:val="000000" w:themeColor="text1"/>
                <w:sz w:val="16"/>
                <w:szCs w:val="16"/>
              </w:rPr>
              <w:t>Salomon</w:t>
            </w:r>
          </w:p>
          <w:p w14:paraId="7976B552" w14:textId="77777777" w:rsidR="00E772C2" w:rsidRPr="00AC0E7C" w:rsidRDefault="00E772C2" w:rsidP="00E64D28">
            <w:pPr>
              <w:rPr>
                <w:rFonts w:ascii="Helvetica Neue" w:hAnsi="Helvetica Neue"/>
                <w:i/>
                <w:sz w:val="16"/>
                <w:szCs w:val="17"/>
              </w:rPr>
            </w:pPr>
          </w:p>
          <w:p w14:paraId="5A1711BC" w14:textId="77777777" w:rsidR="00E772C2" w:rsidRPr="00AC0E7C" w:rsidRDefault="00E772C2" w:rsidP="00E64D28">
            <w:pPr>
              <w:rPr>
                <w:rFonts w:ascii="Helvetica Neue" w:hAnsi="Helvetica Neue"/>
                <w:i/>
                <w:sz w:val="16"/>
                <w:szCs w:val="17"/>
              </w:rPr>
            </w:pPr>
          </w:p>
          <w:p w14:paraId="42103862" w14:textId="77777777" w:rsidR="00E772C2" w:rsidRPr="00AC0E7C" w:rsidRDefault="00E772C2" w:rsidP="00E64D28">
            <w:pPr>
              <w:rPr>
                <w:rFonts w:ascii="Helvetica Neue" w:hAnsi="Helvetica Neue"/>
                <w:i/>
                <w:sz w:val="16"/>
                <w:szCs w:val="17"/>
              </w:rPr>
            </w:pPr>
          </w:p>
          <w:p w14:paraId="034FCE57" w14:textId="77777777" w:rsidR="00E772C2" w:rsidRPr="00AC0E7C" w:rsidRDefault="00E772C2" w:rsidP="00E64D28">
            <w:pPr>
              <w:rPr>
                <w:rFonts w:ascii="Helvetica Neue" w:hAnsi="Helvetica Neue"/>
                <w:i/>
                <w:sz w:val="16"/>
                <w:szCs w:val="17"/>
              </w:rPr>
            </w:pPr>
          </w:p>
          <w:p w14:paraId="27AB7EB4" w14:textId="77777777" w:rsidR="00E772C2" w:rsidRPr="00AC0E7C" w:rsidRDefault="00E772C2" w:rsidP="00E64D28">
            <w:pPr>
              <w:rPr>
                <w:rFonts w:ascii="Helvetica Neue" w:hAnsi="Helvetica Neue"/>
                <w:i/>
                <w:sz w:val="16"/>
                <w:szCs w:val="17"/>
              </w:rPr>
            </w:pPr>
          </w:p>
        </w:tc>
      </w:tr>
      <w:tr w:rsidR="00E772C2" w14:paraId="2E41047E" w14:textId="77777777" w:rsidTr="00E64D28">
        <w:tc>
          <w:tcPr>
            <w:tcW w:w="4761" w:type="dxa"/>
            <w:vAlign w:val="center"/>
          </w:tcPr>
          <w:p w14:paraId="21FC1E1B" w14:textId="664FE5D3" w:rsidR="00E772C2" w:rsidRPr="009704DE" w:rsidRDefault="00F10F24" w:rsidP="00E64D28">
            <w:pPr>
              <w:ind w:left="164" w:firstLine="142"/>
              <w:jc w:val="center"/>
              <w:rPr>
                <w:rStyle w:val="Hyperlink"/>
                <w:b/>
                <w:noProof/>
                <w:sz w:val="22"/>
                <w:szCs w:val="22"/>
              </w:rPr>
            </w:pPr>
            <w:r w:rsidRPr="001C75B3">
              <w:rPr>
                <w:rFonts w:ascii="Helvetica Neue" w:eastAsiaTheme="minorHAnsi" w:hAnsi="Helvetica Neue" w:cs="Futura"/>
                <w:noProof/>
                <w:sz w:val="22"/>
                <w:szCs w:val="22"/>
                <w:lang w:eastAsia="en-US"/>
              </w:rPr>
              <w:drawing>
                <wp:anchor distT="0" distB="0" distL="114300" distR="114300" simplePos="0" relativeHeight="251672576" behindDoc="0" locked="0" layoutInCell="1" allowOverlap="1" wp14:anchorId="2230CD9C" wp14:editId="4EF629B4">
                  <wp:simplePos x="0" y="0"/>
                  <wp:positionH relativeFrom="column">
                    <wp:posOffset>316865</wp:posOffset>
                  </wp:positionH>
                  <wp:positionV relativeFrom="paragraph">
                    <wp:posOffset>-1377315</wp:posOffset>
                  </wp:positionV>
                  <wp:extent cx="2287905" cy="1377950"/>
                  <wp:effectExtent l="0" t="0" r="0" b="0"/>
                  <wp:wrapSquare wrapText="bothSides"/>
                  <wp:docPr id="20" name="Picture 1" descr="Ein Bild, das Auto, klein, sitzend, blau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in Bild, das Auto, klein, sitzend, blau enthält.&#10;&#10;Automatisch generierte Beschreibung"/>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287905" cy="1377950"/>
                          </a:xfrm>
                          <a:prstGeom prst="rect">
                            <a:avLst/>
                          </a:prstGeom>
                          <a:noFill/>
                        </pic:spPr>
                      </pic:pic>
                    </a:graphicData>
                  </a:graphic>
                  <wp14:sizeRelH relativeFrom="page">
                    <wp14:pctWidth>0</wp14:pctWidth>
                  </wp14:sizeRelH>
                  <wp14:sizeRelV relativeFrom="page">
                    <wp14:pctHeight>0</wp14:pctHeight>
                  </wp14:sizeRelV>
                </wp:anchor>
              </w:drawing>
            </w:r>
          </w:p>
        </w:tc>
        <w:tc>
          <w:tcPr>
            <w:tcW w:w="4295" w:type="dxa"/>
          </w:tcPr>
          <w:p w14:paraId="601BC427" w14:textId="77777777" w:rsidR="00E772C2" w:rsidRPr="00AC0E7C" w:rsidRDefault="00E772C2" w:rsidP="00E64D28">
            <w:pPr>
              <w:rPr>
                <w:rStyle w:val="Hyperlink"/>
                <w:rFonts w:ascii="Helvetica Neue" w:hAnsi="Helvetica Neue" w:cs="Arial"/>
                <w:i/>
                <w:sz w:val="16"/>
                <w:szCs w:val="17"/>
              </w:rPr>
            </w:pPr>
          </w:p>
          <w:p w14:paraId="2440FDE9" w14:textId="77777777" w:rsidR="00E772C2" w:rsidRPr="00AC0E7C" w:rsidRDefault="00E772C2" w:rsidP="00E64D28">
            <w:pPr>
              <w:rPr>
                <w:rStyle w:val="Hyperlink"/>
                <w:rFonts w:ascii="Helvetica Neue" w:hAnsi="Helvetica Neue"/>
                <w:i/>
                <w:sz w:val="16"/>
                <w:szCs w:val="17"/>
              </w:rPr>
            </w:pPr>
          </w:p>
          <w:p w14:paraId="6C59A324" w14:textId="58392335" w:rsidR="00E772C2" w:rsidRPr="00F10F24" w:rsidRDefault="00E772C2" w:rsidP="00E64D28">
            <w:pPr>
              <w:rPr>
                <w:rStyle w:val="Hyperlink"/>
                <w:rFonts w:ascii="Helvetica Neue" w:hAnsi="Helvetica Neue" w:cs="Arial"/>
                <w:b/>
                <w:bCs/>
                <w:color w:val="000000" w:themeColor="text1"/>
                <w:sz w:val="16"/>
                <w:szCs w:val="17"/>
                <w:u w:val="none"/>
              </w:rPr>
            </w:pPr>
            <w:r w:rsidRPr="00F10F24">
              <w:rPr>
                <w:rStyle w:val="Hyperlink"/>
                <w:rFonts w:ascii="Helvetica Neue" w:hAnsi="Helvetica Neue" w:cs="Arial"/>
                <w:b/>
                <w:bCs/>
                <w:color w:val="000000" w:themeColor="text1"/>
                <w:sz w:val="16"/>
                <w:szCs w:val="17"/>
                <w:u w:val="none"/>
              </w:rPr>
              <w:t xml:space="preserve">Abb.2 </w:t>
            </w:r>
            <w:r w:rsidR="00F10F24" w:rsidRPr="00F10F24">
              <w:rPr>
                <w:rStyle w:val="Hyperlink"/>
                <w:rFonts w:ascii="Helvetica Neue" w:hAnsi="Helvetica Neue" w:cs="Arial"/>
                <w:b/>
                <w:bCs/>
                <w:color w:val="000000" w:themeColor="text1"/>
                <w:sz w:val="16"/>
                <w:szCs w:val="17"/>
                <w:u w:val="none"/>
              </w:rPr>
              <w:t>Komplett PFC-frei: Die Outlife Duffel-Serie</w:t>
            </w:r>
          </w:p>
          <w:p w14:paraId="45D49191" w14:textId="77777777" w:rsidR="00E772C2" w:rsidRPr="002B4320" w:rsidRDefault="00E772C2" w:rsidP="00E64D28">
            <w:pPr>
              <w:rPr>
                <w:rStyle w:val="Hyperlink"/>
                <w:rFonts w:ascii="Helvetica Neue" w:hAnsi="Helvetica Neue" w:cs="Arial"/>
                <w:color w:val="000000" w:themeColor="text1"/>
                <w:sz w:val="16"/>
                <w:szCs w:val="17"/>
              </w:rPr>
            </w:pPr>
          </w:p>
          <w:p w14:paraId="0987430B" w14:textId="34C31C56" w:rsidR="00E772C2" w:rsidRDefault="00F10F24" w:rsidP="00E64D28">
            <w:pPr>
              <w:rPr>
                <w:rStyle w:val="Hyperlink"/>
                <w:rFonts w:ascii="Helvetica Neue" w:hAnsi="Helvetica Neue" w:cs="Arial"/>
                <w:color w:val="000000" w:themeColor="text1"/>
                <w:sz w:val="16"/>
                <w:szCs w:val="16"/>
                <w:u w:val="none"/>
              </w:rPr>
            </w:pPr>
            <w:r w:rsidRPr="00F10F24">
              <w:rPr>
                <w:rStyle w:val="Hyperlink"/>
                <w:rFonts w:ascii="Helvetica Neue" w:hAnsi="Helvetica Neue" w:cs="Arial"/>
                <w:color w:val="000000" w:themeColor="text1"/>
                <w:sz w:val="16"/>
                <w:szCs w:val="16"/>
                <w:u w:val="none"/>
              </w:rPr>
              <w:t>Die neue Outlife Duffel-Serie eignet sich ideal für den Transport der gesamten Ausrüstung. Der Outlife Duffel</w:t>
            </w:r>
            <w:r w:rsidR="009005F3">
              <w:rPr>
                <w:rStyle w:val="Hyperlink"/>
                <w:rFonts w:ascii="Helvetica Neue" w:hAnsi="Helvetica Neue" w:cs="Arial"/>
                <w:color w:val="000000" w:themeColor="text1"/>
                <w:sz w:val="16"/>
                <w:szCs w:val="16"/>
                <w:u w:val="none"/>
              </w:rPr>
              <w:t xml:space="preserve">-Bag </w:t>
            </w:r>
            <w:r w:rsidRPr="00F10F24">
              <w:rPr>
                <w:rStyle w:val="Hyperlink"/>
                <w:rFonts w:ascii="Helvetica Neue" w:hAnsi="Helvetica Neue" w:cs="Arial"/>
                <w:color w:val="000000" w:themeColor="text1"/>
                <w:sz w:val="16"/>
                <w:szCs w:val="16"/>
                <w:u w:val="none"/>
              </w:rPr>
              <w:t>wurde mit Blick auf Langlebigkeit entworfen und besteht aus robusten</w:t>
            </w:r>
            <w:r w:rsidR="009005F3">
              <w:rPr>
                <w:rStyle w:val="Hyperlink"/>
                <w:rFonts w:ascii="Helvetica Neue" w:hAnsi="Helvetica Neue" w:cs="Arial"/>
                <w:color w:val="000000" w:themeColor="text1"/>
                <w:sz w:val="16"/>
                <w:szCs w:val="16"/>
                <w:u w:val="none"/>
              </w:rPr>
              <w:t xml:space="preserve"> und</w:t>
            </w:r>
            <w:r w:rsidRPr="00F10F24">
              <w:rPr>
                <w:rStyle w:val="Hyperlink"/>
                <w:rFonts w:ascii="Helvetica Neue" w:hAnsi="Helvetica Neue" w:cs="Arial"/>
                <w:color w:val="000000" w:themeColor="text1"/>
                <w:sz w:val="16"/>
                <w:szCs w:val="16"/>
                <w:u w:val="none"/>
              </w:rPr>
              <w:t xml:space="preserve"> PFC-freien Materialien, welche die Umwelt möglichst </w:t>
            </w:r>
            <w:r w:rsidR="009005F3">
              <w:rPr>
                <w:rStyle w:val="Hyperlink"/>
                <w:rFonts w:ascii="Helvetica Neue" w:hAnsi="Helvetica Neue" w:cs="Arial"/>
                <w:color w:val="000000" w:themeColor="text1"/>
                <w:sz w:val="16"/>
                <w:szCs w:val="16"/>
                <w:u w:val="none"/>
              </w:rPr>
              <w:t>wenig</w:t>
            </w:r>
            <w:r w:rsidRPr="00F10F24">
              <w:rPr>
                <w:rStyle w:val="Hyperlink"/>
                <w:rFonts w:ascii="Helvetica Neue" w:hAnsi="Helvetica Neue" w:cs="Arial"/>
                <w:color w:val="000000" w:themeColor="text1"/>
                <w:sz w:val="16"/>
                <w:szCs w:val="16"/>
                <w:u w:val="none"/>
              </w:rPr>
              <w:t xml:space="preserve"> belasten, darunter zum Beispiel robustes Nylon, höchst abriebfestes Ripstop-Gewebe und Metallschnallen. </w:t>
            </w:r>
          </w:p>
          <w:p w14:paraId="752992B9" w14:textId="77777777" w:rsidR="00F10F24" w:rsidRPr="00F10F24" w:rsidRDefault="00F10F24" w:rsidP="00E64D28">
            <w:pPr>
              <w:rPr>
                <w:rStyle w:val="Hyperlink"/>
                <w:rFonts w:ascii="Helvetica Neue" w:hAnsi="Helvetica Neue" w:cs="Arial"/>
                <w:b/>
                <w:color w:val="000000" w:themeColor="text1"/>
                <w:sz w:val="16"/>
                <w:szCs w:val="17"/>
                <w:u w:val="none"/>
              </w:rPr>
            </w:pPr>
          </w:p>
          <w:p w14:paraId="2523BC03" w14:textId="77777777" w:rsidR="00E772C2" w:rsidRPr="00AC0E7C" w:rsidRDefault="00E772C2" w:rsidP="00E64D28">
            <w:pPr>
              <w:rPr>
                <w:rStyle w:val="Hyperlink"/>
                <w:rFonts w:ascii="Helvetica Neue" w:hAnsi="Helvetica Neue" w:cs="Arial"/>
                <w:b/>
                <w:color w:val="000000" w:themeColor="text1"/>
                <w:sz w:val="16"/>
                <w:szCs w:val="17"/>
              </w:rPr>
            </w:pPr>
            <w:r w:rsidRPr="00AC0E7C">
              <w:rPr>
                <w:rFonts w:ascii="Helvetica Neue" w:hAnsi="Helvetica Neue" w:cs="Arial"/>
                <w:b/>
                <w:color w:val="000000" w:themeColor="text1"/>
                <w:sz w:val="16"/>
                <w:szCs w:val="17"/>
              </w:rPr>
              <w:t xml:space="preserve">Fotocredit: </w:t>
            </w:r>
            <w:r>
              <w:rPr>
                <w:rFonts w:ascii="Helvetica Neue" w:hAnsi="Helvetica Neue" w:cs="Arial"/>
                <w:b/>
                <w:color w:val="000000" w:themeColor="text1"/>
                <w:sz w:val="16"/>
                <w:szCs w:val="17"/>
              </w:rPr>
              <w:t>Salomon</w:t>
            </w:r>
          </w:p>
          <w:p w14:paraId="66F08FB6" w14:textId="77777777" w:rsidR="00E772C2" w:rsidRPr="00AC0E7C" w:rsidRDefault="00E772C2" w:rsidP="00E64D28">
            <w:pPr>
              <w:rPr>
                <w:rStyle w:val="Hyperlink"/>
                <w:rFonts w:ascii="Helvetica Neue" w:hAnsi="Helvetica Neue"/>
                <w:i/>
                <w:sz w:val="16"/>
                <w:szCs w:val="17"/>
              </w:rPr>
            </w:pPr>
          </w:p>
          <w:p w14:paraId="35C6240A" w14:textId="77777777" w:rsidR="00E772C2" w:rsidRPr="00AC0E7C" w:rsidRDefault="00E772C2" w:rsidP="00E64D28">
            <w:pPr>
              <w:rPr>
                <w:rStyle w:val="Hyperlink"/>
                <w:rFonts w:ascii="Helvetica Neue" w:hAnsi="Helvetica Neue"/>
                <w:i/>
                <w:sz w:val="16"/>
                <w:szCs w:val="17"/>
              </w:rPr>
            </w:pPr>
          </w:p>
          <w:p w14:paraId="0D617531" w14:textId="77777777" w:rsidR="00E772C2" w:rsidRPr="00AC0E7C" w:rsidRDefault="00E772C2" w:rsidP="00E64D28">
            <w:pPr>
              <w:rPr>
                <w:rStyle w:val="Hyperlink"/>
                <w:rFonts w:ascii="Helvetica Neue" w:hAnsi="Helvetica Neue"/>
                <w:i/>
                <w:sz w:val="16"/>
                <w:szCs w:val="17"/>
              </w:rPr>
            </w:pPr>
          </w:p>
          <w:p w14:paraId="6ED99F4E" w14:textId="77777777" w:rsidR="00E772C2" w:rsidRPr="00AC0E7C" w:rsidRDefault="00E772C2" w:rsidP="00E64D28">
            <w:pPr>
              <w:rPr>
                <w:rStyle w:val="Hyperlink"/>
                <w:rFonts w:ascii="Helvetica Neue" w:hAnsi="Helvetica Neue"/>
                <w:i/>
                <w:sz w:val="16"/>
                <w:szCs w:val="17"/>
              </w:rPr>
            </w:pPr>
          </w:p>
          <w:p w14:paraId="2DC1709E" w14:textId="77777777" w:rsidR="00E772C2" w:rsidRPr="00AC0E7C" w:rsidRDefault="00E772C2" w:rsidP="00E64D28">
            <w:pPr>
              <w:rPr>
                <w:rStyle w:val="Hyperlink"/>
                <w:rFonts w:ascii="Helvetica Neue" w:hAnsi="Helvetica Neue"/>
                <w:i/>
                <w:sz w:val="16"/>
                <w:szCs w:val="17"/>
              </w:rPr>
            </w:pPr>
          </w:p>
          <w:p w14:paraId="710A2BD8" w14:textId="77777777" w:rsidR="00E772C2" w:rsidRPr="00AC0E7C" w:rsidRDefault="00E772C2" w:rsidP="00E64D28">
            <w:pPr>
              <w:rPr>
                <w:rStyle w:val="Hyperlink"/>
                <w:rFonts w:ascii="Helvetica Neue" w:hAnsi="Helvetica Neue" w:cs="Arial"/>
                <w:i/>
                <w:sz w:val="16"/>
                <w:szCs w:val="17"/>
              </w:rPr>
            </w:pPr>
          </w:p>
        </w:tc>
      </w:tr>
      <w:tr w:rsidR="00E772C2" w14:paraId="77A98804" w14:textId="77777777" w:rsidTr="00E64D28">
        <w:tc>
          <w:tcPr>
            <w:tcW w:w="4761" w:type="dxa"/>
            <w:vAlign w:val="center"/>
          </w:tcPr>
          <w:p w14:paraId="0F56158A" w14:textId="5D9D3D43" w:rsidR="00E772C2" w:rsidRDefault="00F10F24" w:rsidP="00E64D28">
            <w:pPr>
              <w:ind w:left="164" w:firstLine="142"/>
              <w:jc w:val="center"/>
              <w:rPr>
                <w:b/>
                <w:noProof/>
                <w:sz w:val="22"/>
                <w:szCs w:val="22"/>
              </w:rPr>
            </w:pPr>
            <w:r>
              <w:rPr>
                <w:b/>
                <w:noProof/>
                <w:sz w:val="22"/>
                <w:szCs w:val="22"/>
              </w:rPr>
              <w:drawing>
                <wp:inline distT="0" distB="0" distL="0" distR="0" wp14:anchorId="74441438" wp14:editId="655DD36C">
                  <wp:extent cx="2268000" cy="1444929"/>
                  <wp:effectExtent l="0" t="0" r="5715" b="317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21"/>
                          <a:stretch>
                            <a:fillRect/>
                          </a:stretch>
                        </pic:blipFill>
                        <pic:spPr bwMode="auto">
                          <a:xfrm>
                            <a:off x="0" y="0"/>
                            <a:ext cx="2268000" cy="1444929"/>
                          </a:xfrm>
                          <a:prstGeom prst="rect">
                            <a:avLst/>
                          </a:prstGeom>
                          <a:ln>
                            <a:noFill/>
                          </a:ln>
                          <a:extLst>
                            <a:ext uri="{53640926-AAD7-44D8-BBD7-CCE9431645EC}">
                              <a14:shadowObscured xmlns:a14="http://schemas.microsoft.com/office/drawing/2010/main"/>
                            </a:ext>
                          </a:extLst>
                        </pic:spPr>
                      </pic:pic>
                    </a:graphicData>
                  </a:graphic>
                </wp:inline>
              </w:drawing>
            </w:r>
          </w:p>
        </w:tc>
        <w:tc>
          <w:tcPr>
            <w:tcW w:w="4295" w:type="dxa"/>
          </w:tcPr>
          <w:p w14:paraId="748518B6" w14:textId="77777777" w:rsidR="00E772C2" w:rsidRPr="00AC0E7C" w:rsidRDefault="00E772C2" w:rsidP="00E64D28">
            <w:pPr>
              <w:rPr>
                <w:rStyle w:val="Hyperlink"/>
                <w:rFonts w:ascii="Helvetica Neue" w:hAnsi="Helvetica Neue" w:cs="Arial"/>
              </w:rPr>
            </w:pPr>
          </w:p>
          <w:p w14:paraId="3111E632" w14:textId="77777777" w:rsidR="00E772C2" w:rsidRPr="00AC0E7C" w:rsidRDefault="00E772C2" w:rsidP="00E64D28">
            <w:pPr>
              <w:rPr>
                <w:rStyle w:val="Hyperlink"/>
                <w:rFonts w:ascii="Helvetica Neue" w:hAnsi="Helvetica Neue" w:cs="Arial"/>
                <w:b/>
                <w:color w:val="000000" w:themeColor="text1"/>
                <w:sz w:val="16"/>
                <w:szCs w:val="17"/>
              </w:rPr>
            </w:pPr>
          </w:p>
          <w:p w14:paraId="16B8CB2E" w14:textId="48092C20" w:rsidR="00E772C2" w:rsidRPr="00F10F24" w:rsidRDefault="00E772C2" w:rsidP="00E64D28">
            <w:pPr>
              <w:rPr>
                <w:rStyle w:val="Hyperlink"/>
                <w:rFonts w:ascii="Helvetica Neue" w:hAnsi="Helvetica Neue" w:cs="Arial"/>
                <w:b/>
                <w:bCs/>
                <w:color w:val="000000" w:themeColor="text1"/>
                <w:sz w:val="16"/>
                <w:szCs w:val="17"/>
                <w:u w:val="none"/>
              </w:rPr>
            </w:pPr>
            <w:r w:rsidRPr="00F10F24">
              <w:rPr>
                <w:rStyle w:val="Hyperlink"/>
                <w:rFonts w:ascii="Helvetica Neue" w:hAnsi="Helvetica Neue" w:cs="Arial"/>
                <w:b/>
                <w:bCs/>
                <w:color w:val="000000" w:themeColor="text1"/>
                <w:sz w:val="16"/>
                <w:szCs w:val="17"/>
                <w:u w:val="none"/>
              </w:rPr>
              <w:t xml:space="preserve">Abb.3 </w:t>
            </w:r>
            <w:r w:rsidR="00F10F24" w:rsidRPr="00F10F24">
              <w:rPr>
                <w:rStyle w:val="Hyperlink"/>
                <w:rFonts w:ascii="Helvetica Neue" w:hAnsi="Helvetica Neue" w:cs="Arial"/>
                <w:b/>
                <w:bCs/>
                <w:color w:val="000000" w:themeColor="text1"/>
                <w:sz w:val="16"/>
                <w:szCs w:val="17"/>
                <w:u w:val="none"/>
              </w:rPr>
              <w:t>Die Salomon Outdoor-Kollektion 2021</w:t>
            </w:r>
          </w:p>
          <w:p w14:paraId="4A577455" w14:textId="77777777" w:rsidR="00E772C2" w:rsidRPr="00F10F24" w:rsidRDefault="00E772C2" w:rsidP="00E64D28">
            <w:pPr>
              <w:rPr>
                <w:rStyle w:val="Hyperlink"/>
                <w:rFonts w:ascii="Helvetica Neue" w:hAnsi="Helvetica Neue" w:cs="Arial"/>
                <w:sz w:val="16"/>
                <w:szCs w:val="17"/>
                <w:u w:val="none"/>
              </w:rPr>
            </w:pPr>
          </w:p>
          <w:p w14:paraId="22EEACC8" w14:textId="77777777" w:rsidR="00F10F24" w:rsidRPr="00D10694" w:rsidRDefault="00F10F24" w:rsidP="00F10F24">
            <w:pPr>
              <w:rPr>
                <w:rStyle w:val="Hyperlink"/>
                <w:rFonts w:ascii="Helvetica Neue" w:hAnsi="Helvetica Neue" w:cs="Arial"/>
                <w:iCs/>
                <w:color w:val="000000" w:themeColor="text1"/>
                <w:sz w:val="16"/>
                <w:szCs w:val="17"/>
                <w:u w:val="none"/>
              </w:rPr>
            </w:pPr>
            <w:r w:rsidRPr="00D10694">
              <w:rPr>
                <w:rStyle w:val="Hyperlink"/>
                <w:rFonts w:ascii="Helvetica Neue" w:hAnsi="Helvetica Neue" w:cs="Arial"/>
                <w:iCs/>
                <w:color w:val="000000" w:themeColor="text1"/>
                <w:sz w:val="16"/>
                <w:szCs w:val="17"/>
                <w:u w:val="none"/>
              </w:rPr>
              <w:t xml:space="preserve">Um </w:t>
            </w:r>
            <w:r>
              <w:rPr>
                <w:rStyle w:val="Hyperlink"/>
                <w:rFonts w:ascii="Helvetica Neue" w:hAnsi="Helvetica Neue" w:cs="Arial"/>
                <w:iCs/>
                <w:color w:val="000000" w:themeColor="text1"/>
                <w:sz w:val="16"/>
                <w:szCs w:val="17"/>
                <w:u w:val="none"/>
              </w:rPr>
              <w:t>für</w:t>
            </w:r>
            <w:r w:rsidRPr="00D10694">
              <w:rPr>
                <w:rStyle w:val="Hyperlink"/>
                <w:rFonts w:ascii="Helvetica Neue" w:hAnsi="Helvetica Neue" w:cs="Arial"/>
                <w:iCs/>
                <w:color w:val="000000" w:themeColor="text1"/>
                <w:sz w:val="16"/>
                <w:szCs w:val="17"/>
                <w:u w:val="none"/>
              </w:rPr>
              <w:t xml:space="preserve"> einen Ausflug </w:t>
            </w:r>
            <w:r>
              <w:rPr>
                <w:rStyle w:val="Hyperlink"/>
                <w:rFonts w:ascii="Helvetica Neue" w:hAnsi="Helvetica Neue" w:cs="Arial"/>
                <w:iCs/>
                <w:color w:val="000000" w:themeColor="text1"/>
                <w:sz w:val="16"/>
                <w:szCs w:val="17"/>
                <w:u w:val="none"/>
              </w:rPr>
              <w:t xml:space="preserve">in die Bergwelt </w:t>
            </w:r>
            <w:r w:rsidRPr="00D10694">
              <w:rPr>
                <w:rStyle w:val="Hyperlink"/>
                <w:rFonts w:ascii="Helvetica Neue" w:hAnsi="Helvetica Neue" w:cs="Arial"/>
                <w:iCs/>
                <w:color w:val="000000" w:themeColor="text1"/>
                <w:sz w:val="16"/>
                <w:szCs w:val="17"/>
                <w:u w:val="none"/>
              </w:rPr>
              <w:t>oder ein mehrtägige</w:t>
            </w:r>
            <w:r>
              <w:rPr>
                <w:rStyle w:val="Hyperlink"/>
                <w:rFonts w:ascii="Helvetica Neue" w:hAnsi="Helvetica Neue" w:cs="Arial"/>
                <w:iCs/>
                <w:color w:val="000000" w:themeColor="text1"/>
                <w:sz w:val="16"/>
                <w:szCs w:val="17"/>
                <w:u w:val="none"/>
              </w:rPr>
              <w:t>s Abenteuer perfekt gerüstet zu sein, bietet Salomon die perfekte Ausstattung. Von Kopf bis Fuß bieten leistungsfähige, langlebige und komfortable Produkte die idealen Voraussetzungen für unvergessliche Naturerlebnisse.</w:t>
            </w:r>
          </w:p>
          <w:p w14:paraId="3D955908" w14:textId="77777777" w:rsidR="00E772C2" w:rsidRPr="00B121BE" w:rsidRDefault="00E772C2" w:rsidP="00E64D28">
            <w:pPr>
              <w:rPr>
                <w:rStyle w:val="Hyperlink"/>
                <w:rFonts w:ascii="Helvetica Neue" w:hAnsi="Helvetica Neue" w:cs="Arial"/>
                <w:color w:val="000000" w:themeColor="text1"/>
                <w:sz w:val="16"/>
                <w:szCs w:val="16"/>
              </w:rPr>
            </w:pPr>
          </w:p>
          <w:p w14:paraId="25854E6A" w14:textId="77777777" w:rsidR="00E772C2" w:rsidRDefault="00E772C2" w:rsidP="00E64D28">
            <w:pPr>
              <w:rPr>
                <w:rFonts w:ascii="Helvetica Neue" w:hAnsi="Helvetica Neue" w:cs="Arial"/>
                <w:b/>
                <w:sz w:val="16"/>
                <w:szCs w:val="17"/>
              </w:rPr>
            </w:pPr>
            <w:r w:rsidRPr="00AC0E7C">
              <w:rPr>
                <w:rFonts w:ascii="Helvetica Neue" w:hAnsi="Helvetica Neue" w:cs="Arial"/>
                <w:b/>
                <w:sz w:val="16"/>
                <w:szCs w:val="17"/>
              </w:rPr>
              <w:t xml:space="preserve">Fotocredit: </w:t>
            </w:r>
            <w:r>
              <w:rPr>
                <w:rFonts w:ascii="Helvetica Neue" w:hAnsi="Helvetica Neue" w:cs="Arial"/>
                <w:b/>
                <w:sz w:val="16"/>
                <w:szCs w:val="17"/>
              </w:rPr>
              <w:t>Salomon</w:t>
            </w:r>
          </w:p>
          <w:p w14:paraId="061E0F6E" w14:textId="77777777" w:rsidR="00E772C2" w:rsidRPr="00AC0E7C" w:rsidRDefault="00E772C2" w:rsidP="00E64D28">
            <w:pPr>
              <w:rPr>
                <w:rStyle w:val="Hyperlink"/>
                <w:rFonts w:ascii="Helvetica Neue" w:hAnsi="Helvetica Neue" w:cs="Arial"/>
                <w:b/>
                <w:sz w:val="16"/>
                <w:szCs w:val="17"/>
              </w:rPr>
            </w:pPr>
          </w:p>
          <w:p w14:paraId="4A42970C" w14:textId="77777777" w:rsidR="00E772C2" w:rsidRPr="00AC0E7C" w:rsidRDefault="00E772C2" w:rsidP="00E64D28">
            <w:pPr>
              <w:rPr>
                <w:rStyle w:val="Hyperlink"/>
                <w:rFonts w:ascii="Helvetica Neue" w:hAnsi="Helvetica Neue" w:cs="Arial"/>
                <w:i/>
                <w:sz w:val="16"/>
                <w:szCs w:val="17"/>
              </w:rPr>
            </w:pPr>
          </w:p>
        </w:tc>
      </w:tr>
    </w:tbl>
    <w:p w14:paraId="3DD3E76E" w14:textId="77777777" w:rsidR="00E772C2" w:rsidRPr="00EA21EA" w:rsidRDefault="00E772C2" w:rsidP="00E772C2">
      <w:pPr>
        <w:pStyle w:val="Fuzeile"/>
        <w:ind w:right="767"/>
        <w:jc w:val="both"/>
        <w:rPr>
          <w:rFonts w:ascii="Helvetica Neue" w:hAnsi="Helvetica Neue" w:cstheme="minorHAnsi"/>
          <w:b/>
          <w:sz w:val="20"/>
          <w:szCs w:val="20"/>
        </w:rPr>
      </w:pPr>
    </w:p>
    <w:p w14:paraId="0562490C" w14:textId="77777777" w:rsidR="00E772C2" w:rsidRDefault="00E772C2" w:rsidP="00E772C2">
      <w:pPr>
        <w:pStyle w:val="Fuzeile"/>
        <w:spacing w:line="360" w:lineRule="auto"/>
        <w:ind w:right="767"/>
        <w:jc w:val="both"/>
        <w:rPr>
          <w:rFonts w:ascii="Helvetica Neue" w:hAnsi="Helvetica Neue" w:cstheme="minorHAnsi"/>
          <w:b/>
          <w:sz w:val="20"/>
          <w:szCs w:val="20"/>
        </w:rPr>
      </w:pPr>
    </w:p>
    <w:p w14:paraId="2698FBEC" w14:textId="77777777" w:rsidR="00E772C2" w:rsidRPr="00EA21EA" w:rsidRDefault="00E772C2" w:rsidP="00E772C2">
      <w:pPr>
        <w:pStyle w:val="Fuzeile"/>
        <w:spacing w:line="360" w:lineRule="auto"/>
        <w:ind w:right="767"/>
        <w:jc w:val="both"/>
        <w:rPr>
          <w:rFonts w:ascii="Helvetica Neue" w:hAnsi="Helvetica Neue" w:cstheme="minorHAnsi"/>
          <w:b/>
          <w:sz w:val="20"/>
          <w:szCs w:val="20"/>
        </w:rPr>
      </w:pPr>
      <w:r w:rsidRPr="00EA21EA">
        <w:rPr>
          <w:rFonts w:ascii="Helvetica Neue" w:hAnsi="Helvetica Neue" w:cstheme="minorHAnsi"/>
          <w:b/>
          <w:sz w:val="20"/>
          <w:szCs w:val="20"/>
        </w:rPr>
        <w:t>Pressekontakt:</w:t>
      </w:r>
    </w:p>
    <w:p w14:paraId="560546CE" w14:textId="77777777" w:rsidR="00E772C2" w:rsidRPr="00EA21EA" w:rsidRDefault="00E772C2" w:rsidP="00E772C2">
      <w:pPr>
        <w:pStyle w:val="Fuzeile"/>
        <w:spacing w:line="360" w:lineRule="auto"/>
        <w:ind w:right="767"/>
        <w:jc w:val="both"/>
        <w:outlineLvl w:val="0"/>
        <w:rPr>
          <w:rFonts w:ascii="Helvetica Neue" w:hAnsi="Helvetica Neue" w:cstheme="minorHAnsi"/>
          <w:sz w:val="20"/>
          <w:szCs w:val="20"/>
          <w:lang w:val="de-AT"/>
        </w:rPr>
      </w:pPr>
      <w:r w:rsidRPr="00EA21EA">
        <w:rPr>
          <w:rFonts w:ascii="Helvetica Neue" w:hAnsi="Helvetica Neue" w:cstheme="minorHAnsi"/>
          <w:sz w:val="20"/>
          <w:szCs w:val="20"/>
          <w:lang w:val="de-AT"/>
        </w:rPr>
        <w:t>Plenos Agentur für Kommunikation GmbH</w:t>
      </w:r>
    </w:p>
    <w:p w14:paraId="237A1DE9" w14:textId="77777777" w:rsidR="00E772C2" w:rsidRPr="00EA21EA" w:rsidRDefault="00E772C2" w:rsidP="00E772C2">
      <w:pPr>
        <w:pStyle w:val="Fuzeile"/>
        <w:spacing w:line="360" w:lineRule="auto"/>
        <w:ind w:right="767"/>
        <w:jc w:val="both"/>
        <w:rPr>
          <w:rFonts w:ascii="Helvetica Neue" w:hAnsi="Helvetica Neue" w:cstheme="minorHAnsi"/>
          <w:sz w:val="20"/>
          <w:szCs w:val="20"/>
          <w:lang w:val="de-AT"/>
        </w:rPr>
      </w:pPr>
      <w:r w:rsidRPr="00EA21EA">
        <w:rPr>
          <w:rFonts w:ascii="Helvetica Neue" w:hAnsi="Helvetica Neue" w:cstheme="minorHAnsi"/>
          <w:sz w:val="20"/>
          <w:szCs w:val="20"/>
          <w:lang w:val="de-AT"/>
        </w:rPr>
        <w:t>Siezenheimerstraße 39a/Top4</w:t>
      </w:r>
    </w:p>
    <w:p w14:paraId="1EDA3BA7" w14:textId="77777777" w:rsidR="00E772C2" w:rsidRPr="00EA21EA" w:rsidRDefault="00E772C2" w:rsidP="00E772C2">
      <w:pPr>
        <w:pStyle w:val="Fuzeile"/>
        <w:spacing w:line="360" w:lineRule="auto"/>
        <w:ind w:right="767"/>
        <w:jc w:val="both"/>
        <w:rPr>
          <w:rFonts w:ascii="Helvetica Neue" w:hAnsi="Helvetica Neue" w:cstheme="minorHAnsi"/>
          <w:sz w:val="20"/>
          <w:szCs w:val="20"/>
        </w:rPr>
      </w:pPr>
      <w:r w:rsidRPr="00EA21EA">
        <w:rPr>
          <w:rFonts w:ascii="Helvetica Neue" w:hAnsi="Helvetica Neue" w:cstheme="minorHAnsi"/>
          <w:sz w:val="20"/>
          <w:szCs w:val="20"/>
        </w:rPr>
        <w:t>A-5020 Salzburg</w:t>
      </w:r>
    </w:p>
    <w:p w14:paraId="55631D3A" w14:textId="51A18234" w:rsidR="009E108B" w:rsidRPr="00F10F24" w:rsidRDefault="00E772C2" w:rsidP="00F10F24">
      <w:pPr>
        <w:pStyle w:val="Fuzeile"/>
        <w:spacing w:line="360" w:lineRule="auto"/>
        <w:ind w:right="767"/>
        <w:jc w:val="both"/>
        <w:rPr>
          <w:rFonts w:ascii="Helvetica Neue" w:hAnsi="Helvetica Neue" w:cstheme="minorHAnsi"/>
          <w:sz w:val="20"/>
          <w:szCs w:val="20"/>
          <w:lang w:val="en-US"/>
        </w:rPr>
      </w:pPr>
      <w:r w:rsidRPr="00E772C2">
        <w:rPr>
          <w:rFonts w:ascii="Helvetica Neue" w:hAnsi="Helvetica Neue" w:cstheme="minorHAnsi"/>
          <w:sz w:val="20"/>
          <w:szCs w:val="20"/>
          <w:lang w:val="en-US"/>
        </w:rPr>
        <w:t>Jonas Loewe, MSc. – jonas.loewe@plenos.at</w:t>
      </w:r>
    </w:p>
    <w:sectPr w:rsidR="009E108B" w:rsidRPr="00F10F24" w:rsidSect="00857EA4">
      <w:headerReference w:type="even" r:id="rId22"/>
      <w:head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BC413" w14:textId="77777777" w:rsidR="00400B37" w:rsidRDefault="00400B37" w:rsidP="00362CAA">
      <w:r>
        <w:separator/>
      </w:r>
    </w:p>
  </w:endnote>
  <w:endnote w:type="continuationSeparator" w:id="0">
    <w:p w14:paraId="20312494" w14:textId="77777777" w:rsidR="00400B37" w:rsidRDefault="00400B37" w:rsidP="0036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utura-Medium">
    <w:altName w:val="Futura"/>
    <w:panose1 w:val="020B0602020204020303"/>
    <w:charset w:val="B1"/>
    <w:family w:val="swiss"/>
    <w:pitch w:val="variable"/>
    <w:sig w:usb0="80000867" w:usb1="00000000" w:usb2="00000000" w:usb3="00000000" w:csb0="000001FB" w:csb1="00000000"/>
  </w:font>
  <w:font w:name="Futura">
    <w:altName w:val="Futura"/>
    <w:panose1 w:val="020B0602020204020303"/>
    <w:charset w:val="00"/>
    <w:family w:val="swiss"/>
    <w:pitch w:val="variable"/>
    <w:sig w:usb0="A00002AF" w:usb1="5000214A"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A984" w14:textId="77777777" w:rsidR="00400B37" w:rsidRDefault="00400B37" w:rsidP="00362CAA">
      <w:r>
        <w:separator/>
      </w:r>
    </w:p>
  </w:footnote>
  <w:footnote w:type="continuationSeparator" w:id="0">
    <w:p w14:paraId="16E2476A" w14:textId="77777777" w:rsidR="00400B37" w:rsidRDefault="00400B37" w:rsidP="0036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B5444" w14:textId="28F4D657" w:rsidR="006F19B2" w:rsidRDefault="006F19B2">
    <w:pPr>
      <w:pStyle w:val="Kopfzeile"/>
    </w:pPr>
    <w:r>
      <w:rPr>
        <w:noProof/>
      </w:rPr>
      <w:drawing>
        <wp:anchor distT="0" distB="0" distL="114300" distR="114300" simplePos="0" relativeHeight="251661312" behindDoc="1" locked="0" layoutInCell="1" allowOverlap="1" wp14:anchorId="45B52094" wp14:editId="43CA302E">
          <wp:simplePos x="0" y="0"/>
          <wp:positionH relativeFrom="margin">
            <wp:posOffset>-3175</wp:posOffset>
          </wp:positionH>
          <wp:positionV relativeFrom="paragraph">
            <wp:posOffset>134601</wp:posOffset>
          </wp:positionV>
          <wp:extent cx="748665" cy="621030"/>
          <wp:effectExtent l="0" t="0" r="635" b="127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21030"/>
                  </a:xfrm>
                  <a:prstGeom prst="rect">
                    <a:avLst/>
                  </a:prstGeom>
                  <a:noFill/>
                </pic:spPr>
              </pic:pic>
            </a:graphicData>
          </a:graphic>
          <wp14:sizeRelH relativeFrom="page">
            <wp14:pctWidth>0</wp14:pctWidth>
          </wp14:sizeRelH>
          <wp14:sizeRelV relativeFrom="page">
            <wp14:pctHeight>0</wp14:pctHeight>
          </wp14:sizeRelV>
        </wp:anchor>
      </w:drawing>
    </w:r>
  </w:p>
  <w:p w14:paraId="4D20E2E3" w14:textId="3EA72350" w:rsidR="00124105" w:rsidRDefault="00124105">
    <w:pPr>
      <w:pStyle w:val="Kopfzeile"/>
    </w:pPr>
  </w:p>
  <w:p w14:paraId="2D027C4B" w14:textId="5CF90089" w:rsidR="006F19B2" w:rsidRDefault="006F19B2">
    <w:pPr>
      <w:pStyle w:val="Kopfzeile"/>
    </w:pPr>
  </w:p>
  <w:p w14:paraId="5796796F" w14:textId="77777777" w:rsidR="006F19B2" w:rsidRDefault="006F19B2">
    <w:pPr>
      <w:pStyle w:val="Kopfzeile"/>
    </w:pPr>
  </w:p>
  <w:p w14:paraId="0D118CDA" w14:textId="77777777" w:rsidR="006F19B2" w:rsidRDefault="006F19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1B84" w14:textId="56CDD4DF" w:rsidR="007C5DAC" w:rsidRDefault="007C5DAC">
    <w:pPr>
      <w:pStyle w:val="Kopfzeile"/>
    </w:pPr>
    <w:r>
      <w:rPr>
        <w:noProof/>
      </w:rPr>
      <w:drawing>
        <wp:anchor distT="0" distB="0" distL="114300" distR="114300" simplePos="0" relativeHeight="251659264" behindDoc="0" locked="0" layoutInCell="1" allowOverlap="1" wp14:anchorId="316C64BA" wp14:editId="2660F4C3">
          <wp:simplePos x="0" y="0"/>
          <wp:positionH relativeFrom="margin">
            <wp:posOffset>0</wp:posOffset>
          </wp:positionH>
          <wp:positionV relativeFrom="paragraph">
            <wp:posOffset>107315</wp:posOffset>
          </wp:positionV>
          <wp:extent cx="748665" cy="62103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621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94326"/>
    <w:multiLevelType w:val="hybridMultilevel"/>
    <w:tmpl w:val="640EC318"/>
    <w:lvl w:ilvl="0" w:tplc="30B2883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A1804"/>
    <w:multiLevelType w:val="multilevel"/>
    <w:tmpl w:val="EEA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225955"/>
    <w:multiLevelType w:val="multilevel"/>
    <w:tmpl w:val="BF20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F9"/>
    <w:rsid w:val="00007067"/>
    <w:rsid w:val="0001286B"/>
    <w:rsid w:val="00012B3E"/>
    <w:rsid w:val="000155FB"/>
    <w:rsid w:val="00017AC4"/>
    <w:rsid w:val="00025D4F"/>
    <w:rsid w:val="00027F1B"/>
    <w:rsid w:val="00033AA8"/>
    <w:rsid w:val="00036F74"/>
    <w:rsid w:val="0004624B"/>
    <w:rsid w:val="000541FC"/>
    <w:rsid w:val="000544AE"/>
    <w:rsid w:val="000932CD"/>
    <w:rsid w:val="000979B0"/>
    <w:rsid w:val="000D03D9"/>
    <w:rsid w:val="000D58B2"/>
    <w:rsid w:val="000F351E"/>
    <w:rsid w:val="000F6BE8"/>
    <w:rsid w:val="00105EAD"/>
    <w:rsid w:val="00114E0F"/>
    <w:rsid w:val="00117CEA"/>
    <w:rsid w:val="001214F4"/>
    <w:rsid w:val="0012398C"/>
    <w:rsid w:val="00124105"/>
    <w:rsid w:val="00125E10"/>
    <w:rsid w:val="00137E2E"/>
    <w:rsid w:val="00141887"/>
    <w:rsid w:val="00153DC1"/>
    <w:rsid w:val="0016575B"/>
    <w:rsid w:val="001A3C08"/>
    <w:rsid w:val="001C75B3"/>
    <w:rsid w:val="001D3666"/>
    <w:rsid w:val="001E11CE"/>
    <w:rsid w:val="001F203E"/>
    <w:rsid w:val="00203722"/>
    <w:rsid w:val="00204BFE"/>
    <w:rsid w:val="002459E5"/>
    <w:rsid w:val="00265552"/>
    <w:rsid w:val="0028655A"/>
    <w:rsid w:val="002868AC"/>
    <w:rsid w:val="00286EE2"/>
    <w:rsid w:val="0029789D"/>
    <w:rsid w:val="002B1EC7"/>
    <w:rsid w:val="002E1D2C"/>
    <w:rsid w:val="002E6888"/>
    <w:rsid w:val="00312E01"/>
    <w:rsid w:val="00315814"/>
    <w:rsid w:val="00357686"/>
    <w:rsid w:val="00362CAA"/>
    <w:rsid w:val="00366DC4"/>
    <w:rsid w:val="003B3582"/>
    <w:rsid w:val="003B5879"/>
    <w:rsid w:val="003B6839"/>
    <w:rsid w:val="003C1ADA"/>
    <w:rsid w:val="003C31DC"/>
    <w:rsid w:val="003E65CB"/>
    <w:rsid w:val="00400B37"/>
    <w:rsid w:val="00402CA6"/>
    <w:rsid w:val="00405D89"/>
    <w:rsid w:val="00420F33"/>
    <w:rsid w:val="00424213"/>
    <w:rsid w:val="00432D64"/>
    <w:rsid w:val="00440F73"/>
    <w:rsid w:val="0044264E"/>
    <w:rsid w:val="00447392"/>
    <w:rsid w:val="00447A32"/>
    <w:rsid w:val="00451756"/>
    <w:rsid w:val="004672F5"/>
    <w:rsid w:val="0048097C"/>
    <w:rsid w:val="00481B9B"/>
    <w:rsid w:val="00491021"/>
    <w:rsid w:val="004A2D0B"/>
    <w:rsid w:val="004A49BD"/>
    <w:rsid w:val="004D7374"/>
    <w:rsid w:val="004E4EE8"/>
    <w:rsid w:val="0052179C"/>
    <w:rsid w:val="00522DB8"/>
    <w:rsid w:val="005271EE"/>
    <w:rsid w:val="00540D1E"/>
    <w:rsid w:val="00553003"/>
    <w:rsid w:val="00562389"/>
    <w:rsid w:val="0056681C"/>
    <w:rsid w:val="005A0B92"/>
    <w:rsid w:val="005A5615"/>
    <w:rsid w:val="005D22BE"/>
    <w:rsid w:val="0060360A"/>
    <w:rsid w:val="00683D76"/>
    <w:rsid w:val="00695585"/>
    <w:rsid w:val="006A308B"/>
    <w:rsid w:val="006A5756"/>
    <w:rsid w:val="006C7B75"/>
    <w:rsid w:val="006D34D9"/>
    <w:rsid w:val="006F19B2"/>
    <w:rsid w:val="006F3B5D"/>
    <w:rsid w:val="00716124"/>
    <w:rsid w:val="007347A3"/>
    <w:rsid w:val="0074066F"/>
    <w:rsid w:val="0074699A"/>
    <w:rsid w:val="00746D7E"/>
    <w:rsid w:val="00791823"/>
    <w:rsid w:val="007C5913"/>
    <w:rsid w:val="007C5DAC"/>
    <w:rsid w:val="007C6CA1"/>
    <w:rsid w:val="007C7B1C"/>
    <w:rsid w:val="007D43F3"/>
    <w:rsid w:val="007E0311"/>
    <w:rsid w:val="00817F9A"/>
    <w:rsid w:val="00826CBE"/>
    <w:rsid w:val="008304F5"/>
    <w:rsid w:val="00836A1A"/>
    <w:rsid w:val="008407C0"/>
    <w:rsid w:val="0084204D"/>
    <w:rsid w:val="00857EA4"/>
    <w:rsid w:val="00862B6A"/>
    <w:rsid w:val="00887163"/>
    <w:rsid w:val="008C00E2"/>
    <w:rsid w:val="008C759D"/>
    <w:rsid w:val="008E7CE4"/>
    <w:rsid w:val="008F2FD1"/>
    <w:rsid w:val="008F4B64"/>
    <w:rsid w:val="009002E6"/>
    <w:rsid w:val="009005F3"/>
    <w:rsid w:val="00904119"/>
    <w:rsid w:val="00904A44"/>
    <w:rsid w:val="0092376E"/>
    <w:rsid w:val="00926E21"/>
    <w:rsid w:val="00936AC4"/>
    <w:rsid w:val="0094631D"/>
    <w:rsid w:val="00965F68"/>
    <w:rsid w:val="00980293"/>
    <w:rsid w:val="0098432A"/>
    <w:rsid w:val="00992C47"/>
    <w:rsid w:val="009A583E"/>
    <w:rsid w:val="009C148E"/>
    <w:rsid w:val="009C18B5"/>
    <w:rsid w:val="009E108B"/>
    <w:rsid w:val="00A061F9"/>
    <w:rsid w:val="00A132F7"/>
    <w:rsid w:val="00A2720E"/>
    <w:rsid w:val="00A32918"/>
    <w:rsid w:val="00A34AE7"/>
    <w:rsid w:val="00A57F34"/>
    <w:rsid w:val="00A761E7"/>
    <w:rsid w:val="00A9682E"/>
    <w:rsid w:val="00AA76F8"/>
    <w:rsid w:val="00AD55D5"/>
    <w:rsid w:val="00AF55B1"/>
    <w:rsid w:val="00B36C7A"/>
    <w:rsid w:val="00B44F1B"/>
    <w:rsid w:val="00B65D41"/>
    <w:rsid w:val="00B6753F"/>
    <w:rsid w:val="00B81271"/>
    <w:rsid w:val="00B82C94"/>
    <w:rsid w:val="00BA125F"/>
    <w:rsid w:val="00BD4E27"/>
    <w:rsid w:val="00BE7A91"/>
    <w:rsid w:val="00C27F80"/>
    <w:rsid w:val="00C50336"/>
    <w:rsid w:val="00C54049"/>
    <w:rsid w:val="00C5430B"/>
    <w:rsid w:val="00C6004A"/>
    <w:rsid w:val="00C93529"/>
    <w:rsid w:val="00CD3E31"/>
    <w:rsid w:val="00CE260E"/>
    <w:rsid w:val="00D04701"/>
    <w:rsid w:val="00D10694"/>
    <w:rsid w:val="00D21B2D"/>
    <w:rsid w:val="00D24FD0"/>
    <w:rsid w:val="00D96E4F"/>
    <w:rsid w:val="00DA358C"/>
    <w:rsid w:val="00DD0D11"/>
    <w:rsid w:val="00DD4E6F"/>
    <w:rsid w:val="00E217A4"/>
    <w:rsid w:val="00E240E9"/>
    <w:rsid w:val="00E46520"/>
    <w:rsid w:val="00E51E3E"/>
    <w:rsid w:val="00E71798"/>
    <w:rsid w:val="00E772C2"/>
    <w:rsid w:val="00E92051"/>
    <w:rsid w:val="00E9543C"/>
    <w:rsid w:val="00EB1C24"/>
    <w:rsid w:val="00EB1FD9"/>
    <w:rsid w:val="00EB7623"/>
    <w:rsid w:val="00EC781B"/>
    <w:rsid w:val="00ED73A3"/>
    <w:rsid w:val="00F007B8"/>
    <w:rsid w:val="00F10F24"/>
    <w:rsid w:val="00F14FF9"/>
    <w:rsid w:val="00F249BE"/>
    <w:rsid w:val="00F34DE2"/>
    <w:rsid w:val="00F422C0"/>
    <w:rsid w:val="00F548A4"/>
    <w:rsid w:val="00F979E8"/>
    <w:rsid w:val="00FA14EF"/>
    <w:rsid w:val="00FB7526"/>
    <w:rsid w:val="00FC7D4D"/>
    <w:rsid w:val="00FD67C5"/>
    <w:rsid w:val="00FE3EA2"/>
    <w:rsid w:val="00FF56F9"/>
  </w:rsids>
  <m:mathPr>
    <m:mathFont m:val="Cambria Math"/>
    <m:brkBin m:val="before"/>
    <m:brkBinSub m:val="--"/>
    <m:smallFrac m:val="0"/>
    <m:dispDef/>
    <m:lMargin m:val="0"/>
    <m:rMargin m:val="0"/>
    <m:defJc m:val="centerGroup"/>
    <m:wrapRight/>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B4148"/>
  <w15:docId w15:val="{0A51F1EE-9790-0442-96E6-E1FCAEE5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CAA"/>
    <w:pPr>
      <w:tabs>
        <w:tab w:val="center" w:pos="4703"/>
        <w:tab w:val="right" w:pos="9406"/>
      </w:tabs>
    </w:pPr>
  </w:style>
  <w:style w:type="character" w:customStyle="1" w:styleId="KopfzeileZchn">
    <w:name w:val="Kopfzeile Zchn"/>
    <w:basedOn w:val="Absatz-Standardschriftart"/>
    <w:link w:val="Kopfzeile"/>
    <w:uiPriority w:val="99"/>
    <w:rsid w:val="00362CAA"/>
  </w:style>
  <w:style w:type="paragraph" w:styleId="Fuzeile">
    <w:name w:val="footer"/>
    <w:basedOn w:val="Standard"/>
    <w:link w:val="FuzeileZchn"/>
    <w:uiPriority w:val="99"/>
    <w:unhideWhenUsed/>
    <w:rsid w:val="00362CAA"/>
    <w:pPr>
      <w:tabs>
        <w:tab w:val="center" w:pos="4703"/>
        <w:tab w:val="right" w:pos="9406"/>
      </w:tabs>
    </w:pPr>
  </w:style>
  <w:style w:type="character" w:customStyle="1" w:styleId="FuzeileZchn">
    <w:name w:val="Fußzeile Zchn"/>
    <w:basedOn w:val="Absatz-Standardschriftart"/>
    <w:link w:val="Fuzeile"/>
    <w:uiPriority w:val="99"/>
    <w:rsid w:val="00362CAA"/>
  </w:style>
  <w:style w:type="paragraph" w:styleId="Textkrper">
    <w:name w:val="Body Text"/>
    <w:basedOn w:val="Standard"/>
    <w:link w:val="TextkrperZchn"/>
    <w:uiPriority w:val="1"/>
    <w:qFormat/>
    <w:rsid w:val="009E108B"/>
    <w:pPr>
      <w:widowControl w:val="0"/>
    </w:pPr>
    <w:rPr>
      <w:rFonts w:ascii="Futura-Medium" w:eastAsia="Futura-Medium" w:hAnsi="Futura-Medium" w:cs="Futura-Medium"/>
      <w:sz w:val="22"/>
      <w:szCs w:val="22"/>
      <w:lang w:val="en-US"/>
    </w:rPr>
  </w:style>
  <w:style w:type="character" w:customStyle="1" w:styleId="TextkrperZchn">
    <w:name w:val="Textkörper Zchn"/>
    <w:link w:val="Textkrper"/>
    <w:uiPriority w:val="1"/>
    <w:rsid w:val="009E108B"/>
    <w:rPr>
      <w:rFonts w:ascii="Futura-Medium" w:eastAsia="Futura-Medium" w:hAnsi="Futura-Medium" w:cs="Futura-Medium"/>
      <w:sz w:val="22"/>
      <w:szCs w:val="22"/>
      <w:lang w:val="en-US"/>
    </w:rPr>
  </w:style>
  <w:style w:type="character" w:styleId="Hyperlink">
    <w:name w:val="Hyperlink"/>
    <w:basedOn w:val="Absatz-Standardschriftart"/>
    <w:uiPriority w:val="99"/>
    <w:unhideWhenUsed/>
    <w:rsid w:val="00265552"/>
    <w:rPr>
      <w:color w:val="0000FF"/>
      <w:u w:val="single"/>
    </w:rPr>
  </w:style>
  <w:style w:type="character" w:styleId="Kommentarzeichen">
    <w:name w:val="annotation reference"/>
    <w:basedOn w:val="Absatz-Standardschriftart"/>
    <w:uiPriority w:val="99"/>
    <w:semiHidden/>
    <w:unhideWhenUsed/>
    <w:rsid w:val="00C6004A"/>
    <w:rPr>
      <w:sz w:val="16"/>
      <w:szCs w:val="16"/>
    </w:rPr>
  </w:style>
  <w:style w:type="paragraph" w:styleId="Kommentartext">
    <w:name w:val="annotation text"/>
    <w:basedOn w:val="Standard"/>
    <w:link w:val="KommentartextZchn"/>
    <w:uiPriority w:val="99"/>
    <w:unhideWhenUsed/>
    <w:rsid w:val="00C6004A"/>
    <w:rPr>
      <w:sz w:val="20"/>
      <w:szCs w:val="20"/>
    </w:rPr>
  </w:style>
  <w:style w:type="character" w:customStyle="1" w:styleId="KommentartextZchn">
    <w:name w:val="Kommentartext Zchn"/>
    <w:basedOn w:val="Absatz-Standardschriftart"/>
    <w:link w:val="Kommentartext"/>
    <w:uiPriority w:val="99"/>
    <w:rsid w:val="00C6004A"/>
  </w:style>
  <w:style w:type="paragraph" w:styleId="Kommentarthema">
    <w:name w:val="annotation subject"/>
    <w:basedOn w:val="Kommentartext"/>
    <w:next w:val="Kommentartext"/>
    <w:link w:val="KommentarthemaZchn"/>
    <w:uiPriority w:val="99"/>
    <w:semiHidden/>
    <w:unhideWhenUsed/>
    <w:rsid w:val="00C6004A"/>
    <w:rPr>
      <w:b/>
      <w:bCs/>
    </w:rPr>
  </w:style>
  <w:style w:type="character" w:customStyle="1" w:styleId="KommentarthemaZchn">
    <w:name w:val="Kommentarthema Zchn"/>
    <w:basedOn w:val="KommentartextZchn"/>
    <w:link w:val="Kommentarthema"/>
    <w:uiPriority w:val="99"/>
    <w:semiHidden/>
    <w:rsid w:val="00C6004A"/>
    <w:rPr>
      <w:b/>
      <w:bCs/>
    </w:rPr>
  </w:style>
  <w:style w:type="paragraph" w:styleId="Sprechblasentext">
    <w:name w:val="Balloon Text"/>
    <w:basedOn w:val="Standard"/>
    <w:link w:val="SprechblasentextZchn"/>
    <w:uiPriority w:val="99"/>
    <w:semiHidden/>
    <w:unhideWhenUsed/>
    <w:rsid w:val="00C6004A"/>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C6004A"/>
    <w:rPr>
      <w:rFonts w:ascii="Times New Roman" w:hAnsi="Times New Roman"/>
      <w:sz w:val="18"/>
      <w:szCs w:val="18"/>
    </w:rPr>
  </w:style>
  <w:style w:type="table" w:styleId="Tabellenraster">
    <w:name w:val="Table Grid"/>
    <w:basedOn w:val="NormaleTabelle"/>
    <w:uiPriority w:val="59"/>
    <w:rsid w:val="00E772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A358C"/>
    <w:rPr>
      <w:color w:val="605E5C"/>
      <w:shd w:val="clear" w:color="auto" w:fill="E1DFDD"/>
    </w:rPr>
  </w:style>
  <w:style w:type="character" w:styleId="BesuchterLink">
    <w:name w:val="FollowedHyperlink"/>
    <w:basedOn w:val="Absatz-Standardschriftart"/>
    <w:uiPriority w:val="99"/>
    <w:semiHidden/>
    <w:unhideWhenUsed/>
    <w:rsid w:val="00DA3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494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omon.com/de-at/sustaina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salomon.com/de-at/newsletter.html" TargetMode="External"/><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C94D-AA19-C143-89F7-0E74CE5A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8971</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c:description/>
  <cp:lastModifiedBy>Jonas Loewe</cp:lastModifiedBy>
  <cp:revision>4</cp:revision>
  <cp:lastPrinted>2020-12-15T20:11:00Z</cp:lastPrinted>
  <dcterms:created xsi:type="dcterms:W3CDTF">2021-03-26T12:40:00Z</dcterms:created>
  <dcterms:modified xsi:type="dcterms:W3CDTF">2021-03-30T07:28:00Z</dcterms:modified>
</cp:coreProperties>
</file>