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E3B35" w14:textId="3A0DE9D1" w:rsidR="00EA040F" w:rsidRDefault="00EA040F" w:rsidP="00EA040F">
      <w:pPr>
        <w:pStyle w:val="InternormPTFlietext"/>
        <w:spacing w:line="240" w:lineRule="auto"/>
        <w:jc w:val="both"/>
        <w:rPr>
          <w:b/>
          <w:sz w:val="32"/>
          <w:szCs w:val="32"/>
          <w:lang w:eastAsia="de-DE"/>
        </w:rPr>
      </w:pPr>
      <w:bookmarkStart w:id="0" w:name="_Hlk534786920"/>
      <w:r w:rsidRPr="00EA040F">
        <w:rPr>
          <w:b/>
          <w:sz w:val="32"/>
          <w:szCs w:val="32"/>
          <w:lang w:eastAsia="de-DE"/>
        </w:rPr>
        <w:t>Doppelsieg: Internorm erhält den „</w:t>
      </w:r>
      <w:proofErr w:type="spellStart"/>
      <w:r w:rsidRPr="00EA040F">
        <w:rPr>
          <w:b/>
          <w:sz w:val="32"/>
          <w:szCs w:val="32"/>
          <w:lang w:eastAsia="de-DE"/>
        </w:rPr>
        <w:t>market</w:t>
      </w:r>
      <w:proofErr w:type="spellEnd"/>
      <w:r w:rsidRPr="00EA040F">
        <w:rPr>
          <w:b/>
          <w:sz w:val="32"/>
          <w:szCs w:val="32"/>
          <w:lang w:eastAsia="de-DE"/>
        </w:rPr>
        <w:t xml:space="preserve"> Quality Award 2020“ in den Kategorien Markenstärke und Bauelemente</w:t>
      </w:r>
    </w:p>
    <w:p w14:paraId="42CFD975" w14:textId="77777777" w:rsidR="00EA040F" w:rsidRPr="00EA040F" w:rsidRDefault="00EA040F" w:rsidP="00EA040F">
      <w:pPr>
        <w:pStyle w:val="InternormPTFlietext"/>
        <w:spacing w:line="240" w:lineRule="auto"/>
        <w:jc w:val="both"/>
        <w:rPr>
          <w:b/>
          <w:sz w:val="6"/>
          <w:szCs w:val="6"/>
          <w:lang w:eastAsia="de-DE"/>
        </w:rPr>
      </w:pPr>
    </w:p>
    <w:p w14:paraId="65714688" w14:textId="27063CF0" w:rsidR="00EA040F" w:rsidRPr="00EA040F" w:rsidRDefault="00EA040F" w:rsidP="00EA040F">
      <w:pPr>
        <w:pStyle w:val="InternormPTFlietext"/>
        <w:jc w:val="both"/>
        <w:rPr>
          <w:b/>
          <w:lang w:eastAsia="de-DE"/>
        </w:rPr>
      </w:pPr>
      <w:r>
        <w:rPr>
          <w:b/>
          <w:lang w:eastAsia="de-DE"/>
        </w:rPr>
        <w:t xml:space="preserve">Internorm hat zu Jahresbeginn gleich zwei Auszeichnungen vom </w:t>
      </w:r>
      <w:r w:rsidR="00A95721" w:rsidRPr="00A95721">
        <w:rPr>
          <w:b/>
          <w:lang w:eastAsia="de-DE"/>
        </w:rPr>
        <w:t>renommierten</w:t>
      </w:r>
      <w:r w:rsidR="00A95721" w:rsidRPr="00A95721" w:rsidDel="00A95721">
        <w:rPr>
          <w:b/>
          <w:lang w:eastAsia="de-DE"/>
        </w:rPr>
        <w:t xml:space="preserve"> </w:t>
      </w:r>
      <w:r w:rsidRPr="00EA040F">
        <w:rPr>
          <w:b/>
          <w:lang w:eastAsia="de-DE"/>
        </w:rPr>
        <w:t>Marktforschungsinstitut „</w:t>
      </w:r>
      <w:proofErr w:type="spellStart"/>
      <w:r w:rsidRPr="00EA040F">
        <w:rPr>
          <w:b/>
          <w:lang w:eastAsia="de-DE"/>
        </w:rPr>
        <w:t>market</w:t>
      </w:r>
      <w:proofErr w:type="spellEnd"/>
      <w:r w:rsidRPr="00EA040F">
        <w:rPr>
          <w:b/>
          <w:lang w:eastAsia="de-DE"/>
        </w:rPr>
        <w:t xml:space="preserve">“ </w:t>
      </w:r>
      <w:r>
        <w:rPr>
          <w:b/>
          <w:lang w:eastAsia="de-DE"/>
        </w:rPr>
        <w:t xml:space="preserve">bekommen: </w:t>
      </w:r>
      <w:r w:rsidRPr="00EA040F">
        <w:rPr>
          <w:b/>
          <w:lang w:eastAsia="de-DE"/>
        </w:rPr>
        <w:t xml:space="preserve">Im Rahmen der </w:t>
      </w:r>
      <w:r>
        <w:rPr>
          <w:b/>
          <w:lang w:eastAsia="de-DE"/>
        </w:rPr>
        <w:t>„</w:t>
      </w:r>
      <w:proofErr w:type="spellStart"/>
      <w:r w:rsidRPr="00EA040F">
        <w:rPr>
          <w:b/>
          <w:lang w:eastAsia="de-DE"/>
        </w:rPr>
        <w:t>Häuslbauerstudie</w:t>
      </w:r>
      <w:proofErr w:type="spellEnd"/>
      <w:r w:rsidRPr="00EA040F">
        <w:rPr>
          <w:b/>
          <w:lang w:eastAsia="de-DE"/>
        </w:rPr>
        <w:t xml:space="preserve"> </w:t>
      </w:r>
      <w:r>
        <w:rPr>
          <w:b/>
          <w:lang w:eastAsia="de-DE"/>
        </w:rPr>
        <w:t xml:space="preserve">2020“ wurde Internorm Gesamtsieger im Bereich </w:t>
      </w:r>
      <w:r w:rsidR="00A95721">
        <w:rPr>
          <w:b/>
          <w:lang w:eastAsia="de-DE"/>
        </w:rPr>
        <w:t>„</w:t>
      </w:r>
      <w:r>
        <w:rPr>
          <w:b/>
          <w:lang w:eastAsia="de-DE"/>
        </w:rPr>
        <w:t>Markenstärke</w:t>
      </w:r>
      <w:r w:rsidR="00A95721">
        <w:rPr>
          <w:b/>
          <w:lang w:eastAsia="de-DE"/>
        </w:rPr>
        <w:t>“</w:t>
      </w:r>
      <w:r>
        <w:rPr>
          <w:b/>
          <w:lang w:eastAsia="de-DE"/>
        </w:rPr>
        <w:t xml:space="preserve">. Und auch bei der erstmals durchgeführten Studie „Markttest B2B Bauindustrie“ </w:t>
      </w:r>
      <w:r w:rsidRPr="00EA040F">
        <w:rPr>
          <w:b/>
          <w:lang w:eastAsia="de-DE"/>
        </w:rPr>
        <w:t xml:space="preserve">setzte sich Europas führende Fenstermarke </w:t>
      </w:r>
      <w:r>
        <w:rPr>
          <w:b/>
          <w:lang w:eastAsia="de-DE"/>
        </w:rPr>
        <w:t xml:space="preserve">in der </w:t>
      </w:r>
      <w:r w:rsidRPr="00EA040F">
        <w:rPr>
          <w:b/>
          <w:lang w:eastAsia="de-DE"/>
        </w:rPr>
        <w:t>Kategorie</w:t>
      </w:r>
      <w:r>
        <w:rPr>
          <w:b/>
          <w:lang w:eastAsia="de-DE"/>
        </w:rPr>
        <w:t xml:space="preserve"> „Bauelemente“ </w:t>
      </w:r>
      <w:r w:rsidRPr="00EA040F">
        <w:rPr>
          <w:b/>
          <w:lang w:eastAsia="de-DE"/>
        </w:rPr>
        <w:t>an die Spitzenposition</w:t>
      </w:r>
      <w:r>
        <w:rPr>
          <w:b/>
          <w:lang w:eastAsia="de-DE"/>
        </w:rPr>
        <w:t xml:space="preserve"> und</w:t>
      </w:r>
      <w:r w:rsidRPr="00EA040F">
        <w:rPr>
          <w:b/>
          <w:lang w:eastAsia="de-DE"/>
        </w:rPr>
        <w:t xml:space="preserve"> </w:t>
      </w:r>
      <w:r>
        <w:rPr>
          <w:b/>
          <w:lang w:eastAsia="de-DE"/>
        </w:rPr>
        <w:t>so</w:t>
      </w:r>
      <w:r w:rsidRPr="00EA040F">
        <w:rPr>
          <w:b/>
          <w:lang w:eastAsia="de-DE"/>
        </w:rPr>
        <w:t>mit gegen alle Mitbewerber durch.</w:t>
      </w:r>
      <w:r>
        <w:rPr>
          <w:b/>
          <w:lang w:eastAsia="de-DE"/>
        </w:rPr>
        <w:t xml:space="preserve"> </w:t>
      </w:r>
      <w:r w:rsidR="003D5025">
        <w:rPr>
          <w:b/>
          <w:lang w:eastAsia="de-DE"/>
        </w:rPr>
        <w:tab/>
      </w:r>
      <w:r>
        <w:rPr>
          <w:b/>
          <w:lang w:eastAsia="de-DE"/>
        </w:rPr>
        <w:br/>
      </w:r>
    </w:p>
    <w:p w14:paraId="51042315" w14:textId="520BA6B1" w:rsidR="00EA040F" w:rsidRPr="003D5025" w:rsidRDefault="00EA040F" w:rsidP="003D5025">
      <w:pPr>
        <w:pStyle w:val="InternormPTFlietext"/>
        <w:jc w:val="both"/>
        <w:rPr>
          <w:b/>
          <w:lang w:eastAsia="de-DE"/>
        </w:rPr>
      </w:pPr>
      <w:r w:rsidRPr="00EA040F">
        <w:rPr>
          <w:b/>
          <w:lang w:eastAsia="de-DE"/>
        </w:rPr>
        <w:t>Internorm überzeugt au</w:t>
      </w:r>
      <w:r>
        <w:rPr>
          <w:b/>
          <w:lang w:eastAsia="de-DE"/>
        </w:rPr>
        <w:t>s</w:t>
      </w:r>
      <w:r w:rsidRPr="00EA040F">
        <w:rPr>
          <w:b/>
          <w:lang w:eastAsia="de-DE"/>
        </w:rPr>
        <w:t xml:space="preserve"> Kunden- und Expertens</w:t>
      </w:r>
      <w:r>
        <w:rPr>
          <w:b/>
          <w:lang w:eastAsia="de-DE"/>
        </w:rPr>
        <w:t>icht</w:t>
      </w:r>
      <w:r>
        <w:rPr>
          <w:b/>
          <w:lang w:eastAsia="de-DE"/>
        </w:rPr>
        <w:tab/>
      </w:r>
      <w:r>
        <w:rPr>
          <w:b/>
          <w:lang w:eastAsia="de-DE"/>
        </w:rPr>
        <w:br/>
      </w:r>
      <w:r w:rsidRPr="00EA040F">
        <w:rPr>
          <w:bCs/>
          <w:lang w:eastAsia="de-DE"/>
        </w:rPr>
        <w:t xml:space="preserve">2020 wurden 1000 </w:t>
      </w:r>
      <w:proofErr w:type="spellStart"/>
      <w:r w:rsidRPr="00EA040F">
        <w:rPr>
          <w:bCs/>
          <w:lang w:eastAsia="de-DE"/>
        </w:rPr>
        <w:t>Häuslbauer</w:t>
      </w:r>
      <w:proofErr w:type="spellEnd"/>
      <w:r w:rsidRPr="00EA040F">
        <w:rPr>
          <w:bCs/>
          <w:lang w:eastAsia="de-DE"/>
        </w:rPr>
        <w:t xml:space="preserve"> und Sanierer </w:t>
      </w:r>
      <w:r w:rsidR="006A7908">
        <w:rPr>
          <w:bCs/>
          <w:lang w:eastAsia="de-DE"/>
        </w:rPr>
        <w:t xml:space="preserve">in Österreich </w:t>
      </w:r>
      <w:r w:rsidRPr="00EA040F">
        <w:rPr>
          <w:bCs/>
          <w:lang w:eastAsia="de-DE"/>
        </w:rPr>
        <w:t>befragt, welchen Marken sie im Rahmen ihrer Baumaßnahmen am meisten vertrauen. Gesamtsieger bei der Markenstärke 2020 im Bereich „Fenster-, Tür- und Tormarken“ wurde Internorm. „Inter</w:t>
      </w:r>
      <w:r w:rsidR="008639D7">
        <w:rPr>
          <w:bCs/>
          <w:lang w:eastAsia="de-DE"/>
        </w:rPr>
        <w:t>norm zählt ganz klar zu den Top-</w:t>
      </w:r>
      <w:r w:rsidRPr="00EA040F">
        <w:rPr>
          <w:bCs/>
          <w:lang w:eastAsia="de-DE"/>
        </w:rPr>
        <w:t>Marken mit hoher Qualität, welche zudem ein sehr gutes Preis-Leistungsverhältnis nachweisen. Diese Zufriedenheit wird nicht zuletzt in den hohen Sympathiewerte</w:t>
      </w:r>
      <w:r w:rsidR="00A95721">
        <w:rPr>
          <w:bCs/>
          <w:lang w:eastAsia="de-DE"/>
        </w:rPr>
        <w:t>n</w:t>
      </w:r>
      <w:r w:rsidRPr="00EA040F">
        <w:rPr>
          <w:bCs/>
          <w:lang w:eastAsia="de-DE"/>
        </w:rPr>
        <w:t xml:space="preserve"> unter den Kennern bemerkbar, auch in der Weiterempfehlung steht Internorm ganz oben auf der Liste“, bestätigt Prof. Dr. Werner </w:t>
      </w:r>
      <w:proofErr w:type="spellStart"/>
      <w:r w:rsidRPr="00EA040F">
        <w:rPr>
          <w:bCs/>
          <w:lang w:eastAsia="de-DE"/>
        </w:rPr>
        <w:t>Beutelmeyer</w:t>
      </w:r>
      <w:proofErr w:type="spellEnd"/>
      <w:r w:rsidRPr="00EA040F">
        <w:rPr>
          <w:bCs/>
          <w:lang w:eastAsia="de-DE"/>
        </w:rPr>
        <w:t xml:space="preserve">, Geschäftsführer des </w:t>
      </w:r>
      <w:proofErr w:type="spellStart"/>
      <w:r w:rsidRPr="00EA040F">
        <w:rPr>
          <w:bCs/>
          <w:lang w:eastAsia="de-DE"/>
        </w:rPr>
        <w:t>market</w:t>
      </w:r>
      <w:proofErr w:type="spellEnd"/>
      <w:r w:rsidRPr="00EA040F">
        <w:rPr>
          <w:bCs/>
          <w:lang w:eastAsia="de-DE"/>
        </w:rPr>
        <w:t xml:space="preserve"> Instituts. Besondere Wichtigkeit bei </w:t>
      </w:r>
      <w:proofErr w:type="spellStart"/>
      <w:r w:rsidRPr="00EA040F">
        <w:rPr>
          <w:bCs/>
          <w:lang w:eastAsia="de-DE"/>
        </w:rPr>
        <w:t>Häuslbauern</w:t>
      </w:r>
      <w:proofErr w:type="spellEnd"/>
      <w:r w:rsidRPr="00EA040F">
        <w:rPr>
          <w:bCs/>
          <w:lang w:eastAsia="de-DE"/>
        </w:rPr>
        <w:t xml:space="preserve"> und Sanierern haben die Bereiche Wärmedämmung und -isolierung </w:t>
      </w:r>
      <w:r>
        <w:rPr>
          <w:bCs/>
          <w:lang w:eastAsia="de-DE"/>
        </w:rPr>
        <w:t>sowie</w:t>
      </w:r>
      <w:r w:rsidRPr="00EA040F">
        <w:rPr>
          <w:bCs/>
          <w:lang w:eastAsia="de-DE"/>
        </w:rPr>
        <w:t xml:space="preserve"> Energieeffizienz, die auch 2021 </w:t>
      </w:r>
      <w:r w:rsidR="003D5025">
        <w:rPr>
          <w:bCs/>
          <w:lang w:eastAsia="de-DE"/>
        </w:rPr>
        <w:t xml:space="preserve">weiter </w:t>
      </w:r>
      <w:r>
        <w:rPr>
          <w:bCs/>
          <w:lang w:eastAsia="de-DE"/>
        </w:rPr>
        <w:t xml:space="preserve">zu den </w:t>
      </w:r>
      <w:r w:rsidRPr="00EA040F">
        <w:rPr>
          <w:bCs/>
          <w:lang w:eastAsia="de-DE"/>
        </w:rPr>
        <w:t xml:space="preserve">Fokusthemen von Internorm </w:t>
      </w:r>
      <w:r>
        <w:rPr>
          <w:bCs/>
          <w:lang w:eastAsia="de-DE"/>
        </w:rPr>
        <w:t>gehören</w:t>
      </w:r>
      <w:r w:rsidRPr="00EA040F">
        <w:rPr>
          <w:bCs/>
          <w:lang w:eastAsia="de-DE"/>
        </w:rPr>
        <w:t xml:space="preserve">. </w:t>
      </w:r>
      <w:r w:rsidR="003D5025">
        <w:rPr>
          <w:bCs/>
          <w:lang w:eastAsia="de-DE"/>
        </w:rPr>
        <w:tab/>
      </w:r>
      <w:r w:rsidR="003D5025">
        <w:rPr>
          <w:b/>
          <w:lang w:eastAsia="de-DE"/>
        </w:rPr>
        <w:br/>
      </w:r>
      <w:r w:rsidR="003D5025">
        <w:rPr>
          <w:bCs/>
          <w:lang w:eastAsia="de-DE"/>
        </w:rPr>
        <w:br/>
      </w:r>
      <w:r w:rsidRPr="00EA040F">
        <w:rPr>
          <w:bCs/>
          <w:lang w:eastAsia="de-DE"/>
        </w:rPr>
        <w:t xml:space="preserve">Im heuer erstmals durchgeführten Markttest für die Bauindustrie wurden rund 100 österreichische Baumeister zu ihrer Expertensicht in sieben verschiedenen Kategorien befragt. In der Kategorie „Bauelemente“ liegt Internorm sowohl in der Gesamtbewertung als auch in den Hauptkategorien „Produkte und Leistungen“ sowie „Service und Betreuung“ an erster Stelle. „Betrachtet man die Bewertungen von Internorm in der Kategorie „Bauelemente“ </w:t>
      </w:r>
      <w:r w:rsidR="00694D83">
        <w:rPr>
          <w:bCs/>
          <w:lang w:eastAsia="de-DE"/>
        </w:rPr>
        <w:t>in</w:t>
      </w:r>
      <w:r w:rsidR="00694D83" w:rsidRPr="00EA040F">
        <w:rPr>
          <w:bCs/>
          <w:lang w:eastAsia="de-DE"/>
        </w:rPr>
        <w:t xml:space="preserve"> </w:t>
      </w:r>
      <w:r w:rsidRPr="00EA040F">
        <w:rPr>
          <w:bCs/>
          <w:lang w:eastAsia="de-DE"/>
        </w:rPr>
        <w:t xml:space="preserve">den einzelnen Dimensionen, so ist erkennbar, dass Internorm durchgängig herausragend bewertet wird. So konnte Internorm in den Kategorien Qualität, Innovation, Marktaktivitäten und Lieferfähigkeit den ersten Platz erzielen“, so </w:t>
      </w:r>
      <w:proofErr w:type="spellStart"/>
      <w:r w:rsidRPr="00EA040F">
        <w:rPr>
          <w:bCs/>
          <w:lang w:eastAsia="de-DE"/>
        </w:rPr>
        <w:t>Beutelmeyer</w:t>
      </w:r>
      <w:proofErr w:type="spellEnd"/>
      <w:r w:rsidRPr="00EA040F">
        <w:rPr>
          <w:bCs/>
          <w:lang w:eastAsia="de-DE"/>
        </w:rPr>
        <w:t xml:space="preserve"> weiter.</w:t>
      </w:r>
      <w:r w:rsidR="003D5025">
        <w:rPr>
          <w:bCs/>
          <w:lang w:eastAsia="de-DE"/>
        </w:rPr>
        <w:tab/>
      </w:r>
      <w:r w:rsidR="003D5025">
        <w:rPr>
          <w:b/>
          <w:lang w:eastAsia="de-DE"/>
        </w:rPr>
        <w:br/>
      </w:r>
      <w:r w:rsidR="003D5025">
        <w:rPr>
          <w:b/>
          <w:lang w:eastAsia="de-DE"/>
        </w:rPr>
        <w:br/>
      </w:r>
      <w:r w:rsidRPr="00EA040F">
        <w:rPr>
          <w:bCs/>
          <w:lang w:eastAsia="de-DE"/>
        </w:rPr>
        <w:t xml:space="preserve">„Diese doppelte Auszeichnung macht uns sehr stolz. Vor allem die Tatsache, dass wir sowohl </w:t>
      </w:r>
      <w:r w:rsidR="003D5025">
        <w:rPr>
          <w:bCs/>
          <w:lang w:eastAsia="de-DE"/>
        </w:rPr>
        <w:t xml:space="preserve">von </w:t>
      </w:r>
      <w:r w:rsidRPr="00EA040F">
        <w:rPr>
          <w:bCs/>
          <w:lang w:eastAsia="de-DE"/>
        </w:rPr>
        <w:t xml:space="preserve">Kunden als auch </w:t>
      </w:r>
      <w:r w:rsidR="001D1719">
        <w:rPr>
          <w:bCs/>
          <w:lang w:eastAsia="de-DE"/>
        </w:rPr>
        <w:t>Baumeistern</w:t>
      </w:r>
      <w:r w:rsidRPr="00EA040F">
        <w:rPr>
          <w:bCs/>
          <w:lang w:eastAsia="de-DE"/>
        </w:rPr>
        <w:t xml:space="preserve"> als Nummer 1 der Branche </w:t>
      </w:r>
      <w:r>
        <w:rPr>
          <w:bCs/>
          <w:lang w:eastAsia="de-DE"/>
        </w:rPr>
        <w:t>gesehen und bewertet</w:t>
      </w:r>
      <w:r w:rsidRPr="00EA040F">
        <w:rPr>
          <w:bCs/>
          <w:lang w:eastAsia="de-DE"/>
        </w:rPr>
        <w:t xml:space="preserve"> werden</w:t>
      </w:r>
      <w:r>
        <w:rPr>
          <w:bCs/>
          <w:lang w:eastAsia="de-DE"/>
        </w:rPr>
        <w:t>,</w:t>
      </w:r>
      <w:r w:rsidRPr="00EA040F">
        <w:rPr>
          <w:bCs/>
          <w:lang w:eastAsia="de-DE"/>
        </w:rPr>
        <w:t xml:space="preserve"> bestätigt uns in unserem Marken- und Qualitätsversprechen. Die</w:t>
      </w:r>
      <w:r>
        <w:rPr>
          <w:bCs/>
          <w:lang w:eastAsia="de-DE"/>
        </w:rPr>
        <w:t>se</w:t>
      </w:r>
      <w:r w:rsidRPr="00EA040F">
        <w:rPr>
          <w:bCs/>
          <w:lang w:eastAsia="de-DE"/>
        </w:rPr>
        <w:t xml:space="preserve"> Awards sind eine schöne Anerkennung für unser Unternehmen und alle Mitarbeiterinnen und Mitarbeiter“, freut sich Internorm- Geschäftsführer Johann Brandstetter. </w:t>
      </w:r>
    </w:p>
    <w:p w14:paraId="0A1E0E7A" w14:textId="77777777" w:rsidR="000653F6" w:rsidRPr="00855A0F" w:rsidRDefault="000653F6" w:rsidP="000653F6">
      <w:pPr>
        <w:pStyle w:val="StandardWeb"/>
        <w:shd w:val="clear" w:color="auto" w:fill="FFFFFF"/>
        <w:spacing w:after="360" w:line="360" w:lineRule="atLeast"/>
        <w:jc w:val="both"/>
        <w:rPr>
          <w:rFonts w:ascii="Arial" w:hAnsi="Arial" w:cs="Arial"/>
          <w:color w:val="000000"/>
          <w:sz w:val="22"/>
          <w:szCs w:val="22"/>
        </w:rPr>
      </w:pPr>
      <w:r>
        <w:rPr>
          <w:rFonts w:cs="Arial"/>
          <w:b/>
          <w:sz w:val="21"/>
        </w:rPr>
        <w:lastRenderedPageBreak/>
        <w:t>----------------------------------------</w:t>
      </w:r>
    </w:p>
    <w:p w14:paraId="3E1E194A" w14:textId="77777777" w:rsidR="000653F6" w:rsidRPr="001A2940" w:rsidRDefault="000653F6" w:rsidP="000653F6">
      <w:pPr>
        <w:pStyle w:val="InternormPTFlietext"/>
        <w:spacing w:after="0"/>
        <w:jc w:val="both"/>
        <w:outlineLvl w:val="0"/>
        <w:rPr>
          <w:rFonts w:cs="Arial"/>
          <w:b/>
          <w:sz w:val="20"/>
          <w:szCs w:val="21"/>
        </w:rPr>
      </w:pPr>
      <w:r w:rsidRPr="001A2940">
        <w:rPr>
          <w:rFonts w:cs="Arial"/>
          <w:b/>
          <w:sz w:val="20"/>
          <w:szCs w:val="21"/>
        </w:rPr>
        <w:t>Europas Fenstermarke Nr. 1</w:t>
      </w:r>
    </w:p>
    <w:p w14:paraId="640A952B" w14:textId="2FFE7C52" w:rsidR="00860B3E" w:rsidRPr="00EA040F" w:rsidRDefault="000653F6" w:rsidP="00EA040F">
      <w:pPr>
        <w:pStyle w:val="InternormPTFlietext"/>
        <w:spacing w:after="0"/>
        <w:jc w:val="both"/>
        <w:outlineLvl w:val="0"/>
        <w:rPr>
          <w:rFonts w:cs="Arial"/>
          <w:b/>
          <w:sz w:val="20"/>
          <w:szCs w:val="21"/>
        </w:rPr>
      </w:pPr>
      <w:r w:rsidRPr="001A2940">
        <w:rPr>
          <w:i/>
          <w:sz w:val="18"/>
          <w:szCs w:val="21"/>
        </w:rPr>
        <w:t xml:space="preserve">Internorm ist die größte international tätige Fenstermarke Europas und Arbeitgeber für 1.906 Mitarbeiter (Vollzeitäquivalent). Mehr als 25 Millionen Fenstereinheiten und Türen – zu „100% Made in Austria“ – haben die drei Produktionswerke Traun, </w:t>
      </w:r>
      <w:proofErr w:type="spellStart"/>
      <w:r w:rsidRPr="001A2940">
        <w:rPr>
          <w:i/>
          <w:sz w:val="18"/>
          <w:szCs w:val="21"/>
        </w:rPr>
        <w:t>Sarleinsbach</w:t>
      </w:r>
      <w:proofErr w:type="spellEnd"/>
      <w:r w:rsidRPr="001A2940">
        <w:rPr>
          <w:i/>
          <w:sz w:val="18"/>
          <w:szCs w:val="21"/>
        </w:rPr>
        <w:t xml:space="preserve"> und </w:t>
      </w:r>
      <w:proofErr w:type="spellStart"/>
      <w:r w:rsidRPr="001A2940">
        <w:rPr>
          <w:i/>
          <w:sz w:val="18"/>
          <w:szCs w:val="21"/>
        </w:rPr>
        <w:t>Lannach</w:t>
      </w:r>
      <w:proofErr w:type="spellEnd"/>
      <w:r w:rsidRPr="001A2940">
        <w:rPr>
          <w:i/>
          <w:sz w:val="18"/>
          <w:szCs w:val="21"/>
        </w:rPr>
        <w:t xml:space="preserve"> bisher verlassen. Von der Geburtsstunde des Kunststoff-Fensters bis zu den heutigen Holz/Aluminium-, High-Tech- und High-Design-Innovationen setzt Internorm europaweit Maßstäbe. Gemeinsam mit rund 1.300 Vertriebspartnern in 21 Ländern baut das Unternehmen seine führende Marktposition in Europa weiter aus. Zur Produktpalette gehören neben den Fenster- und Türsystemen auch Sonnen- und Insektenschutzsysteme.</w:t>
      </w:r>
      <w:bookmarkEnd w:id="0"/>
    </w:p>
    <w:p w14:paraId="6C714849" w14:textId="77777777" w:rsidR="00EA040F" w:rsidRDefault="00EA040F" w:rsidP="005801CC">
      <w:pPr>
        <w:rPr>
          <w:b/>
          <w:sz w:val="22"/>
          <w:szCs w:val="22"/>
        </w:rPr>
      </w:pPr>
    </w:p>
    <w:p w14:paraId="7BAECFC0" w14:textId="77777777" w:rsidR="00EA040F" w:rsidRDefault="00EA040F" w:rsidP="005801CC">
      <w:pPr>
        <w:rPr>
          <w:b/>
          <w:sz w:val="22"/>
          <w:szCs w:val="22"/>
        </w:rPr>
      </w:pPr>
    </w:p>
    <w:p w14:paraId="4A338901" w14:textId="77777777" w:rsidR="00EA040F" w:rsidRDefault="00EA040F" w:rsidP="005801CC">
      <w:pPr>
        <w:rPr>
          <w:b/>
          <w:sz w:val="22"/>
          <w:szCs w:val="22"/>
        </w:rPr>
      </w:pPr>
    </w:p>
    <w:p w14:paraId="33BE7E3A" w14:textId="7C650310" w:rsidR="005801CC" w:rsidRDefault="005801CC" w:rsidP="005801CC">
      <w:pPr>
        <w:rPr>
          <w:b/>
          <w:sz w:val="22"/>
          <w:szCs w:val="22"/>
        </w:rPr>
      </w:pPr>
      <w:r w:rsidRPr="00E532DE">
        <w:rPr>
          <w:b/>
          <w:sz w:val="22"/>
          <w:szCs w:val="22"/>
        </w:rPr>
        <w:t xml:space="preserve">Bildmaterial: </w:t>
      </w:r>
    </w:p>
    <w:p w14:paraId="2DFD472C" w14:textId="77777777" w:rsidR="005801CC" w:rsidRDefault="005801CC" w:rsidP="005801CC">
      <w:pPr>
        <w:rPr>
          <w:rStyle w:val="Hyperlink"/>
          <w:rFonts w:ascii="Times New Roman" w:hAnsi="Times New Roman"/>
          <w:b/>
          <w:color w:val="auto"/>
          <w:sz w:val="22"/>
          <w:szCs w:val="22"/>
          <w:u w:val="none"/>
          <w:lang w:val="de-DE" w:eastAsia="de-DE"/>
        </w:rPr>
      </w:pPr>
    </w:p>
    <w:tbl>
      <w:tblPr>
        <w:tblStyle w:val="Tabellenraster"/>
        <w:tblW w:w="0" w:type="auto"/>
        <w:tblLook w:val="04A0" w:firstRow="1" w:lastRow="0" w:firstColumn="1" w:lastColumn="0" w:noHBand="0" w:noVBand="1"/>
      </w:tblPr>
      <w:tblGrid>
        <w:gridCol w:w="4816"/>
        <w:gridCol w:w="4586"/>
      </w:tblGrid>
      <w:tr w:rsidR="00042D74" w14:paraId="7E3391F7" w14:textId="77777777" w:rsidTr="002E2E52">
        <w:tc>
          <w:tcPr>
            <w:tcW w:w="4816" w:type="dxa"/>
            <w:vAlign w:val="center"/>
          </w:tcPr>
          <w:p w14:paraId="68A01D20" w14:textId="330A7D1D" w:rsidR="005801CC" w:rsidRDefault="009D5D5F" w:rsidP="002E2E52">
            <w:pPr>
              <w:ind w:left="164" w:firstLine="142"/>
              <w:jc w:val="center"/>
              <w:rPr>
                <w:rStyle w:val="Hyperlink"/>
                <w:rFonts w:ascii="Times New Roman" w:hAnsi="Times New Roman"/>
                <w:b/>
                <w:color w:val="auto"/>
                <w:sz w:val="22"/>
                <w:szCs w:val="22"/>
                <w:u w:val="none"/>
                <w:lang w:eastAsia="de-DE"/>
              </w:rPr>
            </w:pPr>
            <w:r>
              <w:rPr>
                <w:rFonts w:ascii="Times New Roman" w:hAnsi="Times New Roman"/>
                <w:b/>
                <w:noProof/>
                <w:sz w:val="22"/>
                <w:szCs w:val="22"/>
                <w:lang w:eastAsia="de-DE"/>
              </w:rPr>
              <w:drawing>
                <wp:anchor distT="0" distB="0" distL="114300" distR="114300" simplePos="0" relativeHeight="251658240" behindDoc="1" locked="0" layoutInCell="1" allowOverlap="1" wp14:anchorId="346E86EB" wp14:editId="2F273C4B">
                  <wp:simplePos x="0" y="0"/>
                  <wp:positionH relativeFrom="column">
                    <wp:posOffset>189230</wp:posOffset>
                  </wp:positionH>
                  <wp:positionV relativeFrom="paragraph">
                    <wp:posOffset>-17780</wp:posOffset>
                  </wp:positionV>
                  <wp:extent cx="2519680" cy="1679575"/>
                  <wp:effectExtent l="0" t="0" r="0" b="0"/>
                  <wp:wrapNone/>
                  <wp:docPr id="2" name="Grafik 2" descr="Ein Bild, das Text, Person, drinn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Person, drinnen, Man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9680" cy="1679575"/>
                          </a:xfrm>
                          <a:prstGeom prst="rect">
                            <a:avLst/>
                          </a:prstGeom>
                        </pic:spPr>
                      </pic:pic>
                    </a:graphicData>
                  </a:graphic>
                  <wp14:sizeRelH relativeFrom="page">
                    <wp14:pctWidth>0</wp14:pctWidth>
                  </wp14:sizeRelH>
                  <wp14:sizeRelV relativeFrom="page">
                    <wp14:pctHeight>0</wp14:pctHeight>
                  </wp14:sizeRelV>
                </wp:anchor>
              </w:drawing>
            </w:r>
          </w:p>
        </w:tc>
        <w:tc>
          <w:tcPr>
            <w:tcW w:w="4586" w:type="dxa"/>
          </w:tcPr>
          <w:p w14:paraId="12A01DCB" w14:textId="77777777" w:rsidR="005801CC" w:rsidRPr="002E2E52" w:rsidRDefault="005801CC" w:rsidP="00512334">
            <w:pPr>
              <w:rPr>
                <w:rStyle w:val="Hyperlink"/>
                <w:rFonts w:cs="Arial"/>
                <w:i/>
                <w:color w:val="auto"/>
                <w:sz w:val="16"/>
                <w:szCs w:val="17"/>
                <w:u w:val="none"/>
                <w:lang w:eastAsia="de-DE"/>
              </w:rPr>
            </w:pPr>
          </w:p>
          <w:p w14:paraId="7339E783" w14:textId="4A234851" w:rsidR="005801CC" w:rsidRDefault="005801CC" w:rsidP="00512334">
            <w:pPr>
              <w:rPr>
                <w:rStyle w:val="Hyperlink"/>
                <w:rFonts w:cs="Arial"/>
                <w:b/>
                <w:i/>
                <w:color w:val="000000" w:themeColor="text1"/>
                <w:sz w:val="16"/>
                <w:szCs w:val="17"/>
                <w:u w:val="none"/>
                <w:lang w:eastAsia="de-DE"/>
              </w:rPr>
            </w:pPr>
            <w:r w:rsidRPr="002E2E52">
              <w:rPr>
                <w:rStyle w:val="Hyperlink"/>
                <w:rFonts w:cs="Arial"/>
                <w:b/>
                <w:i/>
                <w:color w:val="auto"/>
                <w:sz w:val="16"/>
                <w:szCs w:val="17"/>
                <w:u w:val="none"/>
                <w:lang w:eastAsia="de-DE"/>
              </w:rPr>
              <w:t xml:space="preserve">Abb.1 </w:t>
            </w:r>
            <w:r w:rsidR="00EA040F">
              <w:rPr>
                <w:rStyle w:val="Hyperlink"/>
                <w:rFonts w:cs="Arial"/>
                <w:b/>
                <w:i/>
                <w:color w:val="auto"/>
                <w:sz w:val="16"/>
                <w:szCs w:val="17"/>
                <w:u w:val="none"/>
                <w:lang w:eastAsia="de-DE"/>
              </w:rPr>
              <w:t xml:space="preserve">Zwei Auszeichnungen zum Jahresbeginn: </w:t>
            </w:r>
            <w:r w:rsidR="00EA040F" w:rsidRPr="00EA040F">
              <w:rPr>
                <w:rStyle w:val="Hyperlink"/>
                <w:rFonts w:cs="Arial"/>
                <w:b/>
                <w:i/>
                <w:color w:val="auto"/>
                <w:sz w:val="16"/>
                <w:szCs w:val="17"/>
                <w:u w:val="none"/>
                <w:lang w:eastAsia="de-DE"/>
              </w:rPr>
              <w:t>Internorm erhält den „</w:t>
            </w:r>
            <w:proofErr w:type="spellStart"/>
            <w:r w:rsidR="00EA040F" w:rsidRPr="00EA040F">
              <w:rPr>
                <w:rStyle w:val="Hyperlink"/>
                <w:rFonts w:cs="Arial"/>
                <w:b/>
                <w:i/>
                <w:color w:val="auto"/>
                <w:sz w:val="16"/>
                <w:szCs w:val="17"/>
                <w:u w:val="none"/>
                <w:lang w:eastAsia="de-DE"/>
              </w:rPr>
              <w:t>market</w:t>
            </w:r>
            <w:proofErr w:type="spellEnd"/>
            <w:r w:rsidR="00EA040F" w:rsidRPr="00EA040F">
              <w:rPr>
                <w:rStyle w:val="Hyperlink"/>
                <w:rFonts w:cs="Arial"/>
                <w:b/>
                <w:i/>
                <w:color w:val="auto"/>
                <w:sz w:val="16"/>
                <w:szCs w:val="17"/>
                <w:u w:val="none"/>
                <w:lang w:eastAsia="de-DE"/>
              </w:rPr>
              <w:t xml:space="preserve"> Quality Award 2020“ in den Kategorien Markenstärke und Bauelemente</w:t>
            </w:r>
          </w:p>
          <w:p w14:paraId="644B8C9D" w14:textId="415E3DC6" w:rsidR="00275957" w:rsidRDefault="00275957" w:rsidP="00512334">
            <w:pPr>
              <w:rPr>
                <w:rStyle w:val="Hyperlink"/>
                <w:rFonts w:cs="Arial"/>
                <w:b/>
                <w:i/>
                <w:color w:val="000000" w:themeColor="text1"/>
                <w:sz w:val="16"/>
                <w:szCs w:val="17"/>
                <w:lang w:eastAsia="de-DE"/>
              </w:rPr>
            </w:pPr>
          </w:p>
          <w:p w14:paraId="5E9E5279" w14:textId="358DF976" w:rsidR="005801CC" w:rsidRDefault="00EA040F" w:rsidP="00512334">
            <w:pPr>
              <w:rPr>
                <w:rStyle w:val="Hyperlink"/>
                <w:rFonts w:cs="Arial"/>
                <w:color w:val="000000" w:themeColor="text1"/>
                <w:sz w:val="16"/>
                <w:szCs w:val="17"/>
                <w:u w:val="none"/>
                <w:lang w:eastAsia="de-DE"/>
              </w:rPr>
            </w:pPr>
            <w:r w:rsidRPr="00EA040F">
              <w:rPr>
                <w:rStyle w:val="Hyperlink"/>
                <w:rFonts w:cs="Arial"/>
                <w:color w:val="000000" w:themeColor="text1"/>
                <w:sz w:val="16"/>
                <w:szCs w:val="17"/>
                <w:u w:val="none"/>
                <w:lang w:eastAsia="de-DE"/>
              </w:rPr>
              <w:t xml:space="preserve">Johann Brandstetter (Geschäftsführer Internorm </w:t>
            </w:r>
            <w:r w:rsidR="001D1719">
              <w:rPr>
                <w:rStyle w:val="Hyperlink"/>
                <w:rFonts w:cs="Arial"/>
                <w:color w:val="000000" w:themeColor="text1"/>
                <w:sz w:val="16"/>
                <w:szCs w:val="17"/>
                <w:u w:val="none"/>
                <w:lang w:eastAsia="de-DE"/>
              </w:rPr>
              <w:t>International GmbH</w:t>
            </w:r>
            <w:r w:rsidRPr="00EA040F">
              <w:rPr>
                <w:rStyle w:val="Hyperlink"/>
                <w:rFonts w:cs="Arial"/>
                <w:color w:val="000000" w:themeColor="text1"/>
                <w:sz w:val="16"/>
                <w:szCs w:val="17"/>
                <w:u w:val="none"/>
                <w:lang w:eastAsia="de-DE"/>
              </w:rPr>
              <w:t xml:space="preserve">) und Prof. Dr. Werner </w:t>
            </w:r>
            <w:proofErr w:type="spellStart"/>
            <w:r w:rsidRPr="00EA040F">
              <w:rPr>
                <w:rStyle w:val="Hyperlink"/>
                <w:rFonts w:cs="Arial"/>
                <w:color w:val="000000" w:themeColor="text1"/>
                <w:sz w:val="16"/>
                <w:szCs w:val="17"/>
                <w:u w:val="none"/>
                <w:lang w:eastAsia="de-DE"/>
              </w:rPr>
              <w:t>Beutelmeyer</w:t>
            </w:r>
            <w:proofErr w:type="spellEnd"/>
            <w:r w:rsidRPr="00EA040F">
              <w:rPr>
                <w:rStyle w:val="Hyperlink"/>
                <w:rFonts w:cs="Arial"/>
                <w:color w:val="000000" w:themeColor="text1"/>
                <w:sz w:val="16"/>
                <w:szCs w:val="17"/>
                <w:u w:val="none"/>
                <w:lang w:eastAsia="de-DE"/>
              </w:rPr>
              <w:t xml:space="preserve"> (Geschäftsführer </w:t>
            </w:r>
            <w:proofErr w:type="spellStart"/>
            <w:r w:rsidRPr="00EA040F">
              <w:rPr>
                <w:rStyle w:val="Hyperlink"/>
                <w:rFonts w:cs="Arial"/>
                <w:color w:val="000000" w:themeColor="text1"/>
                <w:sz w:val="16"/>
                <w:szCs w:val="17"/>
                <w:u w:val="none"/>
                <w:lang w:eastAsia="de-DE"/>
              </w:rPr>
              <w:t>market</w:t>
            </w:r>
            <w:proofErr w:type="spellEnd"/>
            <w:r w:rsidRPr="00EA040F">
              <w:rPr>
                <w:rStyle w:val="Hyperlink"/>
                <w:rFonts w:cs="Arial"/>
                <w:color w:val="000000" w:themeColor="text1"/>
                <w:sz w:val="16"/>
                <w:szCs w:val="17"/>
                <w:u w:val="none"/>
                <w:lang w:eastAsia="de-DE"/>
              </w:rPr>
              <w:t xml:space="preserve"> Institut) bei der Übergabe de</w:t>
            </w:r>
            <w:r>
              <w:rPr>
                <w:rStyle w:val="Hyperlink"/>
                <w:rFonts w:cs="Arial"/>
                <w:color w:val="000000" w:themeColor="text1"/>
                <w:sz w:val="16"/>
                <w:szCs w:val="17"/>
                <w:u w:val="none"/>
                <w:lang w:eastAsia="de-DE"/>
              </w:rPr>
              <w:t>r</w:t>
            </w:r>
            <w:r w:rsidRPr="00EA040F">
              <w:rPr>
                <w:rStyle w:val="Hyperlink"/>
                <w:rFonts w:cs="Arial"/>
                <w:color w:val="000000" w:themeColor="text1"/>
                <w:sz w:val="16"/>
                <w:szCs w:val="17"/>
                <w:u w:val="none"/>
                <w:lang w:eastAsia="de-DE"/>
              </w:rPr>
              <w:t xml:space="preserve"> „</w:t>
            </w:r>
            <w:proofErr w:type="spellStart"/>
            <w:r w:rsidRPr="00EA040F">
              <w:rPr>
                <w:rStyle w:val="Hyperlink"/>
                <w:rFonts w:cs="Arial"/>
                <w:color w:val="000000" w:themeColor="text1"/>
                <w:sz w:val="16"/>
                <w:szCs w:val="17"/>
                <w:u w:val="none"/>
                <w:lang w:eastAsia="de-DE"/>
              </w:rPr>
              <w:t>market</w:t>
            </w:r>
            <w:proofErr w:type="spellEnd"/>
            <w:r w:rsidRPr="00EA040F">
              <w:rPr>
                <w:rStyle w:val="Hyperlink"/>
                <w:rFonts w:cs="Arial"/>
                <w:color w:val="000000" w:themeColor="text1"/>
                <w:sz w:val="16"/>
                <w:szCs w:val="17"/>
                <w:u w:val="none"/>
                <w:lang w:eastAsia="de-DE"/>
              </w:rPr>
              <w:t xml:space="preserve"> Quality Awards“.</w:t>
            </w:r>
          </w:p>
          <w:p w14:paraId="6A78A61E" w14:textId="7D6FD603" w:rsidR="00EA040F" w:rsidRDefault="00EA040F" w:rsidP="00512334">
            <w:pPr>
              <w:rPr>
                <w:rStyle w:val="Hyperlink"/>
                <w:rFonts w:ascii="Times New Roman" w:hAnsi="Times New Roman"/>
                <w:b/>
                <w:i/>
                <w:color w:val="auto"/>
                <w:sz w:val="16"/>
                <w:szCs w:val="17"/>
                <w:u w:val="none"/>
                <w:lang w:eastAsia="de-DE"/>
              </w:rPr>
            </w:pPr>
          </w:p>
          <w:p w14:paraId="46723F74" w14:textId="77777777" w:rsidR="009D5D5F" w:rsidRPr="002E2E52" w:rsidRDefault="009D5D5F" w:rsidP="00512334">
            <w:pPr>
              <w:rPr>
                <w:rStyle w:val="Hyperlink"/>
                <w:rFonts w:ascii="Times New Roman" w:hAnsi="Times New Roman"/>
                <w:b/>
                <w:i/>
                <w:color w:val="auto"/>
                <w:sz w:val="16"/>
                <w:szCs w:val="17"/>
                <w:u w:val="none"/>
                <w:lang w:eastAsia="de-DE"/>
              </w:rPr>
            </w:pPr>
          </w:p>
          <w:p w14:paraId="10090C77" w14:textId="0FE6444F" w:rsidR="009971F3" w:rsidRDefault="008A1813" w:rsidP="008A1813">
            <w:pPr>
              <w:rPr>
                <w:b/>
                <w:i/>
                <w:sz w:val="16"/>
                <w:szCs w:val="17"/>
              </w:rPr>
            </w:pPr>
            <w:proofErr w:type="spellStart"/>
            <w:r w:rsidRPr="002E2E52">
              <w:rPr>
                <w:b/>
                <w:i/>
                <w:sz w:val="16"/>
                <w:szCs w:val="17"/>
              </w:rPr>
              <w:t>Fotocredit</w:t>
            </w:r>
            <w:proofErr w:type="spellEnd"/>
            <w:r w:rsidRPr="002E2E52">
              <w:rPr>
                <w:b/>
                <w:i/>
                <w:sz w:val="16"/>
                <w:szCs w:val="17"/>
              </w:rPr>
              <w:t>:</w:t>
            </w:r>
            <w:r w:rsidR="002636F3">
              <w:rPr>
                <w:b/>
                <w:i/>
                <w:sz w:val="16"/>
                <w:szCs w:val="17"/>
              </w:rPr>
              <w:t xml:space="preserve"> Internorm</w:t>
            </w:r>
          </w:p>
          <w:p w14:paraId="0FD74658" w14:textId="50B267EC" w:rsidR="009D5D5F" w:rsidRDefault="009D5D5F" w:rsidP="008A1813">
            <w:pPr>
              <w:rPr>
                <w:b/>
                <w:i/>
                <w:sz w:val="16"/>
                <w:szCs w:val="17"/>
              </w:rPr>
            </w:pPr>
          </w:p>
          <w:p w14:paraId="6749AD49" w14:textId="1089C095" w:rsidR="009D5D5F" w:rsidRDefault="009D5D5F" w:rsidP="008A1813">
            <w:pPr>
              <w:rPr>
                <w:b/>
                <w:i/>
                <w:sz w:val="16"/>
                <w:szCs w:val="17"/>
              </w:rPr>
            </w:pPr>
          </w:p>
          <w:p w14:paraId="0FADDFA9" w14:textId="77777777" w:rsidR="009D5D5F" w:rsidRPr="009A5708" w:rsidRDefault="009D5D5F" w:rsidP="008A1813">
            <w:pPr>
              <w:rPr>
                <w:b/>
                <w:i/>
                <w:sz w:val="16"/>
                <w:szCs w:val="17"/>
              </w:rPr>
            </w:pPr>
          </w:p>
          <w:p w14:paraId="350FB4D1" w14:textId="0F40D8E6" w:rsidR="009971F3" w:rsidRDefault="009971F3" w:rsidP="008A1813">
            <w:pPr>
              <w:rPr>
                <w:b/>
                <w:i/>
                <w:sz w:val="16"/>
                <w:szCs w:val="17"/>
              </w:rPr>
            </w:pPr>
          </w:p>
          <w:p w14:paraId="45CDA641" w14:textId="77777777" w:rsidR="009D5D5F" w:rsidRPr="002636F3" w:rsidRDefault="009D5D5F" w:rsidP="008A1813">
            <w:pPr>
              <w:rPr>
                <w:b/>
                <w:i/>
                <w:sz w:val="16"/>
                <w:szCs w:val="17"/>
              </w:rPr>
            </w:pPr>
          </w:p>
          <w:p w14:paraId="495FE07A" w14:textId="77777777" w:rsidR="002E2E52" w:rsidRPr="002E2E52" w:rsidRDefault="002E2E52" w:rsidP="008A1813">
            <w:pPr>
              <w:rPr>
                <w:rFonts w:ascii="Times New Roman" w:hAnsi="Times New Roman"/>
                <w:i/>
                <w:sz w:val="16"/>
                <w:szCs w:val="17"/>
                <w:lang w:eastAsia="de-DE"/>
              </w:rPr>
            </w:pPr>
          </w:p>
        </w:tc>
      </w:tr>
    </w:tbl>
    <w:p w14:paraId="273FF8F4" w14:textId="77777777" w:rsidR="0077722C" w:rsidRPr="00BA65EC" w:rsidRDefault="0077722C" w:rsidP="005801CC">
      <w:pPr>
        <w:rPr>
          <w:rStyle w:val="Hyperlink"/>
          <w:rFonts w:ascii="Times New Roman" w:hAnsi="Times New Roman"/>
          <w:b/>
          <w:color w:val="auto"/>
          <w:sz w:val="22"/>
          <w:szCs w:val="22"/>
          <w:u w:val="none"/>
          <w:lang w:eastAsia="de-DE"/>
        </w:rPr>
      </w:pPr>
    </w:p>
    <w:p w14:paraId="764610A4" w14:textId="77777777" w:rsidR="00AE793F" w:rsidRPr="00BA65EC" w:rsidRDefault="00AE793F"/>
    <w:tbl>
      <w:tblPr>
        <w:tblW w:w="3437" w:type="dxa"/>
        <w:tblInd w:w="-34" w:type="dxa"/>
        <w:tblLayout w:type="fixed"/>
        <w:tblLook w:val="00A0" w:firstRow="1" w:lastRow="0" w:firstColumn="1" w:lastColumn="0" w:noHBand="0" w:noVBand="0"/>
      </w:tblPr>
      <w:tblGrid>
        <w:gridCol w:w="3437"/>
      </w:tblGrid>
      <w:tr w:rsidR="005801CC" w:rsidRPr="0017705D" w14:paraId="0EC6EBD3" w14:textId="77777777" w:rsidTr="00512334">
        <w:tc>
          <w:tcPr>
            <w:tcW w:w="3437" w:type="dxa"/>
            <w:vAlign w:val="bottom"/>
          </w:tcPr>
          <w:p w14:paraId="3B84574E" w14:textId="361BBF82" w:rsidR="009A5708" w:rsidRDefault="009A5708" w:rsidP="00814365">
            <w:pPr>
              <w:rPr>
                <w:b/>
                <w:sz w:val="22"/>
                <w:szCs w:val="22"/>
              </w:rPr>
            </w:pPr>
          </w:p>
          <w:p w14:paraId="618EB764" w14:textId="3B1E5703" w:rsidR="00EA040F" w:rsidRDefault="00EA040F" w:rsidP="00814365">
            <w:pPr>
              <w:rPr>
                <w:b/>
                <w:sz w:val="22"/>
                <w:szCs w:val="22"/>
              </w:rPr>
            </w:pPr>
          </w:p>
          <w:p w14:paraId="15FCE635" w14:textId="22184A1C" w:rsidR="00EA040F" w:rsidRDefault="00EA040F" w:rsidP="00814365">
            <w:pPr>
              <w:rPr>
                <w:b/>
                <w:sz w:val="22"/>
                <w:szCs w:val="22"/>
              </w:rPr>
            </w:pPr>
          </w:p>
          <w:p w14:paraId="18DFD942" w14:textId="77777777" w:rsidR="00EA040F" w:rsidRDefault="00EA040F" w:rsidP="00814365">
            <w:pPr>
              <w:rPr>
                <w:b/>
                <w:sz w:val="22"/>
                <w:szCs w:val="22"/>
              </w:rPr>
            </w:pPr>
          </w:p>
          <w:p w14:paraId="78F94B33" w14:textId="0A7EBF7A" w:rsidR="005801CC" w:rsidRPr="00814365" w:rsidRDefault="00814365" w:rsidP="00814365">
            <w:pPr>
              <w:rPr>
                <w:b/>
                <w:sz w:val="22"/>
                <w:szCs w:val="22"/>
              </w:rPr>
            </w:pPr>
            <w:r>
              <w:rPr>
                <w:b/>
                <w:sz w:val="22"/>
                <w:szCs w:val="22"/>
              </w:rPr>
              <w:t>Pressekontakt</w:t>
            </w:r>
            <w:r w:rsidRPr="00E532DE">
              <w:rPr>
                <w:b/>
                <w:sz w:val="22"/>
                <w:szCs w:val="22"/>
              </w:rPr>
              <w:t xml:space="preserve">: </w:t>
            </w:r>
          </w:p>
        </w:tc>
      </w:tr>
    </w:tbl>
    <w:p w14:paraId="0051C0B8" w14:textId="77777777" w:rsidR="005801CC" w:rsidRDefault="005801CC" w:rsidP="005801CC">
      <w:pPr>
        <w:rPr>
          <w:sz w:val="16"/>
          <w:szCs w:val="16"/>
          <w:lang w:val="es-ES_tradnl"/>
        </w:rPr>
      </w:pPr>
    </w:p>
    <w:tbl>
      <w:tblPr>
        <w:tblW w:w="9606" w:type="dxa"/>
        <w:tblLayout w:type="fixed"/>
        <w:tblLook w:val="00A0" w:firstRow="1" w:lastRow="0" w:firstColumn="1" w:lastColumn="0" w:noHBand="0" w:noVBand="0"/>
      </w:tblPr>
      <w:tblGrid>
        <w:gridCol w:w="4928"/>
        <w:gridCol w:w="4678"/>
      </w:tblGrid>
      <w:tr w:rsidR="005801CC" w:rsidRPr="00AE1FA7" w14:paraId="17AF2243" w14:textId="77777777" w:rsidTr="00512334">
        <w:tc>
          <w:tcPr>
            <w:tcW w:w="4928" w:type="dxa"/>
            <w:tcBorders>
              <w:top w:val="single" w:sz="2" w:space="0" w:color="808080"/>
              <w:left w:val="single" w:sz="2" w:space="0" w:color="808080"/>
              <w:bottom w:val="single" w:sz="2" w:space="0" w:color="808080"/>
              <w:right w:val="single" w:sz="2" w:space="0" w:color="808080"/>
            </w:tcBorders>
          </w:tcPr>
          <w:p w14:paraId="5B5AF5C2" w14:textId="77777777" w:rsidR="005801CC" w:rsidRPr="006F64E3" w:rsidRDefault="005801CC" w:rsidP="00702E8B">
            <w:pPr>
              <w:spacing w:line="360" w:lineRule="auto"/>
              <w:rPr>
                <w:sz w:val="19"/>
                <w:szCs w:val="20"/>
                <w:lang w:val="es-ES_tradnl"/>
              </w:rPr>
            </w:pPr>
            <w:r w:rsidRPr="006F64E3">
              <w:rPr>
                <w:sz w:val="19"/>
                <w:szCs w:val="20"/>
                <w:lang w:val="es-ES_tradnl"/>
              </w:rPr>
              <w:t>Internorm International GmbH</w:t>
            </w:r>
          </w:p>
          <w:p w14:paraId="4B93060B" w14:textId="77777777" w:rsidR="005801CC" w:rsidRPr="006F64E3" w:rsidRDefault="005801CC" w:rsidP="00702E8B">
            <w:pPr>
              <w:spacing w:line="360" w:lineRule="auto"/>
              <w:rPr>
                <w:b/>
                <w:sz w:val="19"/>
                <w:szCs w:val="20"/>
                <w:lang w:val="es-ES_tradnl"/>
              </w:rPr>
            </w:pPr>
            <w:r w:rsidRPr="006F64E3">
              <w:rPr>
                <w:b/>
                <w:sz w:val="19"/>
                <w:szCs w:val="20"/>
                <w:lang w:val="es-ES_tradnl"/>
              </w:rPr>
              <w:t xml:space="preserve">Mag. Christian Klinger, </w:t>
            </w:r>
          </w:p>
          <w:p w14:paraId="625BB1CE" w14:textId="77777777" w:rsidR="005801CC" w:rsidRPr="006F64E3" w:rsidRDefault="005801CC" w:rsidP="00702E8B">
            <w:pPr>
              <w:spacing w:line="360" w:lineRule="auto"/>
              <w:rPr>
                <w:b/>
                <w:sz w:val="19"/>
                <w:szCs w:val="20"/>
                <w:lang w:val="es-ES_tradnl"/>
              </w:rPr>
            </w:pPr>
            <w:proofErr w:type="spellStart"/>
            <w:r>
              <w:rPr>
                <w:b/>
                <w:sz w:val="19"/>
                <w:szCs w:val="20"/>
                <w:lang w:val="es-ES_tradnl"/>
              </w:rPr>
              <w:t>Miteigentümer</w:t>
            </w:r>
            <w:proofErr w:type="spellEnd"/>
            <w:r w:rsidRPr="006F64E3">
              <w:rPr>
                <w:b/>
                <w:sz w:val="19"/>
                <w:szCs w:val="20"/>
                <w:lang w:val="es-ES_tradnl"/>
              </w:rPr>
              <w:t xml:space="preserve"> </w:t>
            </w:r>
            <w:proofErr w:type="spellStart"/>
            <w:r w:rsidRPr="006F64E3">
              <w:rPr>
                <w:b/>
                <w:sz w:val="19"/>
                <w:szCs w:val="20"/>
                <w:lang w:val="es-ES_tradnl"/>
              </w:rPr>
              <w:t>und</w:t>
            </w:r>
            <w:proofErr w:type="spellEnd"/>
            <w:r w:rsidRPr="006F64E3">
              <w:rPr>
                <w:b/>
                <w:sz w:val="19"/>
                <w:szCs w:val="20"/>
                <w:lang w:val="es-ES_tradnl"/>
              </w:rPr>
              <w:t xml:space="preserve"> </w:t>
            </w:r>
            <w:proofErr w:type="spellStart"/>
            <w:r w:rsidRPr="006F64E3">
              <w:rPr>
                <w:b/>
                <w:sz w:val="19"/>
                <w:szCs w:val="20"/>
                <w:lang w:val="es-ES_tradnl"/>
              </w:rPr>
              <w:t>Unternehmenssprecher</w:t>
            </w:r>
            <w:proofErr w:type="spellEnd"/>
          </w:p>
          <w:p w14:paraId="72C1158F" w14:textId="77777777" w:rsidR="005801CC" w:rsidRPr="006F64E3" w:rsidRDefault="005801CC" w:rsidP="00702E8B">
            <w:pPr>
              <w:spacing w:line="360" w:lineRule="auto"/>
              <w:rPr>
                <w:sz w:val="19"/>
                <w:szCs w:val="20"/>
                <w:lang w:val="es-ES_tradnl"/>
              </w:rPr>
            </w:pPr>
            <w:proofErr w:type="spellStart"/>
            <w:r w:rsidRPr="006F64E3">
              <w:rPr>
                <w:sz w:val="19"/>
                <w:szCs w:val="20"/>
                <w:lang w:val="es-ES_tradnl"/>
              </w:rPr>
              <w:t>Ganglgutstraße</w:t>
            </w:r>
            <w:proofErr w:type="spellEnd"/>
            <w:r w:rsidRPr="006F64E3">
              <w:rPr>
                <w:sz w:val="19"/>
                <w:szCs w:val="20"/>
                <w:lang w:val="es-ES_tradnl"/>
              </w:rPr>
              <w:t xml:space="preserve"> 131</w:t>
            </w:r>
          </w:p>
          <w:p w14:paraId="7464F419" w14:textId="77777777" w:rsidR="005801CC" w:rsidRPr="006F64E3" w:rsidRDefault="005801CC" w:rsidP="00702E8B">
            <w:pPr>
              <w:spacing w:line="360" w:lineRule="auto"/>
              <w:rPr>
                <w:sz w:val="19"/>
                <w:szCs w:val="20"/>
                <w:lang w:val="es-ES_tradnl"/>
              </w:rPr>
            </w:pPr>
            <w:r w:rsidRPr="006F64E3">
              <w:rPr>
                <w:sz w:val="19"/>
                <w:szCs w:val="20"/>
                <w:lang w:val="es-ES_tradnl"/>
              </w:rPr>
              <w:t>4050 Traun</w:t>
            </w:r>
          </w:p>
          <w:p w14:paraId="5FF56BAD" w14:textId="77777777" w:rsidR="005801CC" w:rsidRPr="006F64E3" w:rsidRDefault="005801CC" w:rsidP="00702E8B">
            <w:pPr>
              <w:spacing w:line="360" w:lineRule="auto"/>
              <w:rPr>
                <w:sz w:val="19"/>
                <w:szCs w:val="20"/>
                <w:lang w:val="es-ES_tradnl"/>
              </w:rPr>
            </w:pPr>
            <w:r w:rsidRPr="006F64E3">
              <w:rPr>
                <w:sz w:val="19"/>
                <w:szCs w:val="20"/>
                <w:lang w:val="es-ES_tradnl"/>
              </w:rPr>
              <w:t>Tel.: +43 7229 770-0</w:t>
            </w:r>
          </w:p>
          <w:p w14:paraId="171499D1" w14:textId="77777777" w:rsidR="005801CC" w:rsidRPr="00AE1FA7" w:rsidRDefault="005801CC" w:rsidP="00702E8B">
            <w:pPr>
              <w:spacing w:after="40" w:line="360" w:lineRule="auto"/>
              <w:rPr>
                <w:sz w:val="19"/>
                <w:szCs w:val="20"/>
                <w:lang w:val="fr-FR"/>
              </w:rPr>
            </w:pPr>
            <w:r w:rsidRPr="006F64E3">
              <w:rPr>
                <w:sz w:val="19"/>
                <w:szCs w:val="20"/>
                <w:lang w:val="es-ES_tradnl"/>
              </w:rPr>
              <w:t>christian.klinger@internorm.com</w:t>
            </w:r>
            <w:r w:rsidRPr="00AE1FA7">
              <w:rPr>
                <w:sz w:val="19"/>
                <w:szCs w:val="20"/>
                <w:lang w:val="fr-FR"/>
              </w:rPr>
              <w:t xml:space="preserve"> </w:t>
            </w:r>
          </w:p>
        </w:tc>
        <w:tc>
          <w:tcPr>
            <w:tcW w:w="4678" w:type="dxa"/>
            <w:tcBorders>
              <w:top w:val="single" w:sz="2" w:space="0" w:color="808080"/>
              <w:left w:val="single" w:sz="2" w:space="0" w:color="808080"/>
              <w:bottom w:val="single" w:sz="2" w:space="0" w:color="808080"/>
              <w:right w:val="single" w:sz="2" w:space="0" w:color="808080"/>
            </w:tcBorders>
          </w:tcPr>
          <w:p w14:paraId="0350ABA5" w14:textId="77777777" w:rsidR="001E0054" w:rsidRPr="001E0054" w:rsidRDefault="001E0054" w:rsidP="00702E8B">
            <w:pPr>
              <w:spacing w:line="360" w:lineRule="auto"/>
              <w:rPr>
                <w:sz w:val="19"/>
                <w:szCs w:val="20"/>
                <w:lang w:val="es-ES_tradnl"/>
              </w:rPr>
            </w:pPr>
            <w:r w:rsidRPr="001E0054">
              <w:rPr>
                <w:sz w:val="19"/>
                <w:szCs w:val="20"/>
                <w:lang w:val="es-ES_tradnl"/>
              </w:rPr>
              <w:t>plenos – Agentur für Kommunikation</w:t>
            </w:r>
          </w:p>
          <w:p w14:paraId="48D583A6" w14:textId="1353E292" w:rsidR="001E0054" w:rsidRDefault="001E0054" w:rsidP="00702E8B">
            <w:pPr>
              <w:spacing w:line="360" w:lineRule="auto"/>
              <w:rPr>
                <w:b/>
                <w:sz w:val="19"/>
                <w:szCs w:val="20"/>
                <w:lang w:val="es-ES_tradnl"/>
              </w:rPr>
            </w:pPr>
            <w:proofErr w:type="spellStart"/>
            <w:r w:rsidRPr="001E0054">
              <w:rPr>
                <w:b/>
                <w:sz w:val="19"/>
                <w:szCs w:val="20"/>
                <w:lang w:val="es-ES_tradnl"/>
              </w:rPr>
              <w:t>Jonas</w:t>
            </w:r>
            <w:proofErr w:type="spellEnd"/>
            <w:r w:rsidRPr="001E0054">
              <w:rPr>
                <w:b/>
                <w:sz w:val="19"/>
                <w:szCs w:val="20"/>
                <w:lang w:val="es-ES_tradnl"/>
              </w:rPr>
              <w:t xml:space="preserve"> </w:t>
            </w:r>
            <w:proofErr w:type="spellStart"/>
            <w:r w:rsidRPr="001E0054">
              <w:rPr>
                <w:b/>
                <w:sz w:val="19"/>
                <w:szCs w:val="20"/>
                <w:lang w:val="es-ES_tradnl"/>
              </w:rPr>
              <w:t>Loewe</w:t>
            </w:r>
            <w:proofErr w:type="spellEnd"/>
            <w:r w:rsidRPr="001E0054">
              <w:rPr>
                <w:b/>
                <w:sz w:val="19"/>
                <w:szCs w:val="20"/>
                <w:lang w:val="es-ES_tradnl"/>
              </w:rPr>
              <w:t xml:space="preserve">, </w:t>
            </w:r>
            <w:proofErr w:type="spellStart"/>
            <w:r w:rsidRPr="001E0054">
              <w:rPr>
                <w:b/>
                <w:sz w:val="19"/>
                <w:szCs w:val="20"/>
                <w:lang w:val="es-ES_tradnl"/>
              </w:rPr>
              <w:t>MSc</w:t>
            </w:r>
            <w:proofErr w:type="spellEnd"/>
          </w:p>
          <w:p w14:paraId="1427BACE" w14:textId="4B3B7211" w:rsidR="00702E8B" w:rsidRPr="001E0054" w:rsidRDefault="00702E8B" w:rsidP="00702E8B">
            <w:pPr>
              <w:spacing w:line="360" w:lineRule="auto"/>
              <w:rPr>
                <w:b/>
                <w:sz w:val="19"/>
                <w:szCs w:val="20"/>
                <w:lang w:val="es-ES_tradnl"/>
              </w:rPr>
            </w:pPr>
            <w:r>
              <w:rPr>
                <w:b/>
                <w:sz w:val="19"/>
                <w:szCs w:val="20"/>
                <w:lang w:val="es-ES_tradnl"/>
              </w:rPr>
              <w:t xml:space="preserve">Senior </w:t>
            </w:r>
            <w:proofErr w:type="spellStart"/>
            <w:r>
              <w:rPr>
                <w:b/>
                <w:sz w:val="19"/>
                <w:szCs w:val="20"/>
                <w:lang w:val="es-ES_tradnl"/>
              </w:rPr>
              <w:t>Consultant</w:t>
            </w:r>
            <w:proofErr w:type="spellEnd"/>
          </w:p>
          <w:p w14:paraId="422865AD" w14:textId="41F2FCE5" w:rsidR="001E0054" w:rsidRPr="001E0054" w:rsidRDefault="00042D74" w:rsidP="00702E8B">
            <w:pPr>
              <w:spacing w:line="360" w:lineRule="auto"/>
              <w:rPr>
                <w:sz w:val="19"/>
                <w:szCs w:val="20"/>
                <w:lang w:val="es-ES_tradnl"/>
              </w:rPr>
            </w:pPr>
            <w:proofErr w:type="spellStart"/>
            <w:r>
              <w:rPr>
                <w:sz w:val="19"/>
                <w:szCs w:val="20"/>
                <w:lang w:val="es-ES_tradnl"/>
              </w:rPr>
              <w:t>Siezenheimerstraße</w:t>
            </w:r>
            <w:proofErr w:type="spellEnd"/>
            <w:r w:rsidR="001E0054" w:rsidRPr="001E0054">
              <w:rPr>
                <w:sz w:val="19"/>
                <w:szCs w:val="20"/>
                <w:lang w:val="es-ES_tradnl"/>
              </w:rPr>
              <w:t xml:space="preserve"> </w:t>
            </w:r>
            <w:r>
              <w:rPr>
                <w:sz w:val="19"/>
                <w:szCs w:val="20"/>
                <w:lang w:val="es-ES_tradnl"/>
              </w:rPr>
              <w:t>39a</w:t>
            </w:r>
          </w:p>
          <w:p w14:paraId="22D17DAF" w14:textId="77777777" w:rsidR="001E0054" w:rsidRPr="001E0054" w:rsidRDefault="001E0054" w:rsidP="00702E8B">
            <w:pPr>
              <w:spacing w:line="360" w:lineRule="auto"/>
              <w:rPr>
                <w:sz w:val="19"/>
                <w:szCs w:val="20"/>
                <w:lang w:val="es-ES_tradnl"/>
              </w:rPr>
            </w:pPr>
            <w:r w:rsidRPr="001E0054">
              <w:rPr>
                <w:sz w:val="19"/>
                <w:szCs w:val="20"/>
                <w:lang w:val="es-ES_tradnl"/>
              </w:rPr>
              <w:t xml:space="preserve">5020 </w:t>
            </w:r>
            <w:proofErr w:type="spellStart"/>
            <w:r w:rsidRPr="001E0054">
              <w:rPr>
                <w:sz w:val="19"/>
                <w:szCs w:val="20"/>
                <w:lang w:val="es-ES_tradnl"/>
              </w:rPr>
              <w:t>Salzburg</w:t>
            </w:r>
            <w:proofErr w:type="spellEnd"/>
          </w:p>
          <w:p w14:paraId="59CF6243" w14:textId="77777777" w:rsidR="001E0054" w:rsidRPr="001E0054" w:rsidRDefault="001E0054" w:rsidP="00702E8B">
            <w:pPr>
              <w:spacing w:line="360" w:lineRule="auto"/>
              <w:rPr>
                <w:sz w:val="19"/>
                <w:szCs w:val="20"/>
                <w:lang w:val="es-ES_tradnl"/>
              </w:rPr>
            </w:pPr>
            <w:r w:rsidRPr="001E0054">
              <w:rPr>
                <w:sz w:val="19"/>
                <w:szCs w:val="20"/>
                <w:lang w:val="es-ES_tradnl"/>
              </w:rPr>
              <w:t xml:space="preserve">Tel.: +43 676/83 786 229 </w:t>
            </w:r>
          </w:p>
          <w:p w14:paraId="03F98D52" w14:textId="77777777" w:rsidR="001E0054" w:rsidRPr="006F64E3" w:rsidRDefault="001E0054" w:rsidP="00702E8B">
            <w:pPr>
              <w:spacing w:after="40" w:line="360" w:lineRule="auto"/>
              <w:rPr>
                <w:sz w:val="19"/>
                <w:szCs w:val="20"/>
                <w:lang w:val="es-ES_tradnl"/>
              </w:rPr>
            </w:pPr>
            <w:r w:rsidRPr="001E0054">
              <w:rPr>
                <w:sz w:val="19"/>
                <w:szCs w:val="20"/>
                <w:lang w:val="es-ES_tradnl"/>
              </w:rPr>
              <w:t>jonas.loewe@plenos.at</w:t>
            </w:r>
          </w:p>
        </w:tc>
      </w:tr>
    </w:tbl>
    <w:p w14:paraId="2872C4CB" w14:textId="77777777" w:rsidR="00586745" w:rsidRDefault="00586745"/>
    <w:sectPr w:rsidR="00586745" w:rsidSect="00E11836">
      <w:headerReference w:type="default" r:id="rId8"/>
      <w:footerReference w:type="default" r:id="rId9"/>
      <w:pgSz w:w="11906" w:h="16838" w:code="9"/>
      <w:pgMar w:top="1418" w:right="1247" w:bottom="1134" w:left="124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5C4FD" w14:textId="77777777" w:rsidR="00BF134F" w:rsidRDefault="00BF134F">
      <w:r>
        <w:separator/>
      </w:r>
    </w:p>
  </w:endnote>
  <w:endnote w:type="continuationSeparator" w:id="0">
    <w:p w14:paraId="4F60F532" w14:textId="77777777" w:rsidR="00BF134F" w:rsidRDefault="00BF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Pro 45 Lt">
    <w:altName w:val="Arial"/>
    <w:panose1 w:val="020B0604020202020204"/>
    <w:charset w:val="00"/>
    <w:family w:val="swiss"/>
    <w:notTrueType/>
    <w:pitch w:val="variable"/>
    <w:sig w:usb0="800000AF" w:usb1="5000205B" w:usb2="00000000" w:usb3="00000000" w:csb0="0000009B"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F6E8" w14:textId="77777777" w:rsidR="0025005A" w:rsidRPr="00A80D6B" w:rsidRDefault="00BF134F">
    <w:pPr>
      <w:pStyle w:val="Fuzeile"/>
      <w:rPr>
        <w:sz w:val="8"/>
        <w:szCs w:val="8"/>
      </w:rPr>
    </w:pPr>
  </w:p>
  <w:p w14:paraId="1E11F4EE" w14:textId="77777777" w:rsidR="0025005A" w:rsidRPr="00A80D6B" w:rsidRDefault="00800E86" w:rsidP="00E11836">
    <w:pPr>
      <w:pStyle w:val="Fuzeile"/>
      <w:pBdr>
        <w:top w:val="single" w:sz="4" w:space="1" w:color="C0C0C0"/>
      </w:pBdr>
      <w:rPr>
        <w:color w:val="808080"/>
        <w:sz w:val="16"/>
        <w:szCs w:val="16"/>
      </w:rPr>
    </w:pPr>
    <w:r w:rsidRPr="00A80D6B">
      <w:rPr>
        <w:color w:val="808080"/>
        <w:sz w:val="16"/>
        <w:szCs w:val="16"/>
      </w:rPr>
      <w:t xml:space="preserve">INTERNORM-PRESSEINFORMATION </w:t>
    </w:r>
    <w:r>
      <w:rPr>
        <w:color w:val="808080"/>
        <w:sz w:val="16"/>
        <w:szCs w:val="16"/>
      </w:rPr>
      <w:t xml:space="preserve">/ </w:t>
    </w:r>
    <w:r w:rsidRPr="00A80D6B">
      <w:rPr>
        <w:color w:val="808080"/>
        <w:sz w:val="16"/>
        <w:szCs w:val="16"/>
      </w:rPr>
      <w:t>Pres</w:t>
    </w:r>
    <w:r>
      <w:rPr>
        <w:color w:val="808080"/>
        <w:sz w:val="16"/>
        <w:szCs w:val="16"/>
      </w:rPr>
      <w:t xml:space="preserve">sekontakt: Plenos – Agentur für Kommunikation +43 662 </w:t>
    </w:r>
    <w:r w:rsidRPr="00A80D6B">
      <w:rPr>
        <w:color w:val="808080"/>
        <w:sz w:val="16"/>
        <w:szCs w:val="16"/>
      </w:rPr>
      <w:t>62 02 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ED44F" w14:textId="77777777" w:rsidR="00BF134F" w:rsidRDefault="00BF134F">
      <w:r>
        <w:separator/>
      </w:r>
    </w:p>
  </w:footnote>
  <w:footnote w:type="continuationSeparator" w:id="0">
    <w:p w14:paraId="0AC63D38" w14:textId="77777777" w:rsidR="00BF134F" w:rsidRDefault="00BF1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CD7AD" w14:textId="77777777" w:rsidR="0025005A" w:rsidRDefault="00800E86" w:rsidP="00E11836">
    <w:pPr>
      <w:pStyle w:val="Kopfzeile"/>
      <w:rPr>
        <w:rFonts w:ascii="HelveticaNeueLT Pro 45 Lt" w:hAnsi="HelveticaNeueLT Pro 45 Lt"/>
        <w:b/>
      </w:rPr>
    </w:pPr>
    <w:r>
      <w:rPr>
        <w:rFonts w:ascii="HelveticaNeueLT Pro 45 Lt" w:hAnsi="HelveticaNeueLT Pro 45 Lt"/>
        <w:b/>
        <w:noProof/>
      </w:rPr>
      <w:drawing>
        <wp:inline distT="0" distB="0" distL="0" distR="0" wp14:anchorId="7E6E4CBD" wp14:editId="6882D995">
          <wp:extent cx="5977255" cy="287655"/>
          <wp:effectExtent l="0" t="0" r="0" b="0"/>
          <wp:docPr id="1" name="Bild 1" descr="Internorm_Band_OHNE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orm_Band_OHNE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255" cy="287655"/>
                  </a:xfrm>
                  <a:prstGeom prst="rect">
                    <a:avLst/>
                  </a:prstGeom>
                  <a:noFill/>
                  <a:ln>
                    <a:noFill/>
                  </a:ln>
                </pic:spPr>
              </pic:pic>
            </a:graphicData>
          </a:graphic>
        </wp:inline>
      </w:drawing>
    </w:r>
  </w:p>
  <w:p w14:paraId="0E7AD34E" w14:textId="77777777" w:rsidR="0025005A" w:rsidRDefault="00BF134F" w:rsidP="00E11836">
    <w:pPr>
      <w:pStyle w:val="Kopfzeile"/>
      <w:rPr>
        <w:rFonts w:ascii="HelveticaNeueLT Pro 45 Lt" w:hAnsi="HelveticaNeueLT Pro 45 Lt"/>
        <w:b/>
        <w:color w:val="808080"/>
        <w:sz w:val="16"/>
        <w:szCs w:val="16"/>
      </w:rPr>
    </w:pPr>
  </w:p>
  <w:p w14:paraId="19090771" w14:textId="77777777" w:rsidR="0025005A" w:rsidRPr="00773866" w:rsidRDefault="00800E86" w:rsidP="00E11836">
    <w:pPr>
      <w:pStyle w:val="Kopfzeile"/>
      <w:rPr>
        <w:b/>
        <w:color w:val="808080"/>
      </w:rPr>
    </w:pPr>
    <w:r w:rsidRPr="00773866">
      <w:rPr>
        <w:b/>
        <w:color w:val="808080"/>
      </w:rPr>
      <w:t>PRESSEINFORMATION</w:t>
    </w:r>
  </w:p>
  <w:p w14:paraId="0A6F450F" w14:textId="56F08AB1" w:rsidR="0025005A" w:rsidRPr="00905E20" w:rsidRDefault="00800E86" w:rsidP="00E11836">
    <w:pPr>
      <w:pStyle w:val="Kopfzeile"/>
      <w:spacing w:before="20"/>
      <w:rPr>
        <w:rFonts w:ascii="Helvetica Neue" w:hAnsi="Helvetica Neue"/>
        <w:b/>
        <w:sz w:val="28"/>
      </w:rPr>
    </w:pPr>
    <w:r>
      <w:rPr>
        <w:b/>
        <w:color w:val="808080"/>
        <w:sz w:val="20"/>
        <w:szCs w:val="20"/>
      </w:rPr>
      <w:t xml:space="preserve">TRAUN, </w:t>
    </w:r>
    <w:r w:rsidR="00EA040F">
      <w:rPr>
        <w:b/>
        <w:color w:val="808080"/>
        <w:sz w:val="20"/>
        <w:szCs w:val="20"/>
      </w:rPr>
      <w:t>Jänner</w:t>
    </w:r>
    <w:r w:rsidR="008947B2">
      <w:rPr>
        <w:b/>
        <w:color w:val="808080"/>
        <w:sz w:val="20"/>
        <w:szCs w:val="20"/>
      </w:rPr>
      <w:t xml:space="preserve"> </w:t>
    </w:r>
    <w:r w:rsidRPr="009D0F89">
      <w:rPr>
        <w:b/>
        <w:color w:val="808080"/>
        <w:sz w:val="20"/>
        <w:szCs w:val="20"/>
      </w:rPr>
      <w:t>20</w:t>
    </w:r>
    <w:r w:rsidR="00894D1C">
      <w:rPr>
        <w:b/>
        <w:color w:val="808080"/>
        <w:sz w:val="20"/>
        <w:szCs w:val="20"/>
      </w:rPr>
      <w:t>2</w:t>
    </w:r>
    <w:r w:rsidR="00EA040F">
      <w:rPr>
        <w:b/>
        <w:color w:val="808080"/>
        <w:sz w:val="20"/>
        <w:szCs w:val="20"/>
      </w:rPr>
      <w:t>1</w:t>
    </w:r>
  </w:p>
  <w:p w14:paraId="69B8FD1B" w14:textId="77777777" w:rsidR="0025005A" w:rsidRPr="00905E20" w:rsidRDefault="00BF134F" w:rsidP="00E11836">
    <w:pPr>
      <w:pStyle w:val="Kopfzeile"/>
      <w:jc w:val="right"/>
      <w:rPr>
        <w:rFonts w:ascii="Helvetica Neue" w:hAnsi="Helvetica Neu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B11C9"/>
    <w:multiLevelType w:val="hybridMultilevel"/>
    <w:tmpl w:val="7BCCE65A"/>
    <w:lvl w:ilvl="0" w:tplc="C14401B2">
      <w:start w:val="20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1CC"/>
    <w:rsid w:val="00001786"/>
    <w:rsid w:val="00007F1E"/>
    <w:rsid w:val="0001303F"/>
    <w:rsid w:val="00017144"/>
    <w:rsid w:val="00022316"/>
    <w:rsid w:val="0002746E"/>
    <w:rsid w:val="00027E81"/>
    <w:rsid w:val="000315D5"/>
    <w:rsid w:val="00037A16"/>
    <w:rsid w:val="00041321"/>
    <w:rsid w:val="00042D74"/>
    <w:rsid w:val="000571BB"/>
    <w:rsid w:val="000653F6"/>
    <w:rsid w:val="00065C10"/>
    <w:rsid w:val="00067E1E"/>
    <w:rsid w:val="00083FAA"/>
    <w:rsid w:val="000847DE"/>
    <w:rsid w:val="0009496A"/>
    <w:rsid w:val="000949DF"/>
    <w:rsid w:val="000A070B"/>
    <w:rsid w:val="000A22CD"/>
    <w:rsid w:val="000B095A"/>
    <w:rsid w:val="000B45A0"/>
    <w:rsid w:val="000C2647"/>
    <w:rsid w:val="000D4DB1"/>
    <w:rsid w:val="000D5D4C"/>
    <w:rsid w:val="000D613C"/>
    <w:rsid w:val="00102261"/>
    <w:rsid w:val="00105133"/>
    <w:rsid w:val="001350E4"/>
    <w:rsid w:val="0013695C"/>
    <w:rsid w:val="0014498A"/>
    <w:rsid w:val="00146133"/>
    <w:rsid w:val="00164FBB"/>
    <w:rsid w:val="00165A87"/>
    <w:rsid w:val="001666CC"/>
    <w:rsid w:val="0017166B"/>
    <w:rsid w:val="0019308B"/>
    <w:rsid w:val="001A2940"/>
    <w:rsid w:val="001D1153"/>
    <w:rsid w:val="001D1719"/>
    <w:rsid w:val="001E0054"/>
    <w:rsid w:val="001F2DC5"/>
    <w:rsid w:val="00214990"/>
    <w:rsid w:val="00223B05"/>
    <w:rsid w:val="0023133C"/>
    <w:rsid w:val="00243DED"/>
    <w:rsid w:val="00250675"/>
    <w:rsid w:val="002516BB"/>
    <w:rsid w:val="002531C2"/>
    <w:rsid w:val="002579E5"/>
    <w:rsid w:val="002636F3"/>
    <w:rsid w:val="00275957"/>
    <w:rsid w:val="002A0B74"/>
    <w:rsid w:val="002A6192"/>
    <w:rsid w:val="002B2CDD"/>
    <w:rsid w:val="002D67FD"/>
    <w:rsid w:val="002E063E"/>
    <w:rsid w:val="002E2E52"/>
    <w:rsid w:val="002E2FC8"/>
    <w:rsid w:val="002E7209"/>
    <w:rsid w:val="002F310D"/>
    <w:rsid w:val="002F5DC9"/>
    <w:rsid w:val="003311B0"/>
    <w:rsid w:val="0033488F"/>
    <w:rsid w:val="00341AF3"/>
    <w:rsid w:val="003433C2"/>
    <w:rsid w:val="003448B1"/>
    <w:rsid w:val="003533DD"/>
    <w:rsid w:val="00361837"/>
    <w:rsid w:val="00365888"/>
    <w:rsid w:val="00374514"/>
    <w:rsid w:val="00393B59"/>
    <w:rsid w:val="003942AF"/>
    <w:rsid w:val="00396DC9"/>
    <w:rsid w:val="003A7BD8"/>
    <w:rsid w:val="003B2194"/>
    <w:rsid w:val="003C62D7"/>
    <w:rsid w:val="003C73A1"/>
    <w:rsid w:val="003D19A6"/>
    <w:rsid w:val="003D4240"/>
    <w:rsid w:val="003D5025"/>
    <w:rsid w:val="003E4890"/>
    <w:rsid w:val="003F456B"/>
    <w:rsid w:val="00406D46"/>
    <w:rsid w:val="004357C1"/>
    <w:rsid w:val="004448A0"/>
    <w:rsid w:val="00452A47"/>
    <w:rsid w:val="00463F7D"/>
    <w:rsid w:val="004643F3"/>
    <w:rsid w:val="0046743C"/>
    <w:rsid w:val="0047000E"/>
    <w:rsid w:val="004878DB"/>
    <w:rsid w:val="0049625A"/>
    <w:rsid w:val="004C62C0"/>
    <w:rsid w:val="004D5CBF"/>
    <w:rsid w:val="004E02E3"/>
    <w:rsid w:val="004F3D6C"/>
    <w:rsid w:val="005131CE"/>
    <w:rsid w:val="00514887"/>
    <w:rsid w:val="005321AE"/>
    <w:rsid w:val="00561B9D"/>
    <w:rsid w:val="00566DF9"/>
    <w:rsid w:val="00570E29"/>
    <w:rsid w:val="00576912"/>
    <w:rsid w:val="005801CC"/>
    <w:rsid w:val="00586745"/>
    <w:rsid w:val="0059097E"/>
    <w:rsid w:val="005E02B8"/>
    <w:rsid w:val="005F0335"/>
    <w:rsid w:val="005F75CA"/>
    <w:rsid w:val="00616F8E"/>
    <w:rsid w:val="0061776A"/>
    <w:rsid w:val="00641277"/>
    <w:rsid w:val="00660970"/>
    <w:rsid w:val="006666FA"/>
    <w:rsid w:val="00694C44"/>
    <w:rsid w:val="00694D83"/>
    <w:rsid w:val="006A39DE"/>
    <w:rsid w:val="006A4A02"/>
    <w:rsid w:val="006A5539"/>
    <w:rsid w:val="006A7908"/>
    <w:rsid w:val="006C2A06"/>
    <w:rsid w:val="006C36FB"/>
    <w:rsid w:val="006D30A4"/>
    <w:rsid w:val="006E45D7"/>
    <w:rsid w:val="006E648B"/>
    <w:rsid w:val="006F60AC"/>
    <w:rsid w:val="00702052"/>
    <w:rsid w:val="00702E8B"/>
    <w:rsid w:val="00705443"/>
    <w:rsid w:val="00710D33"/>
    <w:rsid w:val="00716CCB"/>
    <w:rsid w:val="00723780"/>
    <w:rsid w:val="007251BF"/>
    <w:rsid w:val="007421E7"/>
    <w:rsid w:val="0077722C"/>
    <w:rsid w:val="00787175"/>
    <w:rsid w:val="007B2441"/>
    <w:rsid w:val="007B3368"/>
    <w:rsid w:val="007B6ED5"/>
    <w:rsid w:val="007C47B5"/>
    <w:rsid w:val="007D7EC9"/>
    <w:rsid w:val="007E030B"/>
    <w:rsid w:val="007E61A1"/>
    <w:rsid w:val="00800E86"/>
    <w:rsid w:val="00803BBA"/>
    <w:rsid w:val="00806CD7"/>
    <w:rsid w:val="0081006E"/>
    <w:rsid w:val="00814365"/>
    <w:rsid w:val="00824E3B"/>
    <w:rsid w:val="00827729"/>
    <w:rsid w:val="008348F7"/>
    <w:rsid w:val="008530F7"/>
    <w:rsid w:val="00855A0F"/>
    <w:rsid w:val="00855FAB"/>
    <w:rsid w:val="00860B3E"/>
    <w:rsid w:val="008639D7"/>
    <w:rsid w:val="008947B2"/>
    <w:rsid w:val="00894D1C"/>
    <w:rsid w:val="008972D7"/>
    <w:rsid w:val="008A1813"/>
    <w:rsid w:val="008B657C"/>
    <w:rsid w:val="008C2C42"/>
    <w:rsid w:val="008C6665"/>
    <w:rsid w:val="008D1B30"/>
    <w:rsid w:val="008D5A85"/>
    <w:rsid w:val="008D60D1"/>
    <w:rsid w:val="008D731A"/>
    <w:rsid w:val="008E1B24"/>
    <w:rsid w:val="008F1C38"/>
    <w:rsid w:val="00904EB9"/>
    <w:rsid w:val="0091526C"/>
    <w:rsid w:val="00920382"/>
    <w:rsid w:val="0092421E"/>
    <w:rsid w:val="00933007"/>
    <w:rsid w:val="00954E97"/>
    <w:rsid w:val="009634FE"/>
    <w:rsid w:val="0098237F"/>
    <w:rsid w:val="00985390"/>
    <w:rsid w:val="009861AD"/>
    <w:rsid w:val="009971F3"/>
    <w:rsid w:val="009A5708"/>
    <w:rsid w:val="009B01FD"/>
    <w:rsid w:val="009C0331"/>
    <w:rsid w:val="009C4F41"/>
    <w:rsid w:val="009C559E"/>
    <w:rsid w:val="009D1DA3"/>
    <w:rsid w:val="009D534A"/>
    <w:rsid w:val="009D5D5F"/>
    <w:rsid w:val="009F78FA"/>
    <w:rsid w:val="00A01715"/>
    <w:rsid w:val="00A20D45"/>
    <w:rsid w:val="00A23E6F"/>
    <w:rsid w:val="00A3388C"/>
    <w:rsid w:val="00A36FF4"/>
    <w:rsid w:val="00A44896"/>
    <w:rsid w:val="00A547A4"/>
    <w:rsid w:val="00A6129A"/>
    <w:rsid w:val="00A664ED"/>
    <w:rsid w:val="00A706C8"/>
    <w:rsid w:val="00A74F18"/>
    <w:rsid w:val="00A95721"/>
    <w:rsid w:val="00A96CE8"/>
    <w:rsid w:val="00AA2409"/>
    <w:rsid w:val="00AB6155"/>
    <w:rsid w:val="00AC06BC"/>
    <w:rsid w:val="00AE234F"/>
    <w:rsid w:val="00AE793F"/>
    <w:rsid w:val="00B01CB3"/>
    <w:rsid w:val="00B06A36"/>
    <w:rsid w:val="00B2045E"/>
    <w:rsid w:val="00B323A6"/>
    <w:rsid w:val="00B42166"/>
    <w:rsid w:val="00B43EC4"/>
    <w:rsid w:val="00B452BE"/>
    <w:rsid w:val="00B4640A"/>
    <w:rsid w:val="00B66BAA"/>
    <w:rsid w:val="00B7109B"/>
    <w:rsid w:val="00B7451B"/>
    <w:rsid w:val="00B80206"/>
    <w:rsid w:val="00B946D7"/>
    <w:rsid w:val="00B9770D"/>
    <w:rsid w:val="00BA3D3E"/>
    <w:rsid w:val="00BA538F"/>
    <w:rsid w:val="00BA65EC"/>
    <w:rsid w:val="00BB4EE4"/>
    <w:rsid w:val="00BC3451"/>
    <w:rsid w:val="00BC70FC"/>
    <w:rsid w:val="00BD332B"/>
    <w:rsid w:val="00BF134F"/>
    <w:rsid w:val="00BF5502"/>
    <w:rsid w:val="00C03A1A"/>
    <w:rsid w:val="00C04409"/>
    <w:rsid w:val="00C1622C"/>
    <w:rsid w:val="00C21C1D"/>
    <w:rsid w:val="00C2783B"/>
    <w:rsid w:val="00C608A5"/>
    <w:rsid w:val="00C6693A"/>
    <w:rsid w:val="00C80175"/>
    <w:rsid w:val="00CA3687"/>
    <w:rsid w:val="00CB1913"/>
    <w:rsid w:val="00CC01FE"/>
    <w:rsid w:val="00CC1E15"/>
    <w:rsid w:val="00CC342E"/>
    <w:rsid w:val="00CD40C9"/>
    <w:rsid w:val="00CE55F2"/>
    <w:rsid w:val="00CE740C"/>
    <w:rsid w:val="00CF7280"/>
    <w:rsid w:val="00D16C67"/>
    <w:rsid w:val="00D26A4E"/>
    <w:rsid w:val="00D53C77"/>
    <w:rsid w:val="00D5448F"/>
    <w:rsid w:val="00D57A25"/>
    <w:rsid w:val="00D60D35"/>
    <w:rsid w:val="00D66323"/>
    <w:rsid w:val="00D67964"/>
    <w:rsid w:val="00D90A3C"/>
    <w:rsid w:val="00DB1298"/>
    <w:rsid w:val="00DB238E"/>
    <w:rsid w:val="00DB7445"/>
    <w:rsid w:val="00DD2541"/>
    <w:rsid w:val="00DE3BF7"/>
    <w:rsid w:val="00DE69D7"/>
    <w:rsid w:val="00E154A0"/>
    <w:rsid w:val="00E2454A"/>
    <w:rsid w:val="00E2483F"/>
    <w:rsid w:val="00E27FEB"/>
    <w:rsid w:val="00E40134"/>
    <w:rsid w:val="00E420BB"/>
    <w:rsid w:val="00E51962"/>
    <w:rsid w:val="00E723A9"/>
    <w:rsid w:val="00EA040F"/>
    <w:rsid w:val="00EA5B63"/>
    <w:rsid w:val="00EB0215"/>
    <w:rsid w:val="00EB2C2F"/>
    <w:rsid w:val="00EB72B7"/>
    <w:rsid w:val="00EC22DB"/>
    <w:rsid w:val="00EC30E8"/>
    <w:rsid w:val="00EF0A51"/>
    <w:rsid w:val="00F068AE"/>
    <w:rsid w:val="00F12297"/>
    <w:rsid w:val="00F12922"/>
    <w:rsid w:val="00F41A26"/>
    <w:rsid w:val="00F4214B"/>
    <w:rsid w:val="00F60881"/>
    <w:rsid w:val="00F62078"/>
    <w:rsid w:val="00F711ED"/>
    <w:rsid w:val="00F723F4"/>
    <w:rsid w:val="00F80AC0"/>
    <w:rsid w:val="00FA293C"/>
    <w:rsid w:val="00FC4E14"/>
    <w:rsid w:val="00FE642E"/>
    <w:rsid w:val="00FF3E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A851"/>
  <w15:chartTrackingRefBased/>
  <w15:docId w15:val="{4BE16510-583E-BB40-B983-034A79F2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01CC"/>
    <w:rPr>
      <w:rFonts w:ascii="Arial" w:eastAsia="Times New Roman" w:hAnsi="Arial" w:cs="Times New Roman"/>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01CC"/>
    <w:rPr>
      <w:color w:val="0000FF"/>
      <w:u w:val="single"/>
    </w:rPr>
  </w:style>
  <w:style w:type="table" w:styleId="Tabellenraster">
    <w:name w:val="Table Grid"/>
    <w:basedOn w:val="NormaleTabelle"/>
    <w:uiPriority w:val="59"/>
    <w:rsid w:val="005801CC"/>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5801CC"/>
    <w:pPr>
      <w:tabs>
        <w:tab w:val="center" w:pos="4536"/>
        <w:tab w:val="right" w:pos="9072"/>
      </w:tabs>
    </w:pPr>
  </w:style>
  <w:style w:type="character" w:customStyle="1" w:styleId="KopfzeileZchn">
    <w:name w:val="Kopfzeile Zchn"/>
    <w:basedOn w:val="Absatz-Standardschriftart"/>
    <w:link w:val="Kopfzeile"/>
    <w:rsid w:val="005801CC"/>
    <w:rPr>
      <w:rFonts w:ascii="Arial" w:eastAsia="Times New Roman" w:hAnsi="Arial" w:cs="Times New Roman"/>
      <w:lang w:eastAsia="de-AT"/>
    </w:rPr>
  </w:style>
  <w:style w:type="paragraph" w:styleId="Fuzeile">
    <w:name w:val="footer"/>
    <w:basedOn w:val="Standard"/>
    <w:link w:val="FuzeileZchn"/>
    <w:semiHidden/>
    <w:rsid w:val="005801CC"/>
    <w:pPr>
      <w:tabs>
        <w:tab w:val="center" w:pos="4536"/>
        <w:tab w:val="right" w:pos="9072"/>
      </w:tabs>
    </w:pPr>
  </w:style>
  <w:style w:type="character" w:customStyle="1" w:styleId="FuzeileZchn">
    <w:name w:val="Fußzeile Zchn"/>
    <w:basedOn w:val="Absatz-Standardschriftart"/>
    <w:link w:val="Fuzeile"/>
    <w:semiHidden/>
    <w:rsid w:val="005801CC"/>
    <w:rPr>
      <w:rFonts w:ascii="Arial" w:eastAsia="Times New Roman" w:hAnsi="Arial" w:cs="Times New Roman"/>
      <w:lang w:eastAsia="de-AT"/>
    </w:rPr>
  </w:style>
  <w:style w:type="paragraph" w:customStyle="1" w:styleId="InternormPTTitel">
    <w:name w:val="Internorm_PT_Titel"/>
    <w:basedOn w:val="Textkrper"/>
    <w:qFormat/>
    <w:rsid w:val="005801CC"/>
    <w:pPr>
      <w:spacing w:after="0"/>
    </w:pPr>
    <w:rPr>
      <w:b/>
      <w:snapToGrid w:val="0"/>
      <w:sz w:val="32"/>
      <w:szCs w:val="32"/>
      <w:lang w:val="de-DE" w:eastAsia="de-DE"/>
    </w:rPr>
  </w:style>
  <w:style w:type="paragraph" w:customStyle="1" w:styleId="InternormPTLead">
    <w:name w:val="Internorm_PT_Lead"/>
    <w:basedOn w:val="Standard"/>
    <w:qFormat/>
    <w:rsid w:val="005801CC"/>
    <w:pPr>
      <w:spacing w:after="240" w:line="360" w:lineRule="auto"/>
    </w:pPr>
    <w:rPr>
      <w:b/>
      <w:sz w:val="22"/>
      <w:szCs w:val="22"/>
      <w:lang w:val="de-DE" w:eastAsia="de-DE"/>
    </w:rPr>
  </w:style>
  <w:style w:type="paragraph" w:customStyle="1" w:styleId="InternormPTZwiti">
    <w:name w:val="Internorm_PT_Zwiti"/>
    <w:basedOn w:val="Standard"/>
    <w:qFormat/>
    <w:rsid w:val="005801CC"/>
    <w:pPr>
      <w:spacing w:line="360" w:lineRule="auto"/>
    </w:pPr>
    <w:rPr>
      <w:b/>
      <w:sz w:val="22"/>
      <w:szCs w:val="22"/>
    </w:rPr>
  </w:style>
  <w:style w:type="paragraph" w:customStyle="1" w:styleId="InternormPTFlietext">
    <w:name w:val="Internorm_PT_Fließtext"/>
    <w:basedOn w:val="Standard"/>
    <w:qFormat/>
    <w:rsid w:val="005801CC"/>
    <w:pPr>
      <w:spacing w:after="120" w:line="360" w:lineRule="auto"/>
    </w:pPr>
    <w:rPr>
      <w:sz w:val="22"/>
      <w:szCs w:val="22"/>
      <w:lang w:val="de-DE"/>
    </w:rPr>
  </w:style>
  <w:style w:type="paragraph" w:customStyle="1" w:styleId="InternormPTBU">
    <w:name w:val="Internorm_PT_BU"/>
    <w:basedOn w:val="InternormPTZwiti"/>
    <w:qFormat/>
    <w:rsid w:val="005801CC"/>
    <w:pPr>
      <w:spacing w:after="120" w:line="240" w:lineRule="auto"/>
    </w:pPr>
    <w:rPr>
      <w:b w:val="0"/>
      <w:i/>
      <w:sz w:val="18"/>
    </w:rPr>
  </w:style>
  <w:style w:type="character" w:styleId="Kommentarzeichen">
    <w:name w:val="annotation reference"/>
    <w:basedOn w:val="Absatz-Standardschriftart"/>
    <w:uiPriority w:val="99"/>
    <w:semiHidden/>
    <w:unhideWhenUsed/>
    <w:rsid w:val="005801CC"/>
    <w:rPr>
      <w:sz w:val="16"/>
      <w:szCs w:val="16"/>
    </w:rPr>
  </w:style>
  <w:style w:type="paragraph" w:styleId="Kommentartext">
    <w:name w:val="annotation text"/>
    <w:basedOn w:val="Standard"/>
    <w:link w:val="KommentartextZchn"/>
    <w:uiPriority w:val="99"/>
    <w:semiHidden/>
    <w:unhideWhenUsed/>
    <w:rsid w:val="005801CC"/>
    <w:rPr>
      <w:sz w:val="20"/>
      <w:szCs w:val="20"/>
    </w:rPr>
  </w:style>
  <w:style w:type="character" w:customStyle="1" w:styleId="KommentartextZchn">
    <w:name w:val="Kommentartext Zchn"/>
    <w:basedOn w:val="Absatz-Standardschriftart"/>
    <w:link w:val="Kommentartext"/>
    <w:uiPriority w:val="99"/>
    <w:semiHidden/>
    <w:rsid w:val="005801CC"/>
    <w:rPr>
      <w:rFonts w:ascii="Arial" w:eastAsia="Times New Roman" w:hAnsi="Arial" w:cs="Times New Roman"/>
      <w:sz w:val="20"/>
      <w:szCs w:val="20"/>
      <w:lang w:eastAsia="de-AT"/>
    </w:rPr>
  </w:style>
  <w:style w:type="paragraph" w:styleId="Textkrper">
    <w:name w:val="Body Text"/>
    <w:basedOn w:val="Standard"/>
    <w:link w:val="TextkrperZchn"/>
    <w:uiPriority w:val="99"/>
    <w:semiHidden/>
    <w:unhideWhenUsed/>
    <w:rsid w:val="005801CC"/>
    <w:pPr>
      <w:spacing w:after="120"/>
    </w:pPr>
  </w:style>
  <w:style w:type="character" w:customStyle="1" w:styleId="TextkrperZchn">
    <w:name w:val="Textkörper Zchn"/>
    <w:basedOn w:val="Absatz-Standardschriftart"/>
    <w:link w:val="Textkrper"/>
    <w:uiPriority w:val="99"/>
    <w:semiHidden/>
    <w:rsid w:val="005801CC"/>
    <w:rPr>
      <w:rFonts w:ascii="Arial" w:eastAsia="Times New Roman" w:hAnsi="Arial" w:cs="Times New Roman"/>
      <w:lang w:eastAsia="de-AT"/>
    </w:rPr>
  </w:style>
  <w:style w:type="paragraph" w:styleId="Sprechblasentext">
    <w:name w:val="Balloon Text"/>
    <w:basedOn w:val="Standard"/>
    <w:link w:val="SprechblasentextZchn"/>
    <w:uiPriority w:val="99"/>
    <w:semiHidden/>
    <w:unhideWhenUsed/>
    <w:rsid w:val="005801CC"/>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5801CC"/>
    <w:rPr>
      <w:rFonts w:ascii="Times New Roman" w:eastAsia="Times New Roman" w:hAnsi="Times New Roman" w:cs="Times New Roman"/>
      <w:sz w:val="18"/>
      <w:szCs w:val="18"/>
      <w:lang w:eastAsia="de-AT"/>
    </w:rPr>
  </w:style>
  <w:style w:type="paragraph" w:styleId="berarbeitung">
    <w:name w:val="Revision"/>
    <w:hidden/>
    <w:uiPriority w:val="99"/>
    <w:semiHidden/>
    <w:rsid w:val="00A74F18"/>
    <w:rPr>
      <w:rFonts w:ascii="Arial" w:eastAsia="Times New Roman" w:hAnsi="Arial" w:cs="Times New Roman"/>
      <w:lang w:eastAsia="de-AT"/>
    </w:rPr>
  </w:style>
  <w:style w:type="paragraph" w:customStyle="1" w:styleId="Default">
    <w:name w:val="Default"/>
    <w:rsid w:val="0019308B"/>
    <w:pPr>
      <w:autoSpaceDE w:val="0"/>
      <w:autoSpaceDN w:val="0"/>
      <w:adjustRightInd w:val="0"/>
    </w:pPr>
    <w:rPr>
      <w:rFonts w:ascii="Arial" w:hAnsi="Arial" w:cs="Arial"/>
      <w:color w:val="000000"/>
      <w:lang w:val="de-DE"/>
    </w:rPr>
  </w:style>
  <w:style w:type="paragraph" w:customStyle="1" w:styleId="IFNPTBU">
    <w:name w:val="IFN_PT_BU"/>
    <w:basedOn w:val="Standard"/>
    <w:qFormat/>
    <w:rsid w:val="00341AF3"/>
    <w:pPr>
      <w:spacing w:after="120"/>
    </w:pPr>
    <w:rPr>
      <w:i/>
      <w:sz w:val="18"/>
      <w:szCs w:val="22"/>
    </w:rPr>
  </w:style>
  <w:style w:type="paragraph" w:styleId="Kommentarthema">
    <w:name w:val="annotation subject"/>
    <w:basedOn w:val="Kommentartext"/>
    <w:next w:val="Kommentartext"/>
    <w:link w:val="KommentarthemaZchn"/>
    <w:uiPriority w:val="99"/>
    <w:semiHidden/>
    <w:unhideWhenUsed/>
    <w:rsid w:val="002A6192"/>
    <w:rPr>
      <w:b/>
      <w:bCs/>
    </w:rPr>
  </w:style>
  <w:style w:type="character" w:customStyle="1" w:styleId="KommentarthemaZchn">
    <w:name w:val="Kommentarthema Zchn"/>
    <w:basedOn w:val="KommentartextZchn"/>
    <w:link w:val="Kommentarthema"/>
    <w:uiPriority w:val="99"/>
    <w:semiHidden/>
    <w:rsid w:val="002A6192"/>
    <w:rPr>
      <w:rFonts w:ascii="Arial" w:eastAsia="Times New Roman" w:hAnsi="Arial" w:cs="Times New Roman"/>
      <w:b/>
      <w:bCs/>
      <w:sz w:val="20"/>
      <w:szCs w:val="20"/>
      <w:lang w:eastAsia="de-AT"/>
    </w:rPr>
  </w:style>
  <w:style w:type="paragraph" w:styleId="StandardWeb">
    <w:name w:val="Normal (Web)"/>
    <w:basedOn w:val="Standard"/>
    <w:uiPriority w:val="99"/>
    <w:unhideWhenUsed/>
    <w:rsid w:val="00BA538F"/>
    <w:pPr>
      <w:spacing w:before="100" w:beforeAutospacing="1" w:after="100" w:afterAutospacing="1"/>
    </w:pPr>
    <w:rPr>
      <w:rFonts w:ascii="Times New Roman" w:hAnsi="Times New Roman"/>
      <w:lang w:eastAsia="de-DE"/>
    </w:rPr>
  </w:style>
  <w:style w:type="character" w:customStyle="1" w:styleId="NichtaufgelsteErwhnung1">
    <w:name w:val="Nicht aufgelöste Erwähnung1"/>
    <w:basedOn w:val="Absatz-Standardschriftart"/>
    <w:uiPriority w:val="99"/>
    <w:semiHidden/>
    <w:unhideWhenUsed/>
    <w:rsid w:val="003E4890"/>
    <w:rPr>
      <w:color w:val="605E5C"/>
      <w:shd w:val="clear" w:color="auto" w:fill="E1DFDD"/>
    </w:rPr>
  </w:style>
  <w:style w:type="character" w:styleId="BesuchterLink">
    <w:name w:val="FollowedHyperlink"/>
    <w:basedOn w:val="Absatz-Standardschriftart"/>
    <w:uiPriority w:val="99"/>
    <w:semiHidden/>
    <w:unhideWhenUsed/>
    <w:rsid w:val="00C6693A"/>
    <w:rPr>
      <w:color w:val="954F72" w:themeColor="followedHyperlink"/>
      <w:u w:val="single"/>
    </w:rPr>
  </w:style>
  <w:style w:type="paragraph" w:customStyle="1" w:styleId="InternormPTUntertitel">
    <w:name w:val="Internorm_PT_Untertitel"/>
    <w:basedOn w:val="Standard"/>
    <w:qFormat/>
    <w:rsid w:val="00E154A0"/>
    <w:pPr>
      <w:pBdr>
        <w:bottom w:val="single" w:sz="4" w:space="1" w:color="auto"/>
      </w:pBdr>
      <w:spacing w:after="240"/>
    </w:pPr>
    <w:rPr>
      <w:b/>
      <w:lang w:val="de-DE" w:eastAsia="de-DE"/>
    </w:rPr>
  </w:style>
  <w:style w:type="paragraph" w:styleId="Listenabsatz">
    <w:name w:val="List Paragraph"/>
    <w:basedOn w:val="Standard"/>
    <w:uiPriority w:val="34"/>
    <w:qFormat/>
    <w:rsid w:val="00042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5240">
      <w:bodyDiv w:val="1"/>
      <w:marLeft w:val="0"/>
      <w:marRight w:val="0"/>
      <w:marTop w:val="0"/>
      <w:marBottom w:val="0"/>
      <w:divBdr>
        <w:top w:val="none" w:sz="0" w:space="0" w:color="auto"/>
        <w:left w:val="none" w:sz="0" w:space="0" w:color="auto"/>
        <w:bottom w:val="none" w:sz="0" w:space="0" w:color="auto"/>
        <w:right w:val="none" w:sz="0" w:space="0" w:color="auto"/>
      </w:divBdr>
      <w:divsChild>
        <w:div w:id="2095860730">
          <w:marLeft w:val="562"/>
          <w:marRight w:val="0"/>
          <w:marTop w:val="163"/>
          <w:marBottom w:val="61"/>
          <w:divBdr>
            <w:top w:val="none" w:sz="0" w:space="0" w:color="auto"/>
            <w:left w:val="none" w:sz="0" w:space="0" w:color="auto"/>
            <w:bottom w:val="none" w:sz="0" w:space="0" w:color="auto"/>
            <w:right w:val="none" w:sz="0" w:space="0" w:color="auto"/>
          </w:divBdr>
        </w:div>
        <w:div w:id="294530643">
          <w:marLeft w:val="1138"/>
          <w:marRight w:val="0"/>
          <w:marTop w:val="0"/>
          <w:marBottom w:val="72"/>
          <w:divBdr>
            <w:top w:val="none" w:sz="0" w:space="0" w:color="auto"/>
            <w:left w:val="none" w:sz="0" w:space="0" w:color="auto"/>
            <w:bottom w:val="none" w:sz="0" w:space="0" w:color="auto"/>
            <w:right w:val="none" w:sz="0" w:space="0" w:color="auto"/>
          </w:divBdr>
        </w:div>
        <w:div w:id="323093884">
          <w:marLeft w:val="1138"/>
          <w:marRight w:val="0"/>
          <w:marTop w:val="0"/>
          <w:marBottom w:val="72"/>
          <w:divBdr>
            <w:top w:val="none" w:sz="0" w:space="0" w:color="auto"/>
            <w:left w:val="none" w:sz="0" w:space="0" w:color="auto"/>
            <w:bottom w:val="none" w:sz="0" w:space="0" w:color="auto"/>
            <w:right w:val="none" w:sz="0" w:space="0" w:color="auto"/>
          </w:divBdr>
        </w:div>
      </w:divsChild>
    </w:div>
    <w:div w:id="86922584">
      <w:bodyDiv w:val="1"/>
      <w:marLeft w:val="0"/>
      <w:marRight w:val="0"/>
      <w:marTop w:val="0"/>
      <w:marBottom w:val="0"/>
      <w:divBdr>
        <w:top w:val="none" w:sz="0" w:space="0" w:color="auto"/>
        <w:left w:val="none" w:sz="0" w:space="0" w:color="auto"/>
        <w:bottom w:val="none" w:sz="0" w:space="0" w:color="auto"/>
        <w:right w:val="none" w:sz="0" w:space="0" w:color="auto"/>
      </w:divBdr>
    </w:div>
    <w:div w:id="156266691">
      <w:bodyDiv w:val="1"/>
      <w:marLeft w:val="0"/>
      <w:marRight w:val="0"/>
      <w:marTop w:val="0"/>
      <w:marBottom w:val="0"/>
      <w:divBdr>
        <w:top w:val="none" w:sz="0" w:space="0" w:color="auto"/>
        <w:left w:val="none" w:sz="0" w:space="0" w:color="auto"/>
        <w:bottom w:val="none" w:sz="0" w:space="0" w:color="auto"/>
        <w:right w:val="none" w:sz="0" w:space="0" w:color="auto"/>
      </w:divBdr>
      <w:divsChild>
        <w:div w:id="840511150">
          <w:marLeft w:val="0"/>
          <w:marRight w:val="0"/>
          <w:marTop w:val="0"/>
          <w:marBottom w:val="0"/>
          <w:divBdr>
            <w:top w:val="none" w:sz="0" w:space="0" w:color="auto"/>
            <w:left w:val="none" w:sz="0" w:space="0" w:color="auto"/>
            <w:bottom w:val="none" w:sz="0" w:space="0" w:color="auto"/>
            <w:right w:val="none" w:sz="0" w:space="0" w:color="auto"/>
          </w:divBdr>
        </w:div>
        <w:div w:id="1567836956">
          <w:marLeft w:val="0"/>
          <w:marRight w:val="0"/>
          <w:marTop w:val="0"/>
          <w:marBottom w:val="0"/>
          <w:divBdr>
            <w:top w:val="none" w:sz="0" w:space="0" w:color="auto"/>
            <w:left w:val="none" w:sz="0" w:space="0" w:color="auto"/>
            <w:bottom w:val="none" w:sz="0" w:space="0" w:color="auto"/>
            <w:right w:val="none" w:sz="0" w:space="0" w:color="auto"/>
          </w:divBdr>
        </w:div>
        <w:div w:id="318581989">
          <w:marLeft w:val="0"/>
          <w:marRight w:val="0"/>
          <w:marTop w:val="0"/>
          <w:marBottom w:val="0"/>
          <w:divBdr>
            <w:top w:val="none" w:sz="0" w:space="0" w:color="auto"/>
            <w:left w:val="none" w:sz="0" w:space="0" w:color="auto"/>
            <w:bottom w:val="none" w:sz="0" w:space="0" w:color="auto"/>
            <w:right w:val="none" w:sz="0" w:space="0" w:color="auto"/>
          </w:divBdr>
        </w:div>
        <w:div w:id="1727726664">
          <w:marLeft w:val="0"/>
          <w:marRight w:val="0"/>
          <w:marTop w:val="0"/>
          <w:marBottom w:val="0"/>
          <w:divBdr>
            <w:top w:val="none" w:sz="0" w:space="0" w:color="auto"/>
            <w:left w:val="none" w:sz="0" w:space="0" w:color="auto"/>
            <w:bottom w:val="none" w:sz="0" w:space="0" w:color="auto"/>
            <w:right w:val="none" w:sz="0" w:space="0" w:color="auto"/>
          </w:divBdr>
        </w:div>
        <w:div w:id="977152333">
          <w:marLeft w:val="0"/>
          <w:marRight w:val="0"/>
          <w:marTop w:val="0"/>
          <w:marBottom w:val="0"/>
          <w:divBdr>
            <w:top w:val="none" w:sz="0" w:space="0" w:color="auto"/>
            <w:left w:val="none" w:sz="0" w:space="0" w:color="auto"/>
            <w:bottom w:val="none" w:sz="0" w:space="0" w:color="auto"/>
            <w:right w:val="none" w:sz="0" w:space="0" w:color="auto"/>
          </w:divBdr>
        </w:div>
        <w:div w:id="145975638">
          <w:marLeft w:val="0"/>
          <w:marRight w:val="0"/>
          <w:marTop w:val="0"/>
          <w:marBottom w:val="0"/>
          <w:divBdr>
            <w:top w:val="none" w:sz="0" w:space="0" w:color="auto"/>
            <w:left w:val="none" w:sz="0" w:space="0" w:color="auto"/>
            <w:bottom w:val="none" w:sz="0" w:space="0" w:color="auto"/>
            <w:right w:val="none" w:sz="0" w:space="0" w:color="auto"/>
          </w:divBdr>
        </w:div>
        <w:div w:id="742602389">
          <w:marLeft w:val="0"/>
          <w:marRight w:val="0"/>
          <w:marTop w:val="0"/>
          <w:marBottom w:val="0"/>
          <w:divBdr>
            <w:top w:val="none" w:sz="0" w:space="0" w:color="auto"/>
            <w:left w:val="none" w:sz="0" w:space="0" w:color="auto"/>
            <w:bottom w:val="none" w:sz="0" w:space="0" w:color="auto"/>
            <w:right w:val="none" w:sz="0" w:space="0" w:color="auto"/>
          </w:divBdr>
        </w:div>
      </w:divsChild>
    </w:div>
    <w:div w:id="182207622">
      <w:bodyDiv w:val="1"/>
      <w:marLeft w:val="0"/>
      <w:marRight w:val="0"/>
      <w:marTop w:val="0"/>
      <w:marBottom w:val="0"/>
      <w:divBdr>
        <w:top w:val="none" w:sz="0" w:space="0" w:color="auto"/>
        <w:left w:val="none" w:sz="0" w:space="0" w:color="auto"/>
        <w:bottom w:val="none" w:sz="0" w:space="0" w:color="auto"/>
        <w:right w:val="none" w:sz="0" w:space="0" w:color="auto"/>
      </w:divBdr>
    </w:div>
    <w:div w:id="247278298">
      <w:bodyDiv w:val="1"/>
      <w:marLeft w:val="0"/>
      <w:marRight w:val="0"/>
      <w:marTop w:val="0"/>
      <w:marBottom w:val="0"/>
      <w:divBdr>
        <w:top w:val="none" w:sz="0" w:space="0" w:color="auto"/>
        <w:left w:val="none" w:sz="0" w:space="0" w:color="auto"/>
        <w:bottom w:val="none" w:sz="0" w:space="0" w:color="auto"/>
        <w:right w:val="none" w:sz="0" w:space="0" w:color="auto"/>
      </w:divBdr>
    </w:div>
    <w:div w:id="319426941">
      <w:bodyDiv w:val="1"/>
      <w:marLeft w:val="0"/>
      <w:marRight w:val="0"/>
      <w:marTop w:val="0"/>
      <w:marBottom w:val="0"/>
      <w:divBdr>
        <w:top w:val="none" w:sz="0" w:space="0" w:color="auto"/>
        <w:left w:val="none" w:sz="0" w:space="0" w:color="auto"/>
        <w:bottom w:val="none" w:sz="0" w:space="0" w:color="auto"/>
        <w:right w:val="none" w:sz="0" w:space="0" w:color="auto"/>
      </w:divBdr>
    </w:div>
    <w:div w:id="692878993">
      <w:bodyDiv w:val="1"/>
      <w:marLeft w:val="0"/>
      <w:marRight w:val="0"/>
      <w:marTop w:val="0"/>
      <w:marBottom w:val="0"/>
      <w:divBdr>
        <w:top w:val="none" w:sz="0" w:space="0" w:color="auto"/>
        <w:left w:val="none" w:sz="0" w:space="0" w:color="auto"/>
        <w:bottom w:val="none" w:sz="0" w:space="0" w:color="auto"/>
        <w:right w:val="none" w:sz="0" w:space="0" w:color="auto"/>
      </w:divBdr>
    </w:div>
    <w:div w:id="707341771">
      <w:bodyDiv w:val="1"/>
      <w:marLeft w:val="0"/>
      <w:marRight w:val="0"/>
      <w:marTop w:val="0"/>
      <w:marBottom w:val="0"/>
      <w:divBdr>
        <w:top w:val="none" w:sz="0" w:space="0" w:color="auto"/>
        <w:left w:val="none" w:sz="0" w:space="0" w:color="auto"/>
        <w:bottom w:val="none" w:sz="0" w:space="0" w:color="auto"/>
        <w:right w:val="none" w:sz="0" w:space="0" w:color="auto"/>
      </w:divBdr>
    </w:div>
    <w:div w:id="839195447">
      <w:bodyDiv w:val="1"/>
      <w:marLeft w:val="0"/>
      <w:marRight w:val="0"/>
      <w:marTop w:val="0"/>
      <w:marBottom w:val="0"/>
      <w:divBdr>
        <w:top w:val="none" w:sz="0" w:space="0" w:color="auto"/>
        <w:left w:val="none" w:sz="0" w:space="0" w:color="auto"/>
        <w:bottom w:val="none" w:sz="0" w:space="0" w:color="auto"/>
        <w:right w:val="none" w:sz="0" w:space="0" w:color="auto"/>
      </w:divBdr>
    </w:div>
    <w:div w:id="855578030">
      <w:bodyDiv w:val="1"/>
      <w:marLeft w:val="0"/>
      <w:marRight w:val="0"/>
      <w:marTop w:val="0"/>
      <w:marBottom w:val="0"/>
      <w:divBdr>
        <w:top w:val="none" w:sz="0" w:space="0" w:color="auto"/>
        <w:left w:val="none" w:sz="0" w:space="0" w:color="auto"/>
        <w:bottom w:val="none" w:sz="0" w:space="0" w:color="auto"/>
        <w:right w:val="none" w:sz="0" w:space="0" w:color="auto"/>
      </w:divBdr>
    </w:div>
    <w:div w:id="906577813">
      <w:bodyDiv w:val="1"/>
      <w:marLeft w:val="0"/>
      <w:marRight w:val="0"/>
      <w:marTop w:val="0"/>
      <w:marBottom w:val="0"/>
      <w:divBdr>
        <w:top w:val="none" w:sz="0" w:space="0" w:color="auto"/>
        <w:left w:val="none" w:sz="0" w:space="0" w:color="auto"/>
        <w:bottom w:val="none" w:sz="0" w:space="0" w:color="auto"/>
        <w:right w:val="none" w:sz="0" w:space="0" w:color="auto"/>
      </w:divBdr>
    </w:div>
    <w:div w:id="935940263">
      <w:bodyDiv w:val="1"/>
      <w:marLeft w:val="0"/>
      <w:marRight w:val="0"/>
      <w:marTop w:val="0"/>
      <w:marBottom w:val="0"/>
      <w:divBdr>
        <w:top w:val="none" w:sz="0" w:space="0" w:color="auto"/>
        <w:left w:val="none" w:sz="0" w:space="0" w:color="auto"/>
        <w:bottom w:val="none" w:sz="0" w:space="0" w:color="auto"/>
        <w:right w:val="none" w:sz="0" w:space="0" w:color="auto"/>
      </w:divBdr>
    </w:div>
    <w:div w:id="968392692">
      <w:bodyDiv w:val="1"/>
      <w:marLeft w:val="0"/>
      <w:marRight w:val="0"/>
      <w:marTop w:val="0"/>
      <w:marBottom w:val="0"/>
      <w:divBdr>
        <w:top w:val="none" w:sz="0" w:space="0" w:color="auto"/>
        <w:left w:val="none" w:sz="0" w:space="0" w:color="auto"/>
        <w:bottom w:val="none" w:sz="0" w:space="0" w:color="auto"/>
        <w:right w:val="none" w:sz="0" w:space="0" w:color="auto"/>
      </w:divBdr>
    </w:div>
    <w:div w:id="1021248247">
      <w:bodyDiv w:val="1"/>
      <w:marLeft w:val="0"/>
      <w:marRight w:val="0"/>
      <w:marTop w:val="0"/>
      <w:marBottom w:val="0"/>
      <w:divBdr>
        <w:top w:val="none" w:sz="0" w:space="0" w:color="auto"/>
        <w:left w:val="none" w:sz="0" w:space="0" w:color="auto"/>
        <w:bottom w:val="none" w:sz="0" w:space="0" w:color="auto"/>
        <w:right w:val="none" w:sz="0" w:space="0" w:color="auto"/>
      </w:divBdr>
    </w:div>
    <w:div w:id="1182277887">
      <w:bodyDiv w:val="1"/>
      <w:marLeft w:val="0"/>
      <w:marRight w:val="0"/>
      <w:marTop w:val="0"/>
      <w:marBottom w:val="0"/>
      <w:divBdr>
        <w:top w:val="none" w:sz="0" w:space="0" w:color="auto"/>
        <w:left w:val="none" w:sz="0" w:space="0" w:color="auto"/>
        <w:bottom w:val="none" w:sz="0" w:space="0" w:color="auto"/>
        <w:right w:val="none" w:sz="0" w:space="0" w:color="auto"/>
      </w:divBdr>
    </w:div>
    <w:div w:id="1248031962">
      <w:bodyDiv w:val="1"/>
      <w:marLeft w:val="0"/>
      <w:marRight w:val="0"/>
      <w:marTop w:val="0"/>
      <w:marBottom w:val="0"/>
      <w:divBdr>
        <w:top w:val="none" w:sz="0" w:space="0" w:color="auto"/>
        <w:left w:val="none" w:sz="0" w:space="0" w:color="auto"/>
        <w:bottom w:val="none" w:sz="0" w:space="0" w:color="auto"/>
        <w:right w:val="none" w:sz="0" w:space="0" w:color="auto"/>
      </w:divBdr>
    </w:div>
    <w:div w:id="1325359024">
      <w:bodyDiv w:val="1"/>
      <w:marLeft w:val="0"/>
      <w:marRight w:val="0"/>
      <w:marTop w:val="0"/>
      <w:marBottom w:val="0"/>
      <w:divBdr>
        <w:top w:val="none" w:sz="0" w:space="0" w:color="auto"/>
        <w:left w:val="none" w:sz="0" w:space="0" w:color="auto"/>
        <w:bottom w:val="none" w:sz="0" w:space="0" w:color="auto"/>
        <w:right w:val="none" w:sz="0" w:space="0" w:color="auto"/>
      </w:divBdr>
    </w:div>
    <w:div w:id="1434663723">
      <w:bodyDiv w:val="1"/>
      <w:marLeft w:val="0"/>
      <w:marRight w:val="0"/>
      <w:marTop w:val="0"/>
      <w:marBottom w:val="0"/>
      <w:divBdr>
        <w:top w:val="none" w:sz="0" w:space="0" w:color="auto"/>
        <w:left w:val="none" w:sz="0" w:space="0" w:color="auto"/>
        <w:bottom w:val="none" w:sz="0" w:space="0" w:color="auto"/>
        <w:right w:val="none" w:sz="0" w:space="0" w:color="auto"/>
      </w:divBdr>
    </w:div>
    <w:div w:id="1479955283">
      <w:bodyDiv w:val="1"/>
      <w:marLeft w:val="0"/>
      <w:marRight w:val="0"/>
      <w:marTop w:val="0"/>
      <w:marBottom w:val="0"/>
      <w:divBdr>
        <w:top w:val="none" w:sz="0" w:space="0" w:color="auto"/>
        <w:left w:val="none" w:sz="0" w:space="0" w:color="auto"/>
        <w:bottom w:val="none" w:sz="0" w:space="0" w:color="auto"/>
        <w:right w:val="none" w:sz="0" w:space="0" w:color="auto"/>
      </w:divBdr>
    </w:div>
    <w:div w:id="1652323016">
      <w:bodyDiv w:val="1"/>
      <w:marLeft w:val="0"/>
      <w:marRight w:val="0"/>
      <w:marTop w:val="0"/>
      <w:marBottom w:val="0"/>
      <w:divBdr>
        <w:top w:val="none" w:sz="0" w:space="0" w:color="auto"/>
        <w:left w:val="none" w:sz="0" w:space="0" w:color="auto"/>
        <w:bottom w:val="none" w:sz="0" w:space="0" w:color="auto"/>
        <w:right w:val="none" w:sz="0" w:space="0" w:color="auto"/>
      </w:divBdr>
    </w:div>
    <w:div w:id="1718433300">
      <w:bodyDiv w:val="1"/>
      <w:marLeft w:val="0"/>
      <w:marRight w:val="0"/>
      <w:marTop w:val="0"/>
      <w:marBottom w:val="0"/>
      <w:divBdr>
        <w:top w:val="none" w:sz="0" w:space="0" w:color="auto"/>
        <w:left w:val="none" w:sz="0" w:space="0" w:color="auto"/>
        <w:bottom w:val="none" w:sz="0" w:space="0" w:color="auto"/>
        <w:right w:val="none" w:sz="0" w:space="0" w:color="auto"/>
      </w:divBdr>
    </w:div>
    <w:div w:id="1784498059">
      <w:bodyDiv w:val="1"/>
      <w:marLeft w:val="0"/>
      <w:marRight w:val="0"/>
      <w:marTop w:val="0"/>
      <w:marBottom w:val="0"/>
      <w:divBdr>
        <w:top w:val="none" w:sz="0" w:space="0" w:color="auto"/>
        <w:left w:val="none" w:sz="0" w:space="0" w:color="auto"/>
        <w:bottom w:val="none" w:sz="0" w:space="0" w:color="auto"/>
        <w:right w:val="none" w:sz="0" w:space="0" w:color="auto"/>
      </w:divBdr>
    </w:div>
    <w:div w:id="1799377932">
      <w:bodyDiv w:val="1"/>
      <w:marLeft w:val="0"/>
      <w:marRight w:val="0"/>
      <w:marTop w:val="0"/>
      <w:marBottom w:val="0"/>
      <w:divBdr>
        <w:top w:val="none" w:sz="0" w:space="0" w:color="auto"/>
        <w:left w:val="none" w:sz="0" w:space="0" w:color="auto"/>
        <w:bottom w:val="none" w:sz="0" w:space="0" w:color="auto"/>
        <w:right w:val="none" w:sz="0" w:space="0" w:color="auto"/>
      </w:divBdr>
    </w:div>
    <w:div w:id="1844778415">
      <w:bodyDiv w:val="1"/>
      <w:marLeft w:val="0"/>
      <w:marRight w:val="0"/>
      <w:marTop w:val="0"/>
      <w:marBottom w:val="0"/>
      <w:divBdr>
        <w:top w:val="none" w:sz="0" w:space="0" w:color="auto"/>
        <w:left w:val="none" w:sz="0" w:space="0" w:color="auto"/>
        <w:bottom w:val="none" w:sz="0" w:space="0" w:color="auto"/>
        <w:right w:val="none" w:sz="0" w:space="0" w:color="auto"/>
      </w:divBdr>
    </w:div>
    <w:div w:id="1881942547">
      <w:bodyDiv w:val="1"/>
      <w:marLeft w:val="0"/>
      <w:marRight w:val="0"/>
      <w:marTop w:val="0"/>
      <w:marBottom w:val="0"/>
      <w:divBdr>
        <w:top w:val="none" w:sz="0" w:space="0" w:color="auto"/>
        <w:left w:val="none" w:sz="0" w:space="0" w:color="auto"/>
        <w:bottom w:val="none" w:sz="0" w:space="0" w:color="auto"/>
        <w:right w:val="none" w:sz="0" w:space="0" w:color="auto"/>
      </w:divBdr>
    </w:div>
    <w:div w:id="1941838632">
      <w:bodyDiv w:val="1"/>
      <w:marLeft w:val="0"/>
      <w:marRight w:val="0"/>
      <w:marTop w:val="0"/>
      <w:marBottom w:val="0"/>
      <w:divBdr>
        <w:top w:val="none" w:sz="0" w:space="0" w:color="auto"/>
        <w:left w:val="none" w:sz="0" w:space="0" w:color="auto"/>
        <w:bottom w:val="none" w:sz="0" w:space="0" w:color="auto"/>
        <w:right w:val="none" w:sz="0" w:space="0" w:color="auto"/>
      </w:divBdr>
    </w:div>
    <w:div w:id="2053797620">
      <w:bodyDiv w:val="1"/>
      <w:marLeft w:val="0"/>
      <w:marRight w:val="0"/>
      <w:marTop w:val="0"/>
      <w:marBottom w:val="0"/>
      <w:divBdr>
        <w:top w:val="none" w:sz="0" w:space="0" w:color="auto"/>
        <w:left w:val="none" w:sz="0" w:space="0" w:color="auto"/>
        <w:bottom w:val="none" w:sz="0" w:space="0" w:color="auto"/>
        <w:right w:val="none" w:sz="0" w:space="0" w:color="auto"/>
      </w:divBdr>
    </w:div>
    <w:div w:id="2141075070">
      <w:bodyDiv w:val="1"/>
      <w:marLeft w:val="0"/>
      <w:marRight w:val="0"/>
      <w:marTop w:val="0"/>
      <w:marBottom w:val="0"/>
      <w:divBdr>
        <w:top w:val="none" w:sz="0" w:space="0" w:color="auto"/>
        <w:left w:val="none" w:sz="0" w:space="0" w:color="auto"/>
        <w:bottom w:val="none" w:sz="0" w:space="0" w:color="auto"/>
        <w:right w:val="none" w:sz="0" w:space="0" w:color="auto"/>
      </w:divBdr>
    </w:div>
    <w:div w:id="214453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ple19</dc:creator>
  <cp:keywords/>
  <dc:description/>
  <cp:lastModifiedBy>Jonas Loewe</cp:lastModifiedBy>
  <cp:revision>3</cp:revision>
  <cp:lastPrinted>2020-02-04T14:23:00Z</cp:lastPrinted>
  <dcterms:created xsi:type="dcterms:W3CDTF">2021-01-20T08:12:00Z</dcterms:created>
  <dcterms:modified xsi:type="dcterms:W3CDTF">2021-01-21T13:22:00Z</dcterms:modified>
</cp:coreProperties>
</file>