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C0649" w14:textId="1FCA74B7" w:rsidR="00C03666" w:rsidRPr="00B7006E" w:rsidRDefault="003F2912" w:rsidP="00C03666">
      <w:pPr>
        <w:jc w:val="both"/>
        <w:rPr>
          <w:rFonts w:ascii="Arial" w:hAnsi="Arial" w:cs="Arial"/>
          <w:b/>
          <w:sz w:val="11"/>
          <w:szCs w:val="11"/>
        </w:rPr>
      </w:pPr>
      <w:r w:rsidRPr="00B7006E">
        <w:rPr>
          <w:rFonts w:ascii="Arial" w:hAnsi="Arial" w:cs="Arial"/>
          <w:b/>
          <w:sz w:val="32"/>
          <w:szCs w:val="32"/>
        </w:rPr>
        <w:t>IFN</w:t>
      </w:r>
      <w:r w:rsidR="00B7006E" w:rsidRPr="00B7006E">
        <w:rPr>
          <w:rFonts w:ascii="Arial" w:hAnsi="Arial" w:cs="Arial"/>
          <w:b/>
          <w:sz w:val="32"/>
          <w:szCs w:val="32"/>
        </w:rPr>
        <w:t xml:space="preserve">/Internorm investiert </w:t>
      </w:r>
      <w:r w:rsidR="00B7006E" w:rsidRPr="00F60A24">
        <w:rPr>
          <w:rFonts w:ascii="Arial" w:hAnsi="Arial" w:cs="Arial"/>
          <w:b/>
          <w:sz w:val="32"/>
          <w:szCs w:val="32"/>
        </w:rPr>
        <w:t>Viertelmilliarde</w:t>
      </w:r>
      <w:r w:rsidR="00071016" w:rsidRPr="00F60A24">
        <w:rPr>
          <w:rFonts w:ascii="Arial" w:hAnsi="Arial" w:cs="Arial"/>
          <w:b/>
          <w:sz w:val="32"/>
          <w:szCs w:val="32"/>
        </w:rPr>
        <w:t xml:space="preserve"> </w:t>
      </w:r>
      <w:r w:rsidR="000B0748" w:rsidRPr="00F60A24">
        <w:rPr>
          <w:rFonts w:ascii="Arial" w:hAnsi="Arial" w:cs="Arial"/>
          <w:b/>
          <w:sz w:val="32"/>
          <w:szCs w:val="32"/>
        </w:rPr>
        <w:t>Euro</w:t>
      </w:r>
      <w:r w:rsidR="000B0748">
        <w:rPr>
          <w:rFonts w:ascii="Arial" w:hAnsi="Arial" w:cs="Arial"/>
          <w:b/>
          <w:sz w:val="32"/>
          <w:szCs w:val="32"/>
        </w:rPr>
        <w:t xml:space="preserve"> </w:t>
      </w:r>
      <w:r w:rsidR="00071016" w:rsidRPr="00B7006E">
        <w:rPr>
          <w:rFonts w:ascii="Arial" w:hAnsi="Arial" w:cs="Arial"/>
          <w:b/>
          <w:sz w:val="32"/>
          <w:szCs w:val="32"/>
        </w:rPr>
        <w:t>bis 2025</w:t>
      </w:r>
      <w:r w:rsidR="0003283A" w:rsidRPr="00B7006E">
        <w:rPr>
          <w:rFonts w:ascii="Arial" w:hAnsi="Arial" w:cs="Arial"/>
          <w:b/>
          <w:sz w:val="32"/>
          <w:szCs w:val="32"/>
        </w:rPr>
        <w:t xml:space="preserve"> </w:t>
      </w:r>
      <w:r w:rsidR="00B7006E">
        <w:rPr>
          <w:rFonts w:ascii="Arial" w:hAnsi="Arial" w:cs="Arial"/>
          <w:b/>
          <w:sz w:val="28"/>
          <w:szCs w:val="28"/>
        </w:rPr>
        <w:tab/>
      </w:r>
      <w:r w:rsidR="00B7006E">
        <w:rPr>
          <w:rFonts w:ascii="Arial" w:hAnsi="Arial" w:cs="Arial"/>
          <w:b/>
          <w:sz w:val="28"/>
          <w:szCs w:val="28"/>
        </w:rPr>
        <w:br/>
      </w:r>
    </w:p>
    <w:p w14:paraId="6029E45A" w14:textId="18122AA7" w:rsidR="00C03666" w:rsidRPr="00B7006E" w:rsidRDefault="00B7006E" w:rsidP="00B7006E">
      <w:pPr>
        <w:pStyle w:val="InternormPTTitel"/>
        <w:pBdr>
          <w:bottom w:val="single" w:sz="4" w:space="0" w:color="auto"/>
        </w:pBdr>
        <w:jc w:val="both"/>
        <w:rPr>
          <w:rFonts w:cs="Arial"/>
          <w:sz w:val="24"/>
          <w:szCs w:val="24"/>
          <w:lang w:val="de-AT"/>
        </w:rPr>
      </w:pPr>
      <w:r w:rsidRPr="00B7006E">
        <w:rPr>
          <w:rFonts w:cs="Arial"/>
          <w:bCs/>
          <w:snapToGrid/>
          <w:color w:val="000000"/>
          <w:sz w:val="24"/>
          <w:szCs w:val="24"/>
          <w:lang w:val="de-AT"/>
        </w:rPr>
        <w:t xml:space="preserve">Familienkonzern mit den Flaggschiffen Internorm und </w:t>
      </w:r>
      <w:proofErr w:type="spellStart"/>
      <w:r w:rsidRPr="00B7006E">
        <w:rPr>
          <w:rFonts w:cs="Arial"/>
          <w:bCs/>
          <w:snapToGrid/>
          <w:color w:val="000000"/>
          <w:sz w:val="24"/>
          <w:szCs w:val="24"/>
          <w:lang w:val="de-AT"/>
        </w:rPr>
        <w:t>Schlotterer</w:t>
      </w:r>
      <w:proofErr w:type="spellEnd"/>
      <w:r w:rsidRPr="00B7006E">
        <w:rPr>
          <w:rFonts w:cs="Arial"/>
          <w:bCs/>
          <w:snapToGrid/>
          <w:color w:val="000000"/>
          <w:sz w:val="24"/>
          <w:szCs w:val="24"/>
          <w:lang w:val="de-AT"/>
        </w:rPr>
        <w:t xml:space="preserve"> verzeichnet Umsatzplus dank starkem Netzwerk und rüstet sich mit hohen Investitionen für </w:t>
      </w:r>
      <w:r w:rsidR="009A38D6">
        <w:rPr>
          <w:rFonts w:cs="Arial"/>
          <w:bCs/>
          <w:snapToGrid/>
          <w:color w:val="000000"/>
          <w:sz w:val="24"/>
          <w:szCs w:val="24"/>
          <w:lang w:val="de-AT"/>
        </w:rPr>
        <w:t>ein Jahrzehnt im Zeichen der Sanierung und des Klimaschutzes</w:t>
      </w:r>
      <w:r w:rsidR="00AF7E53" w:rsidRPr="00B7006E">
        <w:rPr>
          <w:rFonts w:cs="Arial"/>
          <w:bCs/>
          <w:snapToGrid/>
          <w:color w:val="000000"/>
          <w:sz w:val="24"/>
          <w:szCs w:val="24"/>
          <w:lang w:val="de-AT"/>
        </w:rPr>
        <w:t>.</w:t>
      </w:r>
    </w:p>
    <w:p w14:paraId="422A35A0" w14:textId="77777777" w:rsidR="00C03666" w:rsidRPr="00C03666" w:rsidRDefault="00C03666" w:rsidP="00C03666">
      <w:pPr>
        <w:jc w:val="both"/>
        <w:rPr>
          <w:rFonts w:ascii="Arial" w:hAnsi="Arial" w:cs="Arial"/>
          <w:b/>
        </w:rPr>
      </w:pPr>
    </w:p>
    <w:p w14:paraId="75447648" w14:textId="7E7FA9A5" w:rsidR="00366E49" w:rsidRPr="00C80D05" w:rsidRDefault="00180135" w:rsidP="00F3672C">
      <w:pPr>
        <w:spacing w:line="336" w:lineRule="auto"/>
        <w:jc w:val="both"/>
        <w:rPr>
          <w:rFonts w:ascii="Arial" w:hAnsi="Arial" w:cs="Arial"/>
          <w:b/>
          <w:sz w:val="22"/>
        </w:rPr>
      </w:pPr>
      <w:r w:rsidRPr="00CA57C1">
        <w:rPr>
          <w:rFonts w:ascii="Arial" w:hAnsi="Arial" w:cs="Arial"/>
          <w:b/>
          <w:sz w:val="22"/>
        </w:rPr>
        <w:t xml:space="preserve">Das Internationale Fensternetzwerk IFN-Holding AG, die führende europäische Unternehmensgruppe für Komplettlösungen rund um Fenster, </w:t>
      </w:r>
      <w:r w:rsidR="00E119E9" w:rsidRPr="00CA57C1">
        <w:rPr>
          <w:rFonts w:ascii="Arial" w:hAnsi="Arial" w:cs="Arial"/>
          <w:b/>
          <w:sz w:val="22"/>
        </w:rPr>
        <w:t>Türen, Fassaden und Sonnenschutz</w:t>
      </w:r>
      <w:r w:rsidR="007A2A4F">
        <w:rPr>
          <w:rFonts w:ascii="Arial" w:hAnsi="Arial" w:cs="Arial"/>
          <w:b/>
          <w:sz w:val="22"/>
        </w:rPr>
        <w:t>,</w:t>
      </w:r>
      <w:r w:rsidR="00E119E9" w:rsidRPr="00CA57C1">
        <w:rPr>
          <w:rFonts w:ascii="Arial" w:hAnsi="Arial" w:cs="Arial"/>
          <w:b/>
          <w:sz w:val="22"/>
        </w:rPr>
        <w:t xml:space="preserve"> </w:t>
      </w:r>
      <w:r w:rsidRPr="00CA57C1">
        <w:rPr>
          <w:rFonts w:ascii="Arial" w:hAnsi="Arial" w:cs="Arial"/>
          <w:b/>
          <w:sz w:val="22"/>
        </w:rPr>
        <w:t>verbucht für das Geschäftsjahr 20</w:t>
      </w:r>
      <w:r w:rsidR="00071016">
        <w:rPr>
          <w:rFonts w:ascii="Arial" w:hAnsi="Arial" w:cs="Arial"/>
          <w:b/>
          <w:sz w:val="22"/>
        </w:rPr>
        <w:t>20</w:t>
      </w:r>
      <w:r w:rsidRPr="00CA57C1">
        <w:rPr>
          <w:rFonts w:ascii="Arial" w:hAnsi="Arial" w:cs="Arial"/>
          <w:b/>
          <w:sz w:val="22"/>
        </w:rPr>
        <w:t xml:space="preserve"> eine </w:t>
      </w:r>
      <w:r w:rsidR="00806366" w:rsidRPr="00CA57C1">
        <w:rPr>
          <w:rFonts w:ascii="Arial" w:hAnsi="Arial" w:cs="Arial"/>
          <w:b/>
          <w:sz w:val="22"/>
        </w:rPr>
        <w:t>Umsatzs</w:t>
      </w:r>
      <w:r w:rsidRPr="00CA57C1">
        <w:rPr>
          <w:rFonts w:ascii="Arial" w:hAnsi="Arial" w:cs="Arial"/>
          <w:b/>
          <w:sz w:val="22"/>
        </w:rPr>
        <w:t xml:space="preserve">teigerung </w:t>
      </w:r>
      <w:r w:rsidR="00D57D9F">
        <w:rPr>
          <w:rFonts w:ascii="Arial" w:hAnsi="Arial" w:cs="Arial"/>
          <w:b/>
          <w:sz w:val="22"/>
        </w:rPr>
        <w:t>von</w:t>
      </w:r>
      <w:r w:rsidRPr="00CA57C1">
        <w:rPr>
          <w:rFonts w:ascii="Arial" w:hAnsi="Arial" w:cs="Arial"/>
          <w:b/>
          <w:sz w:val="22"/>
        </w:rPr>
        <w:t xml:space="preserve"> </w:t>
      </w:r>
      <w:r w:rsidR="00071016">
        <w:rPr>
          <w:rFonts w:ascii="Arial" w:hAnsi="Arial" w:cs="Arial"/>
          <w:b/>
          <w:sz w:val="22"/>
        </w:rPr>
        <w:t>knapp</w:t>
      </w:r>
      <w:r w:rsidR="00D84CB4">
        <w:rPr>
          <w:rFonts w:ascii="Arial" w:hAnsi="Arial" w:cs="Arial"/>
          <w:b/>
          <w:sz w:val="22"/>
        </w:rPr>
        <w:t xml:space="preserve"> </w:t>
      </w:r>
      <w:r w:rsidR="00071016">
        <w:rPr>
          <w:rFonts w:ascii="Arial" w:hAnsi="Arial" w:cs="Arial"/>
          <w:b/>
          <w:sz w:val="22"/>
        </w:rPr>
        <w:t>sieben</w:t>
      </w:r>
      <w:r w:rsidR="00D84CB4">
        <w:rPr>
          <w:rFonts w:ascii="Arial" w:hAnsi="Arial" w:cs="Arial"/>
          <w:b/>
          <w:sz w:val="22"/>
        </w:rPr>
        <w:t xml:space="preserve"> </w:t>
      </w:r>
      <w:r w:rsidRPr="00CA57C1">
        <w:rPr>
          <w:rFonts w:ascii="Arial" w:hAnsi="Arial" w:cs="Arial"/>
          <w:b/>
          <w:sz w:val="22"/>
        </w:rPr>
        <w:t>Prozent.</w:t>
      </w:r>
      <w:r w:rsidR="00071016">
        <w:rPr>
          <w:rFonts w:ascii="Arial" w:hAnsi="Arial" w:cs="Arial"/>
          <w:b/>
          <w:sz w:val="22"/>
        </w:rPr>
        <w:t xml:space="preserve"> Die</w:t>
      </w:r>
      <w:r w:rsidRPr="00545F5C">
        <w:rPr>
          <w:rFonts w:ascii="Arial" w:hAnsi="Arial" w:cs="Arial"/>
          <w:b/>
          <w:sz w:val="22"/>
        </w:rPr>
        <w:t xml:space="preserve"> </w:t>
      </w:r>
      <w:r w:rsidR="00071016">
        <w:rPr>
          <w:rFonts w:ascii="Arial" w:hAnsi="Arial" w:cs="Arial"/>
          <w:b/>
          <w:sz w:val="22"/>
        </w:rPr>
        <w:t>acht</w:t>
      </w:r>
      <w:r w:rsidR="006653A8" w:rsidRPr="00545F5C">
        <w:rPr>
          <w:rFonts w:ascii="Arial" w:hAnsi="Arial" w:cs="Arial"/>
          <w:b/>
          <w:sz w:val="22"/>
        </w:rPr>
        <w:t xml:space="preserve"> Unternehmen des Netzwerks </w:t>
      </w:r>
      <w:r w:rsidR="00196DB1" w:rsidRPr="00545F5C">
        <w:rPr>
          <w:rFonts w:ascii="Arial" w:hAnsi="Arial" w:cs="Arial"/>
          <w:b/>
          <w:sz w:val="22"/>
        </w:rPr>
        <w:t xml:space="preserve">– </w:t>
      </w:r>
      <w:r w:rsidRPr="00545F5C">
        <w:rPr>
          <w:rFonts w:ascii="Arial" w:hAnsi="Arial" w:cs="Arial"/>
          <w:b/>
          <w:sz w:val="22"/>
        </w:rPr>
        <w:t xml:space="preserve">Internorm, Topic, GIG, HSF, </w:t>
      </w:r>
      <w:proofErr w:type="spellStart"/>
      <w:r w:rsidRPr="00545F5C">
        <w:rPr>
          <w:rFonts w:ascii="Arial" w:hAnsi="Arial" w:cs="Arial"/>
          <w:b/>
          <w:sz w:val="22"/>
        </w:rPr>
        <w:t>Schlotterer</w:t>
      </w:r>
      <w:proofErr w:type="spellEnd"/>
      <w:r w:rsidR="00E119E9" w:rsidRPr="00545F5C">
        <w:rPr>
          <w:rFonts w:ascii="Arial" w:hAnsi="Arial" w:cs="Arial"/>
          <w:b/>
          <w:sz w:val="22"/>
        </w:rPr>
        <w:t>,</w:t>
      </w:r>
      <w:r w:rsidRPr="00545F5C">
        <w:rPr>
          <w:rFonts w:ascii="Arial" w:hAnsi="Arial" w:cs="Arial"/>
          <w:b/>
          <w:sz w:val="22"/>
        </w:rPr>
        <w:t xml:space="preserve"> Kastrup</w:t>
      </w:r>
      <w:r w:rsidR="00071016">
        <w:rPr>
          <w:rFonts w:ascii="Arial" w:hAnsi="Arial" w:cs="Arial"/>
          <w:b/>
          <w:sz w:val="22"/>
        </w:rPr>
        <w:t>,</w:t>
      </w:r>
      <w:r w:rsidR="00E119E9" w:rsidRPr="00545F5C">
        <w:rPr>
          <w:rFonts w:ascii="Arial" w:hAnsi="Arial" w:cs="Arial"/>
          <w:b/>
          <w:sz w:val="22"/>
        </w:rPr>
        <w:t xml:space="preserve"> </w:t>
      </w:r>
      <w:proofErr w:type="spellStart"/>
      <w:r w:rsidR="00E119E9" w:rsidRPr="00545F5C">
        <w:rPr>
          <w:rFonts w:ascii="Arial" w:hAnsi="Arial" w:cs="Arial"/>
          <w:b/>
          <w:sz w:val="22"/>
        </w:rPr>
        <w:t>Skaala</w:t>
      </w:r>
      <w:proofErr w:type="spellEnd"/>
      <w:r w:rsidRPr="00545F5C">
        <w:rPr>
          <w:rFonts w:ascii="Arial" w:hAnsi="Arial" w:cs="Arial"/>
          <w:b/>
          <w:sz w:val="22"/>
        </w:rPr>
        <w:t xml:space="preserve"> </w:t>
      </w:r>
      <w:r w:rsidR="00071016">
        <w:rPr>
          <w:rFonts w:ascii="Arial" w:hAnsi="Arial" w:cs="Arial"/>
          <w:b/>
          <w:sz w:val="22"/>
        </w:rPr>
        <w:t xml:space="preserve">und </w:t>
      </w:r>
      <w:proofErr w:type="spellStart"/>
      <w:r w:rsidR="00071016">
        <w:rPr>
          <w:rFonts w:ascii="Arial" w:hAnsi="Arial" w:cs="Arial"/>
          <w:b/>
          <w:sz w:val="22"/>
        </w:rPr>
        <w:t>Skanva</w:t>
      </w:r>
      <w:proofErr w:type="spellEnd"/>
      <w:r w:rsidR="00071016">
        <w:rPr>
          <w:rFonts w:ascii="Arial" w:hAnsi="Arial" w:cs="Arial"/>
          <w:b/>
          <w:sz w:val="22"/>
        </w:rPr>
        <w:t xml:space="preserve"> </w:t>
      </w:r>
      <w:r w:rsidR="00196DB1" w:rsidRPr="00545F5C">
        <w:rPr>
          <w:rFonts w:ascii="Arial" w:hAnsi="Arial" w:cs="Arial"/>
          <w:b/>
          <w:sz w:val="22"/>
        </w:rPr>
        <w:t xml:space="preserve">– </w:t>
      </w:r>
      <w:r w:rsidR="00B2696C">
        <w:rPr>
          <w:rFonts w:ascii="Arial" w:hAnsi="Arial" w:cs="Arial"/>
          <w:b/>
          <w:sz w:val="22"/>
        </w:rPr>
        <w:t xml:space="preserve">trugen </w:t>
      </w:r>
      <w:r w:rsidRPr="00545F5C">
        <w:rPr>
          <w:rFonts w:ascii="Arial" w:hAnsi="Arial" w:cs="Arial"/>
          <w:b/>
          <w:sz w:val="22"/>
        </w:rPr>
        <w:t>da</w:t>
      </w:r>
      <w:r w:rsidR="00184339" w:rsidRPr="00545F5C">
        <w:rPr>
          <w:rFonts w:ascii="Arial" w:hAnsi="Arial" w:cs="Arial"/>
          <w:b/>
          <w:sz w:val="22"/>
        </w:rPr>
        <w:t xml:space="preserve">zu bei, dass </w:t>
      </w:r>
      <w:r w:rsidR="00156307" w:rsidRPr="00545F5C">
        <w:rPr>
          <w:rFonts w:ascii="Arial" w:hAnsi="Arial" w:cs="Arial"/>
          <w:b/>
          <w:sz w:val="22"/>
        </w:rPr>
        <w:t>der Umsatz</w:t>
      </w:r>
      <w:r w:rsidRPr="00545F5C">
        <w:rPr>
          <w:rFonts w:ascii="Arial" w:hAnsi="Arial" w:cs="Arial"/>
          <w:b/>
          <w:sz w:val="22"/>
        </w:rPr>
        <w:t xml:space="preserve"> </w:t>
      </w:r>
      <w:r w:rsidR="00184339" w:rsidRPr="00545F5C">
        <w:rPr>
          <w:rFonts w:ascii="Arial" w:hAnsi="Arial" w:cs="Arial"/>
          <w:b/>
          <w:sz w:val="22"/>
        </w:rPr>
        <w:t xml:space="preserve">von IFN um </w:t>
      </w:r>
      <w:r w:rsidR="00071016">
        <w:rPr>
          <w:rFonts w:ascii="Arial" w:hAnsi="Arial" w:cs="Arial"/>
          <w:b/>
          <w:sz w:val="22"/>
        </w:rPr>
        <w:t>41</w:t>
      </w:r>
      <w:r w:rsidR="00184339" w:rsidRPr="00545F5C">
        <w:rPr>
          <w:rFonts w:ascii="Arial" w:hAnsi="Arial" w:cs="Arial"/>
          <w:b/>
          <w:sz w:val="22"/>
        </w:rPr>
        <w:t xml:space="preserve"> Millionen auf </w:t>
      </w:r>
      <w:r w:rsidRPr="00545F5C">
        <w:rPr>
          <w:rFonts w:ascii="Arial" w:hAnsi="Arial" w:cs="Arial"/>
          <w:b/>
          <w:sz w:val="22"/>
        </w:rPr>
        <w:t xml:space="preserve">insgesamt </w:t>
      </w:r>
      <w:r w:rsidR="00D84CB4">
        <w:rPr>
          <w:rFonts w:ascii="Arial" w:hAnsi="Arial" w:cs="Arial"/>
          <w:b/>
          <w:sz w:val="22"/>
        </w:rPr>
        <w:t>6</w:t>
      </w:r>
      <w:r w:rsidR="00071016">
        <w:rPr>
          <w:rFonts w:ascii="Arial" w:hAnsi="Arial" w:cs="Arial"/>
          <w:b/>
          <w:sz w:val="22"/>
        </w:rPr>
        <w:t>53</w:t>
      </w:r>
      <w:r w:rsidRPr="00545F5C">
        <w:rPr>
          <w:rFonts w:ascii="Arial" w:hAnsi="Arial" w:cs="Arial"/>
          <w:b/>
          <w:sz w:val="22"/>
        </w:rPr>
        <w:t xml:space="preserve"> Millionen Euro </w:t>
      </w:r>
      <w:r w:rsidR="00184339" w:rsidRPr="00545F5C">
        <w:rPr>
          <w:rFonts w:ascii="Arial" w:hAnsi="Arial" w:cs="Arial"/>
          <w:b/>
          <w:sz w:val="22"/>
        </w:rPr>
        <w:t>stieg</w:t>
      </w:r>
      <w:r w:rsidRPr="00545F5C">
        <w:rPr>
          <w:rFonts w:ascii="Arial" w:hAnsi="Arial" w:cs="Arial"/>
          <w:b/>
          <w:sz w:val="22"/>
        </w:rPr>
        <w:t xml:space="preserve">. </w:t>
      </w:r>
      <w:r w:rsidR="009A38D6">
        <w:rPr>
          <w:rFonts w:ascii="Arial" w:hAnsi="Arial" w:cs="Arial"/>
          <w:b/>
          <w:sz w:val="22"/>
        </w:rPr>
        <w:t xml:space="preserve">IFN hat damit </w:t>
      </w:r>
      <w:r w:rsidR="00D84CB4">
        <w:rPr>
          <w:rFonts w:ascii="Arial" w:hAnsi="Arial" w:cs="Arial"/>
          <w:b/>
          <w:sz w:val="22"/>
        </w:rPr>
        <w:t xml:space="preserve">den Umsatz </w:t>
      </w:r>
      <w:r w:rsidR="009A38D6">
        <w:rPr>
          <w:rFonts w:ascii="Arial" w:hAnsi="Arial" w:cs="Arial"/>
          <w:b/>
          <w:sz w:val="22"/>
        </w:rPr>
        <w:t xml:space="preserve">in den </w:t>
      </w:r>
      <w:r w:rsidR="009A38D6" w:rsidRPr="00545F5C">
        <w:rPr>
          <w:rFonts w:ascii="Arial" w:hAnsi="Arial" w:cs="Arial"/>
          <w:b/>
          <w:sz w:val="22"/>
        </w:rPr>
        <w:t xml:space="preserve">vergangenen </w:t>
      </w:r>
      <w:r w:rsidR="009A38D6" w:rsidRPr="00E1535E">
        <w:rPr>
          <w:rFonts w:ascii="Arial" w:hAnsi="Arial" w:cs="Arial"/>
          <w:b/>
          <w:sz w:val="22"/>
        </w:rPr>
        <w:t xml:space="preserve">zehn Jahren </w:t>
      </w:r>
      <w:r w:rsidR="009072B1" w:rsidRPr="00E1535E">
        <w:rPr>
          <w:rFonts w:ascii="Arial" w:hAnsi="Arial" w:cs="Arial"/>
          <w:b/>
          <w:sz w:val="22"/>
        </w:rPr>
        <w:t>beinahe</w:t>
      </w:r>
      <w:r w:rsidR="00184339" w:rsidRPr="00E1535E">
        <w:rPr>
          <w:rFonts w:ascii="Arial" w:hAnsi="Arial" w:cs="Arial"/>
          <w:b/>
          <w:sz w:val="22"/>
        </w:rPr>
        <w:t xml:space="preserve"> verd</w:t>
      </w:r>
      <w:r w:rsidR="00D84CB4" w:rsidRPr="00E1535E">
        <w:rPr>
          <w:rFonts w:ascii="Arial" w:hAnsi="Arial" w:cs="Arial"/>
          <w:b/>
          <w:sz w:val="22"/>
        </w:rPr>
        <w:t xml:space="preserve">oppelt. Das Eigenkapital stieg um </w:t>
      </w:r>
      <w:r w:rsidR="00071016" w:rsidRPr="00E1535E">
        <w:rPr>
          <w:rFonts w:ascii="Arial" w:hAnsi="Arial" w:cs="Arial"/>
          <w:b/>
          <w:sz w:val="22"/>
        </w:rPr>
        <w:t>26,4</w:t>
      </w:r>
      <w:r w:rsidR="00D84CB4" w:rsidRPr="00E1535E">
        <w:rPr>
          <w:rFonts w:ascii="Arial" w:hAnsi="Arial" w:cs="Arial"/>
          <w:b/>
          <w:sz w:val="22"/>
        </w:rPr>
        <w:t xml:space="preserve"> Millionen</w:t>
      </w:r>
      <w:r w:rsidR="00184339" w:rsidRPr="00E1535E">
        <w:rPr>
          <w:rFonts w:ascii="Arial" w:hAnsi="Arial" w:cs="Arial"/>
          <w:b/>
          <w:sz w:val="22"/>
        </w:rPr>
        <w:t xml:space="preserve"> und liegt </w:t>
      </w:r>
      <w:r w:rsidR="00806366" w:rsidRPr="00E1535E">
        <w:rPr>
          <w:rFonts w:ascii="Arial" w:hAnsi="Arial" w:cs="Arial"/>
          <w:b/>
          <w:sz w:val="22"/>
        </w:rPr>
        <w:t xml:space="preserve">nun </w:t>
      </w:r>
      <w:r w:rsidR="00D57D9F" w:rsidRPr="00E1535E">
        <w:rPr>
          <w:rFonts w:ascii="Arial" w:hAnsi="Arial" w:cs="Arial"/>
          <w:b/>
          <w:sz w:val="22"/>
        </w:rPr>
        <w:t xml:space="preserve">bei </w:t>
      </w:r>
      <w:r w:rsidR="00806366" w:rsidRPr="00E1535E">
        <w:rPr>
          <w:rFonts w:ascii="Arial" w:hAnsi="Arial" w:cs="Arial"/>
          <w:b/>
          <w:sz w:val="22"/>
        </w:rPr>
        <w:t>2</w:t>
      </w:r>
      <w:r w:rsidR="009F31E9" w:rsidRPr="00E1535E">
        <w:rPr>
          <w:rFonts w:ascii="Arial" w:hAnsi="Arial" w:cs="Arial"/>
          <w:b/>
          <w:sz w:val="22"/>
        </w:rPr>
        <w:t>4</w:t>
      </w:r>
      <w:r w:rsidR="00071016" w:rsidRPr="00E1535E">
        <w:rPr>
          <w:rFonts w:ascii="Arial" w:hAnsi="Arial" w:cs="Arial"/>
          <w:b/>
          <w:sz w:val="22"/>
        </w:rPr>
        <w:t>4</w:t>
      </w:r>
      <w:r w:rsidR="00806366" w:rsidRPr="00E1535E">
        <w:rPr>
          <w:rFonts w:ascii="Arial" w:hAnsi="Arial" w:cs="Arial"/>
          <w:b/>
          <w:sz w:val="22"/>
        </w:rPr>
        <w:t xml:space="preserve"> Millionen</w:t>
      </w:r>
      <w:r w:rsidR="009E158F" w:rsidRPr="00E1535E">
        <w:rPr>
          <w:rFonts w:ascii="Arial" w:hAnsi="Arial" w:cs="Arial"/>
          <w:b/>
          <w:sz w:val="22"/>
        </w:rPr>
        <w:t>.</w:t>
      </w:r>
      <w:r w:rsidR="009E158F">
        <w:rPr>
          <w:rFonts w:ascii="Arial" w:hAnsi="Arial" w:cs="Arial"/>
          <w:b/>
          <w:sz w:val="22"/>
        </w:rPr>
        <w:t xml:space="preserve"> Dank</w:t>
      </w:r>
      <w:r w:rsidR="00806366" w:rsidRPr="00545F5C">
        <w:rPr>
          <w:rFonts w:ascii="Arial" w:hAnsi="Arial" w:cs="Arial"/>
          <w:b/>
          <w:sz w:val="22"/>
        </w:rPr>
        <w:t xml:space="preserve"> </w:t>
      </w:r>
      <w:r w:rsidR="00D57D9F" w:rsidRPr="00545F5C">
        <w:rPr>
          <w:rFonts w:ascii="Arial" w:hAnsi="Arial" w:cs="Arial"/>
          <w:b/>
          <w:sz w:val="22"/>
        </w:rPr>
        <w:t xml:space="preserve">einer Eigenkapitalquote von </w:t>
      </w:r>
      <w:r w:rsidR="00184339" w:rsidRPr="00545F5C">
        <w:rPr>
          <w:rFonts w:ascii="Arial" w:hAnsi="Arial" w:cs="Arial"/>
          <w:b/>
          <w:sz w:val="22"/>
        </w:rPr>
        <w:t>5</w:t>
      </w:r>
      <w:r w:rsidR="00D84CB4">
        <w:rPr>
          <w:rFonts w:ascii="Arial" w:hAnsi="Arial" w:cs="Arial"/>
          <w:b/>
          <w:sz w:val="22"/>
        </w:rPr>
        <w:t>7</w:t>
      </w:r>
      <w:r w:rsidR="00184339" w:rsidRPr="00545F5C">
        <w:rPr>
          <w:rFonts w:ascii="Arial" w:hAnsi="Arial" w:cs="Arial"/>
          <w:b/>
          <w:sz w:val="22"/>
        </w:rPr>
        <w:t xml:space="preserve"> Prozent</w:t>
      </w:r>
      <w:r w:rsidR="00C80D05">
        <w:rPr>
          <w:rFonts w:ascii="Arial" w:hAnsi="Arial" w:cs="Arial"/>
          <w:b/>
          <w:sz w:val="22"/>
        </w:rPr>
        <w:t xml:space="preserve">, einem </w:t>
      </w:r>
      <w:r w:rsidR="00D55E11">
        <w:rPr>
          <w:rFonts w:ascii="Arial" w:hAnsi="Arial" w:cs="Arial"/>
          <w:b/>
          <w:sz w:val="22"/>
        </w:rPr>
        <w:t>Rekord-</w:t>
      </w:r>
      <w:r w:rsidR="00C80D05">
        <w:rPr>
          <w:rFonts w:ascii="Arial" w:hAnsi="Arial" w:cs="Arial"/>
          <w:b/>
          <w:sz w:val="22"/>
        </w:rPr>
        <w:t xml:space="preserve">Investitionspaket von </w:t>
      </w:r>
      <w:r w:rsidR="00071016">
        <w:rPr>
          <w:rFonts w:ascii="Arial" w:hAnsi="Arial" w:cs="Arial"/>
          <w:b/>
          <w:sz w:val="22"/>
        </w:rPr>
        <w:t>250</w:t>
      </w:r>
      <w:r w:rsidR="00707FD5">
        <w:rPr>
          <w:rFonts w:ascii="Arial" w:hAnsi="Arial" w:cs="Arial"/>
          <w:b/>
          <w:sz w:val="22"/>
        </w:rPr>
        <w:t xml:space="preserve"> </w:t>
      </w:r>
      <w:r w:rsidR="00C80D05">
        <w:rPr>
          <w:rFonts w:ascii="Arial" w:hAnsi="Arial" w:cs="Arial"/>
          <w:b/>
          <w:sz w:val="22"/>
        </w:rPr>
        <w:t>Millionen</w:t>
      </w:r>
      <w:r w:rsidR="00707FD5">
        <w:rPr>
          <w:rFonts w:ascii="Arial" w:hAnsi="Arial" w:cs="Arial"/>
          <w:b/>
          <w:sz w:val="22"/>
        </w:rPr>
        <w:t xml:space="preserve"> </w:t>
      </w:r>
      <w:r w:rsidR="00071016">
        <w:rPr>
          <w:rFonts w:ascii="Arial" w:hAnsi="Arial" w:cs="Arial"/>
          <w:b/>
          <w:sz w:val="22"/>
        </w:rPr>
        <w:t>bis 2025</w:t>
      </w:r>
      <w:r w:rsidR="009E158F">
        <w:rPr>
          <w:rFonts w:ascii="Arial" w:hAnsi="Arial" w:cs="Arial"/>
          <w:b/>
          <w:sz w:val="22"/>
        </w:rPr>
        <w:t xml:space="preserve"> und </w:t>
      </w:r>
      <w:r w:rsidR="00C80D05">
        <w:rPr>
          <w:rFonts w:ascii="Arial" w:hAnsi="Arial" w:cs="Arial"/>
          <w:b/>
          <w:sz w:val="22"/>
        </w:rPr>
        <w:t xml:space="preserve">einer </w:t>
      </w:r>
      <w:r w:rsidR="00071016">
        <w:rPr>
          <w:rFonts w:ascii="Arial" w:hAnsi="Arial" w:cs="Arial"/>
          <w:b/>
          <w:sz w:val="22"/>
        </w:rPr>
        <w:t xml:space="preserve">vielversprechenden </w:t>
      </w:r>
      <w:r w:rsidR="009E158F">
        <w:rPr>
          <w:rFonts w:ascii="Arial" w:hAnsi="Arial" w:cs="Arial"/>
          <w:b/>
          <w:sz w:val="22"/>
        </w:rPr>
        <w:t xml:space="preserve">Auftragslage im laufenden Geschäftsjahr blickt </w:t>
      </w:r>
      <w:r w:rsidR="00707FD5">
        <w:rPr>
          <w:rFonts w:ascii="Arial" w:hAnsi="Arial" w:cs="Arial"/>
          <w:b/>
          <w:sz w:val="22"/>
        </w:rPr>
        <w:t xml:space="preserve">der Familienkonzern </w:t>
      </w:r>
      <w:r w:rsidR="009E158F">
        <w:rPr>
          <w:rFonts w:ascii="Arial" w:hAnsi="Arial" w:cs="Arial"/>
          <w:b/>
          <w:sz w:val="22"/>
        </w:rPr>
        <w:t xml:space="preserve">optimistisch in die </w:t>
      </w:r>
      <w:r w:rsidR="00D55E11">
        <w:rPr>
          <w:rFonts w:ascii="Arial" w:hAnsi="Arial" w:cs="Arial"/>
          <w:b/>
          <w:sz w:val="22"/>
        </w:rPr>
        <w:t>nächsten Jahr</w:t>
      </w:r>
      <w:r w:rsidR="00D521DE">
        <w:rPr>
          <w:rFonts w:ascii="Arial" w:hAnsi="Arial" w:cs="Arial"/>
          <w:b/>
          <w:sz w:val="22"/>
        </w:rPr>
        <w:t>e</w:t>
      </w:r>
      <w:r w:rsidR="00D55E11">
        <w:rPr>
          <w:rFonts w:ascii="Arial" w:hAnsi="Arial" w:cs="Arial"/>
          <w:b/>
          <w:sz w:val="22"/>
        </w:rPr>
        <w:t xml:space="preserve">, die für </w:t>
      </w:r>
      <w:r w:rsidR="007F57F1">
        <w:rPr>
          <w:rFonts w:ascii="Arial" w:hAnsi="Arial" w:cs="Arial"/>
          <w:b/>
          <w:sz w:val="22"/>
        </w:rPr>
        <w:t xml:space="preserve">die </w:t>
      </w:r>
      <w:r w:rsidR="00D55E11">
        <w:rPr>
          <w:rFonts w:ascii="Arial" w:hAnsi="Arial" w:cs="Arial"/>
          <w:b/>
          <w:sz w:val="22"/>
        </w:rPr>
        <w:t>IFN</w:t>
      </w:r>
      <w:r w:rsidR="007F57F1">
        <w:rPr>
          <w:rFonts w:ascii="Arial" w:hAnsi="Arial" w:cs="Arial"/>
          <w:b/>
          <w:sz w:val="22"/>
        </w:rPr>
        <w:t>-Holding</w:t>
      </w:r>
      <w:r w:rsidR="00D55E11">
        <w:rPr>
          <w:rFonts w:ascii="Arial" w:hAnsi="Arial" w:cs="Arial"/>
          <w:b/>
          <w:sz w:val="22"/>
        </w:rPr>
        <w:t xml:space="preserve"> klar im Zeichen der Klimawende stehen</w:t>
      </w:r>
      <w:r w:rsidR="009E158F">
        <w:rPr>
          <w:rFonts w:ascii="Arial" w:hAnsi="Arial" w:cs="Arial"/>
          <w:b/>
          <w:sz w:val="22"/>
        </w:rPr>
        <w:t>.</w:t>
      </w:r>
    </w:p>
    <w:p w14:paraId="5E7AAA28" w14:textId="77777777" w:rsidR="00D731DB" w:rsidRPr="00CA57C1" w:rsidRDefault="00D731DB" w:rsidP="00F3672C">
      <w:pPr>
        <w:spacing w:line="336" w:lineRule="auto"/>
        <w:jc w:val="both"/>
        <w:rPr>
          <w:rFonts w:ascii="Arial" w:hAnsi="Arial" w:cs="Arial"/>
          <w:sz w:val="22"/>
        </w:rPr>
      </w:pPr>
    </w:p>
    <w:p w14:paraId="22DEA011" w14:textId="5C1F3BC6" w:rsidR="002F42F1" w:rsidRPr="003939D1" w:rsidRDefault="002F42F1" w:rsidP="00F3672C">
      <w:pPr>
        <w:spacing w:line="336" w:lineRule="auto"/>
        <w:jc w:val="both"/>
        <w:rPr>
          <w:rFonts w:ascii="Arial" w:hAnsi="Arial" w:cs="Arial"/>
          <w:b/>
          <w:sz w:val="22"/>
        </w:rPr>
      </w:pPr>
      <w:r w:rsidRPr="003939D1">
        <w:rPr>
          <w:rFonts w:ascii="Arial" w:hAnsi="Arial" w:cs="Arial"/>
          <w:b/>
          <w:sz w:val="22"/>
        </w:rPr>
        <w:t xml:space="preserve">IFN-Umsatzsteigerung um </w:t>
      </w:r>
      <w:r w:rsidR="005028DB">
        <w:rPr>
          <w:rFonts w:ascii="Arial" w:hAnsi="Arial" w:cs="Arial"/>
          <w:b/>
          <w:sz w:val="22"/>
        </w:rPr>
        <w:t>6,7</w:t>
      </w:r>
      <w:r w:rsidRPr="003939D1">
        <w:rPr>
          <w:rFonts w:ascii="Arial" w:hAnsi="Arial" w:cs="Arial"/>
          <w:b/>
          <w:sz w:val="22"/>
        </w:rPr>
        <w:t xml:space="preserve"> Prozent </w:t>
      </w:r>
    </w:p>
    <w:p w14:paraId="5C0FB3CE" w14:textId="0044AFB9" w:rsidR="009A38D6" w:rsidRDefault="007567E6" w:rsidP="00F3672C">
      <w:pPr>
        <w:spacing w:line="336" w:lineRule="auto"/>
        <w:jc w:val="both"/>
        <w:rPr>
          <w:rFonts w:ascii="Arial" w:hAnsi="Arial" w:cs="Arial"/>
          <w:sz w:val="22"/>
        </w:rPr>
      </w:pPr>
      <w:r>
        <w:rPr>
          <w:rFonts w:ascii="Arial" w:hAnsi="Arial" w:cs="Arial"/>
          <w:sz w:val="22"/>
        </w:rPr>
        <w:t xml:space="preserve">Ein </w:t>
      </w:r>
      <w:r w:rsidR="00D521DE">
        <w:rPr>
          <w:rFonts w:ascii="Arial" w:hAnsi="Arial" w:cs="Arial"/>
          <w:sz w:val="22"/>
        </w:rPr>
        <w:t xml:space="preserve">starkes Netzwerk mit </w:t>
      </w:r>
      <w:r>
        <w:rPr>
          <w:rFonts w:ascii="Arial" w:hAnsi="Arial" w:cs="Arial"/>
          <w:sz w:val="22"/>
        </w:rPr>
        <w:t>hohe</w:t>
      </w:r>
      <w:r w:rsidR="00D521DE">
        <w:rPr>
          <w:rFonts w:ascii="Arial" w:hAnsi="Arial" w:cs="Arial"/>
          <w:sz w:val="22"/>
        </w:rPr>
        <w:t>m</w:t>
      </w:r>
      <w:r>
        <w:rPr>
          <w:rFonts w:ascii="Arial" w:hAnsi="Arial" w:cs="Arial"/>
          <w:sz w:val="22"/>
        </w:rPr>
        <w:t xml:space="preserve"> Innovationspotenzial sowie l</w:t>
      </w:r>
      <w:r w:rsidR="00D731DB" w:rsidRPr="001E7438">
        <w:rPr>
          <w:rFonts w:ascii="Arial" w:hAnsi="Arial" w:cs="Arial"/>
          <w:sz w:val="22"/>
        </w:rPr>
        <w:t xml:space="preserve">aufende Investitionen in </w:t>
      </w:r>
      <w:r w:rsidR="00AF7E53">
        <w:rPr>
          <w:rFonts w:ascii="Arial" w:hAnsi="Arial" w:cs="Arial"/>
          <w:sz w:val="22"/>
        </w:rPr>
        <w:t xml:space="preserve">den </w:t>
      </w:r>
      <w:r w:rsidR="00D731DB" w:rsidRPr="001E7438">
        <w:rPr>
          <w:rFonts w:ascii="Arial" w:hAnsi="Arial" w:cs="Arial"/>
          <w:sz w:val="22"/>
        </w:rPr>
        <w:t>Ausbau und</w:t>
      </w:r>
      <w:r w:rsidR="00AF7E53">
        <w:rPr>
          <w:rFonts w:ascii="Arial" w:hAnsi="Arial" w:cs="Arial"/>
          <w:sz w:val="22"/>
        </w:rPr>
        <w:t xml:space="preserve"> </w:t>
      </w:r>
      <w:r w:rsidR="00624339">
        <w:rPr>
          <w:rFonts w:ascii="Arial" w:hAnsi="Arial" w:cs="Arial"/>
          <w:sz w:val="22"/>
        </w:rPr>
        <w:t xml:space="preserve">die </w:t>
      </w:r>
      <w:r w:rsidR="00624339" w:rsidRPr="001E7438">
        <w:rPr>
          <w:rFonts w:ascii="Arial" w:hAnsi="Arial" w:cs="Arial"/>
          <w:sz w:val="22"/>
        </w:rPr>
        <w:t>Modernisierung</w:t>
      </w:r>
      <w:r w:rsidR="00D731DB" w:rsidRPr="001E7438">
        <w:rPr>
          <w:rFonts w:ascii="Arial" w:hAnsi="Arial" w:cs="Arial"/>
          <w:sz w:val="22"/>
        </w:rPr>
        <w:t xml:space="preserve"> </w:t>
      </w:r>
      <w:r>
        <w:rPr>
          <w:rFonts w:ascii="Arial" w:hAnsi="Arial" w:cs="Arial"/>
          <w:sz w:val="22"/>
        </w:rPr>
        <w:t xml:space="preserve">der Produktionsstätten </w:t>
      </w:r>
      <w:r w:rsidR="00D731DB" w:rsidRPr="001E7438">
        <w:rPr>
          <w:rFonts w:ascii="Arial" w:hAnsi="Arial" w:cs="Arial"/>
          <w:sz w:val="22"/>
        </w:rPr>
        <w:t>sorg</w:t>
      </w:r>
      <w:r w:rsidR="001E7438" w:rsidRPr="001E7438">
        <w:rPr>
          <w:rFonts w:ascii="Arial" w:hAnsi="Arial" w:cs="Arial"/>
          <w:sz w:val="22"/>
        </w:rPr>
        <w:t>ten 20</w:t>
      </w:r>
      <w:r w:rsidR="005028DB">
        <w:rPr>
          <w:rFonts w:ascii="Arial" w:hAnsi="Arial" w:cs="Arial"/>
          <w:sz w:val="22"/>
        </w:rPr>
        <w:t>20</w:t>
      </w:r>
      <w:r w:rsidR="001E7438" w:rsidRPr="001E7438">
        <w:rPr>
          <w:rFonts w:ascii="Arial" w:hAnsi="Arial" w:cs="Arial"/>
          <w:sz w:val="22"/>
        </w:rPr>
        <w:t xml:space="preserve"> für </w:t>
      </w:r>
      <w:r w:rsidR="005028DB">
        <w:rPr>
          <w:rFonts w:ascii="Arial" w:hAnsi="Arial" w:cs="Arial"/>
          <w:sz w:val="22"/>
        </w:rPr>
        <w:t xml:space="preserve">Stabilität der acht </w:t>
      </w:r>
      <w:r>
        <w:rPr>
          <w:rFonts w:ascii="Arial" w:hAnsi="Arial" w:cs="Arial"/>
          <w:sz w:val="22"/>
        </w:rPr>
        <w:t xml:space="preserve">IFN-Unternehmen und </w:t>
      </w:r>
      <w:r w:rsidR="00EC76DB" w:rsidRPr="001E7438">
        <w:rPr>
          <w:rFonts w:ascii="Arial" w:hAnsi="Arial" w:cs="Arial"/>
          <w:sz w:val="22"/>
        </w:rPr>
        <w:t>sicher</w:t>
      </w:r>
      <w:r w:rsidR="001E7438" w:rsidRPr="001E7438">
        <w:rPr>
          <w:rFonts w:ascii="Arial" w:hAnsi="Arial" w:cs="Arial"/>
          <w:sz w:val="22"/>
        </w:rPr>
        <w:t>te</w:t>
      </w:r>
      <w:r w:rsidR="00EC76DB" w:rsidRPr="001E7438">
        <w:rPr>
          <w:rFonts w:ascii="Arial" w:hAnsi="Arial" w:cs="Arial"/>
          <w:sz w:val="22"/>
        </w:rPr>
        <w:t>n somit Qualität und Wachstum.</w:t>
      </w:r>
      <w:r w:rsidR="00EC76DB" w:rsidRPr="00CA57C1">
        <w:rPr>
          <w:rFonts w:ascii="Arial" w:hAnsi="Arial" w:cs="Arial"/>
          <w:sz w:val="22"/>
        </w:rPr>
        <w:t xml:space="preserve"> </w:t>
      </w:r>
      <w:r w:rsidR="009A38D6">
        <w:rPr>
          <w:rFonts w:ascii="Arial" w:hAnsi="Arial" w:cs="Arial"/>
          <w:sz w:val="22"/>
        </w:rPr>
        <w:t>D</w:t>
      </w:r>
      <w:r w:rsidR="009A38D6" w:rsidRPr="00CA57C1">
        <w:rPr>
          <w:rFonts w:ascii="Arial" w:hAnsi="Arial" w:cs="Arial"/>
          <w:sz w:val="22"/>
        </w:rPr>
        <w:t>ie europäische Unternehmensgruppe</w:t>
      </w:r>
      <w:r w:rsidR="009A38D6" w:rsidRPr="00CA57C1" w:rsidDel="009A38D6">
        <w:rPr>
          <w:rFonts w:ascii="Arial" w:hAnsi="Arial" w:cs="Arial"/>
          <w:sz w:val="22"/>
        </w:rPr>
        <w:t xml:space="preserve"> </w:t>
      </w:r>
      <w:r w:rsidR="00D731DB" w:rsidRPr="00CA57C1">
        <w:rPr>
          <w:rFonts w:ascii="Arial" w:hAnsi="Arial" w:cs="Arial"/>
          <w:sz w:val="22"/>
        </w:rPr>
        <w:t xml:space="preserve">erwirtschaftete mit </w:t>
      </w:r>
      <w:r w:rsidR="00156307" w:rsidRPr="00545F5C">
        <w:rPr>
          <w:rFonts w:ascii="Arial" w:hAnsi="Arial" w:cs="Arial"/>
          <w:sz w:val="22"/>
        </w:rPr>
        <w:t xml:space="preserve">einem Umsatz von </w:t>
      </w:r>
      <w:r w:rsidR="001B61D8">
        <w:rPr>
          <w:rFonts w:ascii="Arial" w:hAnsi="Arial" w:cs="Arial"/>
          <w:sz w:val="22"/>
        </w:rPr>
        <w:t>6</w:t>
      </w:r>
      <w:r w:rsidR="005028DB">
        <w:rPr>
          <w:rFonts w:ascii="Arial" w:hAnsi="Arial" w:cs="Arial"/>
          <w:sz w:val="22"/>
        </w:rPr>
        <w:t>53</w:t>
      </w:r>
      <w:r w:rsidR="00D731DB" w:rsidRPr="00545F5C">
        <w:rPr>
          <w:rFonts w:ascii="Arial" w:hAnsi="Arial" w:cs="Arial"/>
          <w:sz w:val="22"/>
        </w:rPr>
        <w:t xml:space="preserve"> Millionen Euro (</w:t>
      </w:r>
      <w:r w:rsidR="005028DB">
        <w:rPr>
          <w:rFonts w:ascii="Arial" w:hAnsi="Arial" w:cs="Arial"/>
          <w:sz w:val="22"/>
        </w:rPr>
        <w:t>612</w:t>
      </w:r>
      <w:r w:rsidR="00D731DB" w:rsidRPr="00545F5C">
        <w:rPr>
          <w:rFonts w:ascii="Arial" w:hAnsi="Arial" w:cs="Arial"/>
          <w:sz w:val="22"/>
        </w:rPr>
        <w:t xml:space="preserve"> Millionen im Vorjahr) </w:t>
      </w:r>
      <w:r w:rsidR="009A38D6">
        <w:rPr>
          <w:rFonts w:ascii="Arial" w:hAnsi="Arial" w:cs="Arial"/>
          <w:sz w:val="22"/>
        </w:rPr>
        <w:t xml:space="preserve">ein </w:t>
      </w:r>
      <w:r w:rsidR="00F3672C">
        <w:rPr>
          <w:rFonts w:ascii="Arial" w:hAnsi="Arial" w:cs="Arial"/>
          <w:sz w:val="22"/>
        </w:rPr>
        <w:t>P</w:t>
      </w:r>
      <w:r w:rsidR="009A38D6">
        <w:rPr>
          <w:rFonts w:ascii="Arial" w:hAnsi="Arial" w:cs="Arial"/>
          <w:sz w:val="22"/>
        </w:rPr>
        <w:t>lus von 6,</w:t>
      </w:r>
      <w:r w:rsidR="00F3672C">
        <w:rPr>
          <w:rFonts w:ascii="Arial" w:hAnsi="Arial" w:cs="Arial"/>
          <w:sz w:val="22"/>
        </w:rPr>
        <w:t>7</w:t>
      </w:r>
      <w:r w:rsidR="009A38D6">
        <w:rPr>
          <w:rFonts w:ascii="Arial" w:hAnsi="Arial" w:cs="Arial"/>
          <w:sz w:val="22"/>
        </w:rPr>
        <w:t xml:space="preserve">% und dabei </w:t>
      </w:r>
      <w:r w:rsidR="00D731DB" w:rsidRPr="00545F5C">
        <w:rPr>
          <w:rFonts w:ascii="Arial" w:hAnsi="Arial" w:cs="Arial"/>
          <w:sz w:val="22"/>
        </w:rPr>
        <w:t>einen Gewinn vor Zinsen und Steuern</w:t>
      </w:r>
      <w:r w:rsidR="00A97E74">
        <w:rPr>
          <w:rFonts w:ascii="Arial" w:hAnsi="Arial" w:cs="Arial"/>
          <w:sz w:val="22"/>
        </w:rPr>
        <w:t xml:space="preserve"> (EBIT)</w:t>
      </w:r>
      <w:r w:rsidR="00D731DB" w:rsidRPr="00545F5C">
        <w:rPr>
          <w:rFonts w:ascii="Arial" w:hAnsi="Arial" w:cs="Arial"/>
          <w:sz w:val="22"/>
        </w:rPr>
        <w:t xml:space="preserve"> von </w:t>
      </w:r>
      <w:r w:rsidR="005028DB">
        <w:rPr>
          <w:rFonts w:ascii="Arial" w:hAnsi="Arial" w:cs="Arial"/>
          <w:sz w:val="22"/>
        </w:rPr>
        <w:t>47</w:t>
      </w:r>
      <w:r w:rsidR="001B61D8">
        <w:rPr>
          <w:rFonts w:ascii="Arial" w:hAnsi="Arial" w:cs="Arial"/>
          <w:sz w:val="22"/>
        </w:rPr>
        <w:t>,</w:t>
      </w:r>
      <w:r w:rsidR="005028DB">
        <w:rPr>
          <w:rFonts w:ascii="Arial" w:hAnsi="Arial" w:cs="Arial"/>
          <w:sz w:val="22"/>
        </w:rPr>
        <w:t>1</w:t>
      </w:r>
      <w:r w:rsidR="00D731DB" w:rsidRPr="00545F5C">
        <w:rPr>
          <w:rFonts w:ascii="Arial" w:hAnsi="Arial" w:cs="Arial"/>
          <w:sz w:val="22"/>
        </w:rPr>
        <w:t xml:space="preserve"> Millionen. </w:t>
      </w:r>
      <w:r w:rsidR="001B61D8">
        <w:rPr>
          <w:rFonts w:ascii="Arial" w:hAnsi="Arial" w:cs="Arial"/>
          <w:sz w:val="22"/>
        </w:rPr>
        <w:t xml:space="preserve">Das Eigenkapital konnte um weitere </w:t>
      </w:r>
      <w:r w:rsidR="005028DB">
        <w:rPr>
          <w:rFonts w:ascii="Arial" w:hAnsi="Arial" w:cs="Arial"/>
          <w:sz w:val="22"/>
        </w:rPr>
        <w:t>26,4</w:t>
      </w:r>
      <w:r w:rsidR="001B61D8">
        <w:rPr>
          <w:rFonts w:ascii="Arial" w:hAnsi="Arial" w:cs="Arial"/>
          <w:sz w:val="22"/>
        </w:rPr>
        <w:t xml:space="preserve"> Millionen gesteigert werden und liegt </w:t>
      </w:r>
      <w:r w:rsidR="00251F8B">
        <w:rPr>
          <w:rFonts w:ascii="Arial" w:hAnsi="Arial" w:cs="Arial"/>
          <w:sz w:val="22"/>
        </w:rPr>
        <w:t xml:space="preserve">nun </w:t>
      </w:r>
      <w:r w:rsidR="001B61D8">
        <w:rPr>
          <w:rFonts w:ascii="Arial" w:hAnsi="Arial" w:cs="Arial"/>
          <w:sz w:val="22"/>
        </w:rPr>
        <w:t>bei 2</w:t>
      </w:r>
      <w:r w:rsidR="005028DB">
        <w:rPr>
          <w:rFonts w:ascii="Arial" w:hAnsi="Arial" w:cs="Arial"/>
          <w:sz w:val="22"/>
        </w:rPr>
        <w:t>4</w:t>
      </w:r>
      <w:r w:rsidR="00B7006E">
        <w:rPr>
          <w:rFonts w:ascii="Arial" w:hAnsi="Arial" w:cs="Arial"/>
          <w:sz w:val="22"/>
        </w:rPr>
        <w:t>4</w:t>
      </w:r>
      <w:r w:rsidR="001B61D8">
        <w:rPr>
          <w:rFonts w:ascii="Arial" w:hAnsi="Arial" w:cs="Arial"/>
          <w:sz w:val="22"/>
        </w:rPr>
        <w:t xml:space="preserve"> Millionen Euro.</w:t>
      </w:r>
      <w:r w:rsidR="00D731DB" w:rsidRPr="00545F5C">
        <w:rPr>
          <w:rFonts w:ascii="Arial" w:hAnsi="Arial" w:cs="Arial"/>
          <w:sz w:val="22"/>
        </w:rPr>
        <w:t xml:space="preserve"> „</w:t>
      </w:r>
      <w:r w:rsidR="001B61D8">
        <w:rPr>
          <w:rFonts w:ascii="Arial" w:hAnsi="Arial" w:cs="Arial"/>
          <w:sz w:val="22"/>
        </w:rPr>
        <w:t xml:space="preserve">Dank unserer </w:t>
      </w:r>
      <w:r w:rsidR="00906199">
        <w:rPr>
          <w:rFonts w:ascii="Arial" w:hAnsi="Arial" w:cs="Arial"/>
          <w:sz w:val="22"/>
        </w:rPr>
        <w:t xml:space="preserve">starken </w:t>
      </w:r>
      <w:r w:rsidR="001B61D8">
        <w:rPr>
          <w:rFonts w:ascii="Arial" w:hAnsi="Arial" w:cs="Arial"/>
          <w:sz w:val="22"/>
        </w:rPr>
        <w:t xml:space="preserve">Eigenkapitalquote von 57% haben wir </w:t>
      </w:r>
      <w:r w:rsidR="00B7006E">
        <w:rPr>
          <w:rFonts w:ascii="Arial" w:hAnsi="Arial" w:cs="Arial"/>
          <w:sz w:val="22"/>
        </w:rPr>
        <w:t>die</w:t>
      </w:r>
      <w:r w:rsidR="001B61D8">
        <w:rPr>
          <w:rFonts w:ascii="Arial" w:hAnsi="Arial" w:cs="Arial"/>
          <w:sz w:val="22"/>
        </w:rPr>
        <w:t xml:space="preserve"> Corona-Pandemie</w:t>
      </w:r>
      <w:r w:rsidR="00B7006E">
        <w:rPr>
          <w:rFonts w:ascii="Arial" w:hAnsi="Arial" w:cs="Arial"/>
          <w:sz w:val="22"/>
        </w:rPr>
        <w:t xml:space="preserve"> im bisherigen Verlauf gut überstanden</w:t>
      </w:r>
      <w:r w:rsidR="001B61D8">
        <w:rPr>
          <w:rFonts w:ascii="Arial" w:hAnsi="Arial" w:cs="Arial"/>
          <w:sz w:val="22"/>
        </w:rPr>
        <w:t xml:space="preserve">. </w:t>
      </w:r>
      <w:r w:rsidR="00DE1E18">
        <w:rPr>
          <w:rFonts w:ascii="Arial" w:hAnsi="Arial" w:cs="Arial"/>
          <w:sz w:val="22"/>
        </w:rPr>
        <w:t xml:space="preserve">Wir bleiben damit </w:t>
      </w:r>
      <w:r w:rsidR="00AF7E53">
        <w:rPr>
          <w:rFonts w:ascii="Arial" w:hAnsi="Arial" w:cs="Arial"/>
          <w:sz w:val="22"/>
        </w:rPr>
        <w:t xml:space="preserve">auch weiterhin </w:t>
      </w:r>
      <w:r w:rsidR="00DE1E18">
        <w:rPr>
          <w:rFonts w:ascii="Arial" w:hAnsi="Arial" w:cs="Arial"/>
          <w:sz w:val="22"/>
        </w:rPr>
        <w:t>von Banken und Investoren unabhängig</w:t>
      </w:r>
      <w:r w:rsidR="00B7006E">
        <w:rPr>
          <w:rFonts w:ascii="Arial" w:hAnsi="Arial" w:cs="Arial"/>
          <w:sz w:val="22"/>
        </w:rPr>
        <w:t>, befinden uns vor allem im Digitalisierungssektor im Wachstum</w:t>
      </w:r>
      <w:r w:rsidR="00DE1E18">
        <w:rPr>
          <w:rFonts w:ascii="Arial" w:hAnsi="Arial" w:cs="Arial"/>
          <w:sz w:val="22"/>
        </w:rPr>
        <w:t xml:space="preserve"> und sind</w:t>
      </w:r>
      <w:r w:rsidR="001B61D8">
        <w:rPr>
          <w:rFonts w:ascii="Arial" w:hAnsi="Arial" w:cs="Arial"/>
          <w:sz w:val="22"/>
        </w:rPr>
        <w:t xml:space="preserve"> durch das </w:t>
      </w:r>
      <w:r>
        <w:rPr>
          <w:rFonts w:ascii="Arial" w:hAnsi="Arial" w:cs="Arial"/>
          <w:sz w:val="22"/>
        </w:rPr>
        <w:t>nachhaltige</w:t>
      </w:r>
      <w:r w:rsidR="001B61D8">
        <w:rPr>
          <w:rFonts w:ascii="Arial" w:hAnsi="Arial" w:cs="Arial"/>
          <w:sz w:val="22"/>
        </w:rPr>
        <w:t xml:space="preserve"> Wirtschaften eines Familienunternehmens </w:t>
      </w:r>
      <w:r w:rsidR="00D521DE">
        <w:rPr>
          <w:rFonts w:ascii="Arial" w:hAnsi="Arial" w:cs="Arial"/>
          <w:sz w:val="22"/>
        </w:rPr>
        <w:t>bestens</w:t>
      </w:r>
      <w:r w:rsidR="001B61D8">
        <w:rPr>
          <w:rFonts w:ascii="Arial" w:hAnsi="Arial" w:cs="Arial"/>
          <w:sz w:val="22"/>
        </w:rPr>
        <w:t xml:space="preserve"> für die Zukunft gerüstet</w:t>
      </w:r>
      <w:r w:rsidR="00D731DB" w:rsidRPr="00545F5C">
        <w:rPr>
          <w:rFonts w:ascii="Arial" w:hAnsi="Arial" w:cs="Arial"/>
          <w:sz w:val="22"/>
        </w:rPr>
        <w:t>“, erklärt Finanzvorstand Johann Habring.</w:t>
      </w:r>
      <w:r w:rsidR="008E01D5">
        <w:rPr>
          <w:rFonts w:ascii="Arial" w:hAnsi="Arial" w:cs="Arial"/>
          <w:sz w:val="22"/>
        </w:rPr>
        <w:t xml:space="preserve"> </w:t>
      </w:r>
    </w:p>
    <w:p w14:paraId="547BF856" w14:textId="77777777" w:rsidR="004207D4" w:rsidRDefault="004207D4" w:rsidP="00F3672C">
      <w:pPr>
        <w:spacing w:line="336" w:lineRule="auto"/>
        <w:jc w:val="both"/>
        <w:rPr>
          <w:rFonts w:ascii="Arial" w:hAnsi="Arial" w:cs="Arial"/>
          <w:sz w:val="22"/>
        </w:rPr>
      </w:pPr>
    </w:p>
    <w:p w14:paraId="034C7F4E" w14:textId="701AF027" w:rsidR="003939D1" w:rsidRPr="003939D1" w:rsidRDefault="00A97E74" w:rsidP="00F3672C">
      <w:pPr>
        <w:spacing w:line="336" w:lineRule="auto"/>
        <w:jc w:val="both"/>
        <w:rPr>
          <w:rFonts w:ascii="Arial" w:hAnsi="Arial" w:cs="Arial"/>
          <w:b/>
          <w:sz w:val="22"/>
        </w:rPr>
      </w:pPr>
      <w:r>
        <w:rPr>
          <w:rFonts w:ascii="Arial" w:hAnsi="Arial" w:cs="Arial"/>
          <w:b/>
          <w:sz w:val="22"/>
        </w:rPr>
        <w:t xml:space="preserve">Starke Partner im Netzwerk: Umsatzwachstum </w:t>
      </w:r>
      <w:r w:rsidR="005028DB">
        <w:rPr>
          <w:rFonts w:ascii="Arial" w:hAnsi="Arial" w:cs="Arial"/>
          <w:b/>
          <w:sz w:val="22"/>
        </w:rPr>
        <w:t>in der IFN-Gruppe</w:t>
      </w:r>
    </w:p>
    <w:p w14:paraId="28BC7FD8" w14:textId="3C183950" w:rsidR="00786A18" w:rsidRPr="00CA57C1" w:rsidRDefault="005028DB" w:rsidP="00F3672C">
      <w:pPr>
        <w:spacing w:line="336" w:lineRule="auto"/>
        <w:jc w:val="both"/>
        <w:rPr>
          <w:rFonts w:ascii="Arial" w:hAnsi="Arial" w:cs="Arial"/>
          <w:sz w:val="22"/>
        </w:rPr>
      </w:pPr>
      <w:r>
        <w:rPr>
          <w:rFonts w:ascii="Arial" w:hAnsi="Arial" w:cs="Arial"/>
          <w:sz w:val="22"/>
        </w:rPr>
        <w:t xml:space="preserve">Die Auswirkungen der Corona-Pandemie waren im IFN-Netzwerk unterschiedlich zu spüren: </w:t>
      </w:r>
      <w:r w:rsidR="00B417B8" w:rsidRPr="00545F5C">
        <w:rPr>
          <w:rFonts w:ascii="Arial" w:hAnsi="Arial" w:cs="Arial"/>
          <w:sz w:val="22"/>
        </w:rPr>
        <w:t>Kastrup, seit 2015 Partner des IFN-Netzwerkes</w:t>
      </w:r>
      <w:r w:rsidR="009A38D6">
        <w:rPr>
          <w:rFonts w:ascii="Arial" w:hAnsi="Arial" w:cs="Arial"/>
          <w:sz w:val="22"/>
        </w:rPr>
        <w:t xml:space="preserve"> und </w:t>
      </w:r>
      <w:r w:rsidR="004207D4">
        <w:rPr>
          <w:rFonts w:ascii="Arial" w:hAnsi="Arial" w:cs="Arial"/>
          <w:sz w:val="22"/>
        </w:rPr>
        <w:t>Fensterh</w:t>
      </w:r>
      <w:r w:rsidR="009A38D6">
        <w:rPr>
          <w:rFonts w:ascii="Arial" w:hAnsi="Arial" w:cs="Arial"/>
          <w:sz w:val="22"/>
        </w:rPr>
        <w:t xml:space="preserve">ersteller </w:t>
      </w:r>
      <w:r w:rsidR="004207D4">
        <w:rPr>
          <w:rFonts w:ascii="Arial" w:hAnsi="Arial" w:cs="Arial"/>
          <w:sz w:val="22"/>
        </w:rPr>
        <w:t xml:space="preserve">für den skandinavischen Markt, </w:t>
      </w:r>
      <w:r w:rsidR="00B417B8">
        <w:rPr>
          <w:rFonts w:ascii="Arial" w:hAnsi="Arial" w:cs="Arial"/>
          <w:sz w:val="22"/>
        </w:rPr>
        <w:t xml:space="preserve">verbuchte im vergangenen Geschäftsjahr ein </w:t>
      </w:r>
      <w:r w:rsidR="00F3672C">
        <w:rPr>
          <w:rFonts w:ascii="Arial" w:hAnsi="Arial" w:cs="Arial"/>
          <w:sz w:val="22"/>
        </w:rPr>
        <w:t>Umsatzp</w:t>
      </w:r>
      <w:r w:rsidR="00B417B8">
        <w:rPr>
          <w:rFonts w:ascii="Arial" w:hAnsi="Arial" w:cs="Arial"/>
          <w:sz w:val="22"/>
        </w:rPr>
        <w:t>lus von knapp 26 Prozent</w:t>
      </w:r>
      <w:r w:rsidR="00B417B8" w:rsidRPr="00545F5C">
        <w:rPr>
          <w:rFonts w:ascii="Arial" w:hAnsi="Arial" w:cs="Arial"/>
          <w:sz w:val="22"/>
        </w:rPr>
        <w:t xml:space="preserve">. </w:t>
      </w:r>
      <w:r w:rsidR="00B417B8">
        <w:rPr>
          <w:rFonts w:ascii="Arial" w:hAnsi="Arial" w:cs="Arial"/>
          <w:sz w:val="22"/>
        </w:rPr>
        <w:t>Schlotter</w:t>
      </w:r>
      <w:r w:rsidR="00A635E1">
        <w:rPr>
          <w:rFonts w:ascii="Arial" w:hAnsi="Arial" w:cs="Arial"/>
          <w:sz w:val="22"/>
        </w:rPr>
        <w:t>er</w:t>
      </w:r>
      <w:r w:rsidR="00B417B8">
        <w:rPr>
          <w:rFonts w:ascii="Arial" w:hAnsi="Arial" w:cs="Arial"/>
          <w:sz w:val="22"/>
        </w:rPr>
        <w:t xml:space="preserve">, </w:t>
      </w:r>
      <w:r w:rsidR="00B417B8" w:rsidRPr="00CA57C1">
        <w:rPr>
          <w:rFonts w:ascii="Arial" w:hAnsi="Arial" w:cs="Arial"/>
          <w:sz w:val="22"/>
        </w:rPr>
        <w:t>der österreichische Mark</w:t>
      </w:r>
      <w:r w:rsidR="00B417B8">
        <w:rPr>
          <w:rFonts w:ascii="Arial" w:hAnsi="Arial" w:cs="Arial"/>
          <w:sz w:val="22"/>
        </w:rPr>
        <w:t>t</w:t>
      </w:r>
      <w:r w:rsidR="00B417B8" w:rsidRPr="00CA57C1">
        <w:rPr>
          <w:rFonts w:ascii="Arial" w:hAnsi="Arial" w:cs="Arial"/>
          <w:sz w:val="22"/>
        </w:rPr>
        <w:t>führer für außenliegenden Sonnenschutz</w:t>
      </w:r>
      <w:r w:rsidR="00B417B8">
        <w:rPr>
          <w:rFonts w:ascii="Arial" w:hAnsi="Arial" w:cs="Arial"/>
          <w:sz w:val="22"/>
        </w:rPr>
        <w:t>,</w:t>
      </w:r>
      <w:r w:rsidR="00B417B8" w:rsidRPr="00CA57C1">
        <w:rPr>
          <w:rFonts w:ascii="Arial" w:hAnsi="Arial" w:cs="Arial"/>
          <w:sz w:val="22"/>
        </w:rPr>
        <w:t xml:space="preserve"> </w:t>
      </w:r>
      <w:r w:rsidR="00B417B8">
        <w:rPr>
          <w:rFonts w:ascii="Arial" w:hAnsi="Arial" w:cs="Arial"/>
          <w:sz w:val="22"/>
        </w:rPr>
        <w:t>steigerte</w:t>
      </w:r>
      <w:r w:rsidR="00B417B8" w:rsidRPr="00CA57C1">
        <w:rPr>
          <w:rFonts w:ascii="Arial" w:hAnsi="Arial" w:cs="Arial"/>
          <w:sz w:val="22"/>
        </w:rPr>
        <w:t xml:space="preserve"> </w:t>
      </w:r>
      <w:r w:rsidR="009A38D6">
        <w:rPr>
          <w:rFonts w:ascii="Arial" w:hAnsi="Arial" w:cs="Arial"/>
          <w:sz w:val="22"/>
        </w:rPr>
        <w:t>seinen</w:t>
      </w:r>
      <w:r w:rsidR="00B417B8" w:rsidRPr="00CA57C1">
        <w:rPr>
          <w:rFonts w:ascii="Arial" w:hAnsi="Arial" w:cs="Arial"/>
          <w:sz w:val="22"/>
        </w:rPr>
        <w:t xml:space="preserve"> Umsatz </w:t>
      </w:r>
      <w:r w:rsidR="00B417B8">
        <w:rPr>
          <w:rFonts w:ascii="Arial" w:hAnsi="Arial" w:cs="Arial"/>
          <w:sz w:val="22"/>
        </w:rPr>
        <w:t>erneut um</w:t>
      </w:r>
      <w:r w:rsidR="00B417B8" w:rsidRPr="00CA57C1">
        <w:rPr>
          <w:rFonts w:ascii="Arial" w:hAnsi="Arial" w:cs="Arial"/>
          <w:sz w:val="22"/>
        </w:rPr>
        <w:t xml:space="preserve"> mehr als</w:t>
      </w:r>
      <w:r w:rsidR="00B417B8">
        <w:rPr>
          <w:rFonts w:ascii="Arial" w:hAnsi="Arial" w:cs="Arial"/>
          <w:sz w:val="22"/>
        </w:rPr>
        <w:t xml:space="preserve"> 15</w:t>
      </w:r>
      <w:r w:rsidR="00B417B8" w:rsidRPr="00CA57C1">
        <w:rPr>
          <w:rFonts w:ascii="Arial" w:hAnsi="Arial" w:cs="Arial"/>
          <w:sz w:val="22"/>
        </w:rPr>
        <w:t xml:space="preserve"> Prozent</w:t>
      </w:r>
      <w:r>
        <w:rPr>
          <w:rFonts w:ascii="Arial" w:hAnsi="Arial" w:cs="Arial"/>
          <w:sz w:val="22"/>
        </w:rPr>
        <w:t xml:space="preserve"> und </w:t>
      </w:r>
      <w:r w:rsidR="00B417B8">
        <w:rPr>
          <w:rFonts w:ascii="Arial" w:hAnsi="Arial" w:cs="Arial"/>
          <w:sz w:val="22"/>
        </w:rPr>
        <w:t xml:space="preserve">die Haustüren-Manufaktur </w:t>
      </w:r>
      <w:r>
        <w:rPr>
          <w:rFonts w:ascii="Arial" w:hAnsi="Arial" w:cs="Arial"/>
          <w:sz w:val="22"/>
        </w:rPr>
        <w:t>T</w:t>
      </w:r>
      <w:r w:rsidR="00B417B8">
        <w:rPr>
          <w:rFonts w:ascii="Arial" w:hAnsi="Arial" w:cs="Arial"/>
          <w:sz w:val="22"/>
        </w:rPr>
        <w:t xml:space="preserve">OPIC um 8,6 </w:t>
      </w:r>
      <w:r w:rsidR="00B417B8">
        <w:rPr>
          <w:rFonts w:ascii="Arial" w:hAnsi="Arial" w:cs="Arial"/>
          <w:sz w:val="22"/>
        </w:rPr>
        <w:lastRenderedPageBreak/>
        <w:t xml:space="preserve">Prozent. Bei Internorm, HSF, </w:t>
      </w:r>
      <w:proofErr w:type="spellStart"/>
      <w:r w:rsidR="00B417B8">
        <w:rPr>
          <w:rFonts w:ascii="Arial" w:hAnsi="Arial" w:cs="Arial"/>
          <w:sz w:val="22"/>
        </w:rPr>
        <w:t>Skaala</w:t>
      </w:r>
      <w:proofErr w:type="spellEnd"/>
      <w:r w:rsidR="00B417B8">
        <w:rPr>
          <w:rFonts w:ascii="Arial" w:hAnsi="Arial" w:cs="Arial"/>
          <w:sz w:val="22"/>
        </w:rPr>
        <w:t xml:space="preserve"> und GIG blieb der Umsatz mit minimalen Rückgängen nahezu auf dem Vorjahresniveau.</w:t>
      </w:r>
      <w:r>
        <w:rPr>
          <w:rFonts w:ascii="Arial" w:hAnsi="Arial" w:cs="Arial"/>
          <w:sz w:val="22"/>
        </w:rPr>
        <w:t xml:space="preserve"> </w:t>
      </w:r>
      <w:r w:rsidR="00B417B8">
        <w:rPr>
          <w:rFonts w:ascii="Arial" w:hAnsi="Arial" w:cs="Arial"/>
          <w:sz w:val="22"/>
        </w:rPr>
        <w:t xml:space="preserve">Die </w:t>
      </w:r>
      <w:proofErr w:type="spellStart"/>
      <w:r w:rsidR="00B417B8">
        <w:rPr>
          <w:rFonts w:ascii="Arial" w:hAnsi="Arial" w:cs="Arial"/>
          <w:sz w:val="22"/>
        </w:rPr>
        <w:t>Skanva</w:t>
      </w:r>
      <w:proofErr w:type="spellEnd"/>
      <w:r w:rsidR="00D4539C" w:rsidRPr="00545F5C">
        <w:rPr>
          <w:rFonts w:ascii="Arial" w:hAnsi="Arial" w:cs="Arial"/>
          <w:sz w:val="22"/>
        </w:rPr>
        <w:t xml:space="preserve"> </w:t>
      </w:r>
      <w:r w:rsidR="00B417B8">
        <w:rPr>
          <w:rFonts w:ascii="Arial" w:hAnsi="Arial" w:cs="Arial"/>
          <w:sz w:val="22"/>
        </w:rPr>
        <w:t>Group</w:t>
      </w:r>
      <w:r w:rsidR="00B7006E">
        <w:rPr>
          <w:rFonts w:ascii="Arial" w:hAnsi="Arial" w:cs="Arial"/>
          <w:sz w:val="22"/>
        </w:rPr>
        <w:t xml:space="preserve"> A/S, die seit der Akquisition im Sommer 2020 zur IFN-Holding zählt, erzielte </w:t>
      </w:r>
      <w:r w:rsidR="00D55E11">
        <w:rPr>
          <w:rFonts w:ascii="Arial" w:hAnsi="Arial" w:cs="Arial"/>
          <w:sz w:val="22"/>
        </w:rPr>
        <w:t xml:space="preserve">im vergangenen Jahr sogar ein Umsatzplus von 26 Prozent. Das dänische Unternehmen ist </w:t>
      </w:r>
      <w:r w:rsidR="00D55E11" w:rsidRPr="00B7006E">
        <w:rPr>
          <w:rFonts w:ascii="Arial" w:hAnsi="Arial" w:cs="Arial"/>
          <w:sz w:val="22"/>
        </w:rPr>
        <w:t>ausschließlich im Online-Geschäft für Fenster und Türen</w:t>
      </w:r>
      <w:r w:rsidR="00D55E11">
        <w:rPr>
          <w:rFonts w:ascii="Arial" w:hAnsi="Arial" w:cs="Arial"/>
          <w:sz w:val="22"/>
        </w:rPr>
        <w:t xml:space="preserve"> </w:t>
      </w:r>
      <w:r w:rsidR="00D55E11" w:rsidRPr="00D55E11">
        <w:rPr>
          <w:rFonts w:ascii="Arial" w:hAnsi="Arial" w:cs="Arial"/>
          <w:sz w:val="22"/>
        </w:rPr>
        <w:t>in den Märkten Dänemark, Norwegen und Island tätig</w:t>
      </w:r>
      <w:r w:rsidR="00D55E11">
        <w:rPr>
          <w:rFonts w:ascii="Arial" w:hAnsi="Arial" w:cs="Arial"/>
          <w:sz w:val="22"/>
        </w:rPr>
        <w:t>.</w:t>
      </w:r>
    </w:p>
    <w:p w14:paraId="30AAEEE5" w14:textId="77777777" w:rsidR="00D521DE" w:rsidRDefault="00D521DE" w:rsidP="00F3672C">
      <w:pPr>
        <w:spacing w:line="336" w:lineRule="auto"/>
        <w:jc w:val="both"/>
        <w:outlineLvl w:val="0"/>
        <w:rPr>
          <w:rFonts w:ascii="Arial" w:hAnsi="Arial" w:cs="Arial"/>
          <w:b/>
          <w:sz w:val="22"/>
        </w:rPr>
      </w:pPr>
    </w:p>
    <w:p w14:paraId="6E7CECD7" w14:textId="1CEB0351" w:rsidR="00D521DE" w:rsidRPr="00CA57C1" w:rsidRDefault="00D521DE" w:rsidP="00F3672C">
      <w:pPr>
        <w:spacing w:line="336" w:lineRule="auto"/>
        <w:jc w:val="both"/>
        <w:outlineLvl w:val="0"/>
        <w:rPr>
          <w:rFonts w:ascii="Arial" w:hAnsi="Arial" w:cs="Arial"/>
          <w:b/>
          <w:sz w:val="22"/>
        </w:rPr>
      </w:pPr>
      <w:r>
        <w:rPr>
          <w:rFonts w:ascii="Arial" w:hAnsi="Arial" w:cs="Arial"/>
          <w:b/>
          <w:sz w:val="22"/>
        </w:rPr>
        <w:t>250-Millionen-Paket bis 2025</w:t>
      </w:r>
      <w:r w:rsidRPr="00E1535E">
        <w:rPr>
          <w:rFonts w:ascii="Arial" w:hAnsi="Arial" w:cs="Arial"/>
          <w:b/>
          <w:sz w:val="22"/>
        </w:rPr>
        <w:t>: IFN</w:t>
      </w:r>
      <w:r w:rsidR="008F0E62" w:rsidRPr="00E1535E">
        <w:rPr>
          <w:rFonts w:ascii="Arial" w:hAnsi="Arial" w:cs="Arial"/>
          <w:b/>
          <w:sz w:val="22"/>
        </w:rPr>
        <w:t>/Internorm</w:t>
      </w:r>
      <w:r>
        <w:rPr>
          <w:rFonts w:ascii="Arial" w:hAnsi="Arial" w:cs="Arial"/>
          <w:b/>
          <w:sz w:val="22"/>
        </w:rPr>
        <w:t xml:space="preserve"> mit Rekord-Investitionen</w:t>
      </w:r>
    </w:p>
    <w:p w14:paraId="231DC10D" w14:textId="036E44C3" w:rsidR="00535A22" w:rsidRDefault="003B1C8A" w:rsidP="00F3672C">
      <w:pPr>
        <w:spacing w:line="336" w:lineRule="auto"/>
        <w:jc w:val="both"/>
        <w:rPr>
          <w:rFonts w:ascii="Arial" w:hAnsi="Arial" w:cs="Arial"/>
          <w:sz w:val="22"/>
        </w:rPr>
      </w:pPr>
      <w:r>
        <w:rPr>
          <w:rFonts w:ascii="Arial" w:hAnsi="Arial" w:cs="Arial"/>
          <w:sz w:val="22"/>
        </w:rPr>
        <w:t>Die IFN Holding investiert bis 2025 die Rekordsumme von 250 Millionen Euro</w:t>
      </w:r>
      <w:r w:rsidR="00D521DE">
        <w:rPr>
          <w:rFonts w:ascii="Arial" w:hAnsi="Arial" w:cs="Arial"/>
          <w:sz w:val="22"/>
        </w:rPr>
        <w:t>, um mit hochmodernen Produktionsstätten</w:t>
      </w:r>
      <w:r w:rsidR="00F3672C">
        <w:rPr>
          <w:rFonts w:ascii="Arial" w:hAnsi="Arial" w:cs="Arial"/>
          <w:sz w:val="22"/>
        </w:rPr>
        <w:t xml:space="preserve"> </w:t>
      </w:r>
      <w:r w:rsidR="00D521DE">
        <w:rPr>
          <w:rFonts w:ascii="Arial" w:hAnsi="Arial" w:cs="Arial"/>
          <w:sz w:val="22"/>
        </w:rPr>
        <w:t>sowie energieeffizienten und innovativen Produkten zur Klimawende beizutragen</w:t>
      </w:r>
      <w:r w:rsidR="00535A22">
        <w:rPr>
          <w:rFonts w:ascii="Arial" w:hAnsi="Arial" w:cs="Arial"/>
          <w:sz w:val="22"/>
        </w:rPr>
        <w:t xml:space="preserve"> und die Kapazitäten für die laufend steigende</w:t>
      </w:r>
      <w:r w:rsidR="00506EDB">
        <w:rPr>
          <w:rFonts w:ascii="Arial" w:hAnsi="Arial" w:cs="Arial"/>
          <w:sz w:val="22"/>
        </w:rPr>
        <w:t>n</w:t>
      </w:r>
      <w:r w:rsidR="00535A22">
        <w:rPr>
          <w:rFonts w:ascii="Arial" w:hAnsi="Arial" w:cs="Arial"/>
          <w:sz w:val="22"/>
        </w:rPr>
        <w:t xml:space="preserve"> Sanierungstätigkeiten zu schaffen</w:t>
      </w:r>
      <w:r w:rsidR="00D521DE">
        <w:rPr>
          <w:rFonts w:ascii="Arial" w:hAnsi="Arial" w:cs="Arial"/>
          <w:sz w:val="22"/>
        </w:rPr>
        <w:t xml:space="preserve">. </w:t>
      </w:r>
      <w:r>
        <w:rPr>
          <w:rFonts w:ascii="Arial" w:hAnsi="Arial" w:cs="Arial"/>
          <w:sz w:val="22"/>
        </w:rPr>
        <w:t>130 Millionen Euro werden bei Internorm für die Erweiterung und Modernisierung der Produktion</w:t>
      </w:r>
      <w:r w:rsidR="00F3672C">
        <w:rPr>
          <w:rFonts w:ascii="Arial" w:hAnsi="Arial" w:cs="Arial"/>
          <w:sz w:val="22"/>
        </w:rPr>
        <w:t xml:space="preserve"> </w:t>
      </w:r>
      <w:r>
        <w:rPr>
          <w:rFonts w:ascii="Arial" w:hAnsi="Arial" w:cs="Arial"/>
          <w:sz w:val="22"/>
        </w:rPr>
        <w:t xml:space="preserve">investiert, weitere 80 Millionen </w:t>
      </w:r>
      <w:r w:rsidR="00535A22">
        <w:rPr>
          <w:rFonts w:ascii="Arial" w:hAnsi="Arial" w:cs="Arial"/>
          <w:sz w:val="22"/>
        </w:rPr>
        <w:t xml:space="preserve">für die Schaffung neuer Kapazitäten </w:t>
      </w:r>
      <w:r>
        <w:rPr>
          <w:rFonts w:ascii="Arial" w:hAnsi="Arial" w:cs="Arial"/>
          <w:sz w:val="22"/>
        </w:rPr>
        <w:t xml:space="preserve">bei </w:t>
      </w:r>
      <w:proofErr w:type="spellStart"/>
      <w:r>
        <w:rPr>
          <w:rFonts w:ascii="Arial" w:hAnsi="Arial" w:cs="Arial"/>
          <w:sz w:val="22"/>
        </w:rPr>
        <w:t>Schlotterer</w:t>
      </w:r>
      <w:proofErr w:type="spellEnd"/>
      <w:r>
        <w:rPr>
          <w:rFonts w:ascii="Arial" w:hAnsi="Arial" w:cs="Arial"/>
          <w:sz w:val="22"/>
        </w:rPr>
        <w:t>.</w:t>
      </w:r>
      <w:r w:rsidR="00535A22">
        <w:rPr>
          <w:rFonts w:ascii="Arial" w:hAnsi="Arial" w:cs="Arial"/>
          <w:sz w:val="22"/>
        </w:rPr>
        <w:t xml:space="preserve"> Beide Projekte liefern einen substan</w:t>
      </w:r>
      <w:r w:rsidR="00F3672C">
        <w:rPr>
          <w:rFonts w:ascii="Arial" w:hAnsi="Arial" w:cs="Arial"/>
          <w:sz w:val="22"/>
        </w:rPr>
        <w:t>z</w:t>
      </w:r>
      <w:r w:rsidR="00535A22">
        <w:rPr>
          <w:rFonts w:ascii="Arial" w:hAnsi="Arial" w:cs="Arial"/>
          <w:sz w:val="22"/>
        </w:rPr>
        <w:t>iellen Beitrag zur regionalen Wertschöpfung und der Arbeitsplatzsicherun</w:t>
      </w:r>
      <w:r w:rsidR="00535A22" w:rsidRPr="00C505A7">
        <w:rPr>
          <w:rFonts w:ascii="Arial" w:hAnsi="Arial" w:cs="Arial"/>
          <w:color w:val="000000" w:themeColor="text1"/>
          <w:sz w:val="22"/>
        </w:rPr>
        <w:t xml:space="preserve">g </w:t>
      </w:r>
      <w:r w:rsidR="0047499C" w:rsidRPr="00C505A7">
        <w:rPr>
          <w:rFonts w:ascii="Arial" w:hAnsi="Arial" w:cs="Arial"/>
          <w:color w:val="000000" w:themeColor="text1"/>
          <w:sz w:val="22"/>
        </w:rPr>
        <w:t>im</w:t>
      </w:r>
      <w:r w:rsidR="00535A22" w:rsidRPr="00C505A7">
        <w:rPr>
          <w:rFonts w:ascii="Arial" w:hAnsi="Arial" w:cs="Arial"/>
          <w:color w:val="000000" w:themeColor="text1"/>
          <w:sz w:val="22"/>
        </w:rPr>
        <w:t xml:space="preserve"> </w:t>
      </w:r>
      <w:r w:rsidR="00535A22">
        <w:rPr>
          <w:rFonts w:ascii="Arial" w:hAnsi="Arial" w:cs="Arial"/>
          <w:sz w:val="22"/>
        </w:rPr>
        <w:t xml:space="preserve">Umfeld der Betriebe. </w:t>
      </w:r>
      <w:r w:rsidR="004710A4">
        <w:rPr>
          <w:rFonts w:ascii="Arial" w:hAnsi="Arial" w:cs="Arial"/>
          <w:sz w:val="22"/>
        </w:rPr>
        <w:t>4</w:t>
      </w:r>
      <w:r>
        <w:rPr>
          <w:rFonts w:ascii="Arial" w:hAnsi="Arial" w:cs="Arial"/>
          <w:sz w:val="22"/>
        </w:rPr>
        <w:t xml:space="preserve">0 Millionen Euro entfallen auf die weiteren Unternehmen des Familienkonzerns. </w:t>
      </w:r>
      <w:r w:rsidR="007F57F1">
        <w:rPr>
          <w:rFonts w:ascii="Arial" w:hAnsi="Arial" w:cs="Arial"/>
          <w:sz w:val="22"/>
        </w:rPr>
        <w:t>Der</w:t>
      </w:r>
      <w:r w:rsidR="00D521DE" w:rsidRPr="00475B5B">
        <w:rPr>
          <w:rFonts w:ascii="Arial" w:hAnsi="Arial" w:cs="Arial"/>
          <w:sz w:val="22"/>
        </w:rPr>
        <w:t xml:space="preserve"> Fokus </w:t>
      </w:r>
      <w:r w:rsidR="007F57F1">
        <w:rPr>
          <w:rFonts w:ascii="Arial" w:hAnsi="Arial" w:cs="Arial"/>
          <w:sz w:val="22"/>
        </w:rPr>
        <w:t xml:space="preserve">liegt </w:t>
      </w:r>
      <w:r w:rsidR="00D521DE" w:rsidRPr="00475B5B">
        <w:rPr>
          <w:rFonts w:ascii="Arial" w:hAnsi="Arial" w:cs="Arial"/>
          <w:sz w:val="22"/>
        </w:rPr>
        <w:t>vor allem auf innovativen Technologien</w:t>
      </w:r>
      <w:r w:rsidR="007F57F1">
        <w:rPr>
          <w:rFonts w:ascii="Arial" w:hAnsi="Arial" w:cs="Arial"/>
          <w:sz w:val="22"/>
        </w:rPr>
        <w:t xml:space="preserve"> und Produkten</w:t>
      </w:r>
      <w:r w:rsidR="00D521DE" w:rsidRPr="00475B5B">
        <w:rPr>
          <w:rFonts w:ascii="Arial" w:hAnsi="Arial" w:cs="Arial"/>
          <w:sz w:val="22"/>
        </w:rPr>
        <w:t xml:space="preserve">, der Ausweitung der Vertriebsaktivitäten </w:t>
      </w:r>
      <w:r w:rsidR="007F57F1">
        <w:rPr>
          <w:rFonts w:ascii="Arial" w:hAnsi="Arial" w:cs="Arial"/>
          <w:sz w:val="22"/>
        </w:rPr>
        <w:t>sowie</w:t>
      </w:r>
      <w:r w:rsidR="00D521DE" w:rsidRPr="00475B5B">
        <w:rPr>
          <w:rFonts w:ascii="Arial" w:hAnsi="Arial" w:cs="Arial"/>
          <w:sz w:val="22"/>
        </w:rPr>
        <w:t xml:space="preserve"> dem Ausbau der Standorte. </w:t>
      </w:r>
      <w:r w:rsidR="00D521DE">
        <w:rPr>
          <w:rFonts w:ascii="Arial" w:hAnsi="Arial" w:cs="Arial"/>
          <w:sz w:val="22"/>
        </w:rPr>
        <w:t xml:space="preserve">„Wir investieren weiter, auch antizyklisch. Vor allem in wirtschaftlich unsicheren Zeiten, </w:t>
      </w:r>
      <w:r w:rsidR="007F57F1">
        <w:rPr>
          <w:rFonts w:ascii="Arial" w:hAnsi="Arial" w:cs="Arial"/>
          <w:sz w:val="22"/>
        </w:rPr>
        <w:t>legen</w:t>
      </w:r>
      <w:r w:rsidR="00D521DE">
        <w:rPr>
          <w:rFonts w:ascii="Arial" w:hAnsi="Arial" w:cs="Arial"/>
          <w:sz w:val="22"/>
        </w:rPr>
        <w:t xml:space="preserve"> wir die Grundlage für eine erfolgreiche Zukunft. Mit dieser Strategie sind wir in Krisenzeiten stets gut gefahren. </w:t>
      </w:r>
      <w:r w:rsidR="00506EDB">
        <w:rPr>
          <w:rFonts w:ascii="Arial" w:hAnsi="Arial" w:cs="Arial"/>
          <w:sz w:val="22"/>
        </w:rPr>
        <w:t>Wir wollen</w:t>
      </w:r>
      <w:r w:rsidR="007F57F1">
        <w:rPr>
          <w:rFonts w:ascii="Arial" w:hAnsi="Arial" w:cs="Arial"/>
          <w:sz w:val="22"/>
        </w:rPr>
        <w:t xml:space="preserve"> weiterhin hochqualitative und energieeffiziente Produkte </w:t>
      </w:r>
      <w:r w:rsidR="003A19E6">
        <w:rPr>
          <w:rFonts w:ascii="Arial" w:hAnsi="Arial" w:cs="Arial"/>
          <w:sz w:val="22"/>
        </w:rPr>
        <w:t>am Markt an</w:t>
      </w:r>
      <w:r w:rsidR="007F57F1">
        <w:rPr>
          <w:rFonts w:ascii="Arial" w:hAnsi="Arial" w:cs="Arial"/>
          <w:sz w:val="22"/>
        </w:rPr>
        <w:t>bieten, die im aktuellen Sanierungsjahrzehnt zur Klimawende beitra</w:t>
      </w:r>
      <w:r w:rsidR="003A19E6">
        <w:rPr>
          <w:rFonts w:ascii="Arial" w:hAnsi="Arial" w:cs="Arial"/>
          <w:sz w:val="22"/>
        </w:rPr>
        <w:t>g</w:t>
      </w:r>
      <w:r w:rsidR="007F57F1">
        <w:rPr>
          <w:rFonts w:ascii="Arial" w:hAnsi="Arial" w:cs="Arial"/>
          <w:sz w:val="22"/>
        </w:rPr>
        <w:t>en</w:t>
      </w:r>
      <w:r w:rsidR="00D521DE">
        <w:rPr>
          <w:rFonts w:ascii="Arial" w:hAnsi="Arial" w:cs="Arial"/>
          <w:sz w:val="22"/>
        </w:rPr>
        <w:t xml:space="preserve">“, </w:t>
      </w:r>
      <w:r w:rsidR="009F7951">
        <w:rPr>
          <w:rFonts w:ascii="Arial" w:hAnsi="Arial" w:cs="Arial"/>
          <w:sz w:val="22"/>
        </w:rPr>
        <w:t>erläutert</w:t>
      </w:r>
      <w:r w:rsidR="00D521DE">
        <w:rPr>
          <w:rFonts w:ascii="Arial" w:hAnsi="Arial" w:cs="Arial"/>
          <w:sz w:val="22"/>
        </w:rPr>
        <w:t xml:space="preserve"> </w:t>
      </w:r>
      <w:r w:rsidR="009F7951">
        <w:rPr>
          <w:rFonts w:ascii="Arial" w:hAnsi="Arial" w:cs="Arial"/>
          <w:sz w:val="22"/>
        </w:rPr>
        <w:t>IFN-</w:t>
      </w:r>
      <w:r w:rsidR="00D521DE">
        <w:rPr>
          <w:rFonts w:ascii="Arial" w:hAnsi="Arial" w:cs="Arial"/>
          <w:sz w:val="22"/>
        </w:rPr>
        <w:t>Unternehmenssprecher Christian Klinger. Seit 201</w:t>
      </w:r>
      <w:r>
        <w:rPr>
          <w:rFonts w:ascii="Arial" w:hAnsi="Arial" w:cs="Arial"/>
          <w:sz w:val="22"/>
        </w:rPr>
        <w:t>5</w:t>
      </w:r>
      <w:r w:rsidR="00D521DE">
        <w:rPr>
          <w:rFonts w:ascii="Arial" w:hAnsi="Arial" w:cs="Arial"/>
          <w:sz w:val="22"/>
        </w:rPr>
        <w:t xml:space="preserve"> investierte das Internationale Fensternetzwerk bereits über 1</w:t>
      </w:r>
      <w:r>
        <w:rPr>
          <w:rFonts w:ascii="Arial" w:hAnsi="Arial" w:cs="Arial"/>
          <w:sz w:val="22"/>
        </w:rPr>
        <w:t>55</w:t>
      </w:r>
      <w:r w:rsidR="00D521DE">
        <w:rPr>
          <w:rFonts w:ascii="Arial" w:hAnsi="Arial" w:cs="Arial"/>
          <w:sz w:val="22"/>
        </w:rPr>
        <w:t xml:space="preserve"> Millionen Euro.</w:t>
      </w:r>
    </w:p>
    <w:p w14:paraId="016951B5" w14:textId="77777777" w:rsidR="00F3672C" w:rsidRPr="00414675" w:rsidRDefault="00F3672C" w:rsidP="00F3672C">
      <w:pPr>
        <w:spacing w:line="336" w:lineRule="auto"/>
        <w:jc w:val="both"/>
        <w:rPr>
          <w:rFonts w:ascii="Arial" w:hAnsi="Arial" w:cs="Arial"/>
          <w:sz w:val="22"/>
        </w:rPr>
      </w:pPr>
    </w:p>
    <w:p w14:paraId="6CCE0174" w14:textId="3E66CB03" w:rsidR="002178FB" w:rsidRPr="00CA57C1" w:rsidRDefault="00A97E74" w:rsidP="00F3672C">
      <w:pPr>
        <w:spacing w:line="336" w:lineRule="auto"/>
        <w:jc w:val="both"/>
        <w:outlineLvl w:val="0"/>
        <w:rPr>
          <w:rFonts w:ascii="Arial" w:hAnsi="Arial" w:cs="Arial"/>
          <w:b/>
          <w:sz w:val="22"/>
        </w:rPr>
      </w:pPr>
      <w:r>
        <w:rPr>
          <w:rFonts w:ascii="Arial" w:hAnsi="Arial" w:cs="Arial"/>
          <w:b/>
          <w:sz w:val="22"/>
        </w:rPr>
        <w:t>IFN</w:t>
      </w:r>
      <w:r w:rsidR="009F7951">
        <w:rPr>
          <w:rFonts w:ascii="Arial" w:hAnsi="Arial" w:cs="Arial"/>
          <w:b/>
          <w:sz w:val="22"/>
        </w:rPr>
        <w:t>-Familie wächst und baut auf den Wirtschaftsstandort Österreich</w:t>
      </w:r>
    </w:p>
    <w:p w14:paraId="755EF0C5" w14:textId="40704793" w:rsidR="009F7951" w:rsidRDefault="008047E3" w:rsidP="00F3672C">
      <w:pPr>
        <w:spacing w:line="336" w:lineRule="auto"/>
        <w:jc w:val="both"/>
        <w:outlineLvl w:val="0"/>
        <w:rPr>
          <w:rFonts w:ascii="Arial" w:hAnsi="Arial" w:cs="Arial"/>
          <w:sz w:val="22"/>
        </w:rPr>
      </w:pPr>
      <w:r w:rsidRPr="00CA57C1">
        <w:rPr>
          <w:rFonts w:ascii="Arial" w:hAnsi="Arial" w:cs="Arial"/>
          <w:sz w:val="22"/>
        </w:rPr>
        <w:t xml:space="preserve">Die starke Marktposition und Finanzkraft der IFN-Unternehmen sorgen nicht nur bei den </w:t>
      </w:r>
      <w:r w:rsidR="001E6B13">
        <w:rPr>
          <w:rFonts w:ascii="Arial" w:hAnsi="Arial" w:cs="Arial"/>
          <w:sz w:val="22"/>
        </w:rPr>
        <w:t>Umsatz</w:t>
      </w:r>
      <w:r w:rsidRPr="00CA57C1">
        <w:rPr>
          <w:rFonts w:ascii="Arial" w:hAnsi="Arial" w:cs="Arial"/>
          <w:sz w:val="22"/>
        </w:rPr>
        <w:t>-</w:t>
      </w:r>
      <w:r w:rsidR="00E23EEE">
        <w:rPr>
          <w:rFonts w:ascii="Arial" w:hAnsi="Arial" w:cs="Arial"/>
          <w:sz w:val="22"/>
        </w:rPr>
        <w:t>,</w:t>
      </w:r>
      <w:r w:rsidRPr="00CA57C1">
        <w:rPr>
          <w:rFonts w:ascii="Arial" w:hAnsi="Arial" w:cs="Arial"/>
          <w:sz w:val="22"/>
        </w:rPr>
        <w:t xml:space="preserve"> sondern auch bei den Mitarbeiterzahlen für ein Plus. 20</w:t>
      </w:r>
      <w:r w:rsidR="00B417B8">
        <w:rPr>
          <w:rFonts w:ascii="Arial" w:hAnsi="Arial" w:cs="Arial"/>
          <w:sz w:val="22"/>
        </w:rPr>
        <w:t>20</w:t>
      </w:r>
      <w:r w:rsidRPr="00CA57C1">
        <w:rPr>
          <w:rFonts w:ascii="Arial" w:hAnsi="Arial" w:cs="Arial"/>
          <w:sz w:val="22"/>
        </w:rPr>
        <w:t xml:space="preserve"> beschäftigte die IFN-Gruppe insgesamt 3.</w:t>
      </w:r>
      <w:r w:rsidR="00B417B8">
        <w:rPr>
          <w:rFonts w:ascii="Arial" w:hAnsi="Arial" w:cs="Arial"/>
          <w:sz w:val="22"/>
        </w:rPr>
        <w:t>9</w:t>
      </w:r>
      <w:r w:rsidR="001E6B13">
        <w:rPr>
          <w:rFonts w:ascii="Arial" w:hAnsi="Arial" w:cs="Arial"/>
          <w:sz w:val="22"/>
        </w:rPr>
        <w:t>5</w:t>
      </w:r>
      <w:r w:rsidR="00B417B8">
        <w:rPr>
          <w:rFonts w:ascii="Arial" w:hAnsi="Arial" w:cs="Arial"/>
          <w:sz w:val="22"/>
        </w:rPr>
        <w:t>6</w:t>
      </w:r>
      <w:r w:rsidRPr="00CA57C1">
        <w:rPr>
          <w:rFonts w:ascii="Arial" w:hAnsi="Arial" w:cs="Arial"/>
          <w:sz w:val="22"/>
        </w:rPr>
        <w:t xml:space="preserve"> Mitarbeiter (Vollzeitäquivalent), das entspricht einem Zuwachs von </w:t>
      </w:r>
      <w:r w:rsidR="00B417B8">
        <w:rPr>
          <w:rFonts w:ascii="Arial" w:hAnsi="Arial" w:cs="Arial"/>
          <w:sz w:val="22"/>
        </w:rPr>
        <w:t>206</w:t>
      </w:r>
      <w:r w:rsidR="001E6B13">
        <w:rPr>
          <w:rFonts w:ascii="Arial" w:hAnsi="Arial" w:cs="Arial"/>
          <w:sz w:val="22"/>
        </w:rPr>
        <w:t xml:space="preserve"> MitarbeiterInnen</w:t>
      </w:r>
      <w:r w:rsidR="00A64F3E" w:rsidRPr="00545F5C">
        <w:rPr>
          <w:rFonts w:ascii="Arial" w:hAnsi="Arial" w:cs="Arial"/>
          <w:sz w:val="22"/>
        </w:rPr>
        <w:t xml:space="preserve"> </w:t>
      </w:r>
      <w:r w:rsidRPr="00CA57C1">
        <w:rPr>
          <w:rFonts w:ascii="Arial" w:hAnsi="Arial" w:cs="Arial"/>
          <w:sz w:val="22"/>
        </w:rPr>
        <w:t>gegenüber 201</w:t>
      </w:r>
      <w:r w:rsidR="00B417B8">
        <w:rPr>
          <w:rFonts w:ascii="Arial" w:hAnsi="Arial" w:cs="Arial"/>
          <w:sz w:val="22"/>
        </w:rPr>
        <w:t>9</w:t>
      </w:r>
      <w:r w:rsidRPr="00CA57C1">
        <w:rPr>
          <w:rFonts w:ascii="Arial" w:hAnsi="Arial" w:cs="Arial"/>
          <w:sz w:val="22"/>
        </w:rPr>
        <w:t xml:space="preserve">. </w:t>
      </w:r>
      <w:r w:rsidR="00251F8B">
        <w:rPr>
          <w:rFonts w:ascii="Arial" w:hAnsi="Arial" w:cs="Arial"/>
          <w:sz w:val="22"/>
        </w:rPr>
        <w:t>„</w:t>
      </w:r>
      <w:r w:rsidR="00CF28F7">
        <w:rPr>
          <w:rFonts w:ascii="Arial" w:hAnsi="Arial" w:cs="Arial"/>
          <w:sz w:val="22"/>
        </w:rPr>
        <w:t xml:space="preserve">Wir sind stolz, dass wir </w:t>
      </w:r>
      <w:r w:rsidR="00D55E11">
        <w:rPr>
          <w:rFonts w:ascii="Arial" w:hAnsi="Arial" w:cs="Arial"/>
          <w:sz w:val="22"/>
        </w:rPr>
        <w:t>trotz der globalen</w:t>
      </w:r>
      <w:r w:rsidR="00CF28F7">
        <w:rPr>
          <w:rFonts w:ascii="Arial" w:hAnsi="Arial" w:cs="Arial"/>
          <w:sz w:val="22"/>
        </w:rPr>
        <w:t xml:space="preserve"> Krise </w:t>
      </w:r>
      <w:r w:rsidR="00D55E11">
        <w:rPr>
          <w:rFonts w:ascii="Arial" w:hAnsi="Arial" w:cs="Arial"/>
          <w:sz w:val="22"/>
        </w:rPr>
        <w:t>im vergangenen Jahr die IFN-Familie um mehrere Hundert Mitarbeiterinnen und Mitarbeiter vergrößern konnten. Zudem arbeiten mehr als 70 Prozent der Angestellten in Österreich – ein starkes Zeichen für unseren Wirtschaftsstandort</w:t>
      </w:r>
      <w:r w:rsidR="00EC76DB" w:rsidRPr="00545F5C">
        <w:rPr>
          <w:rFonts w:ascii="Arial" w:hAnsi="Arial" w:cs="Arial"/>
          <w:sz w:val="22"/>
        </w:rPr>
        <w:t>“</w:t>
      </w:r>
      <w:r w:rsidR="00D55E11">
        <w:rPr>
          <w:rFonts w:ascii="Arial" w:hAnsi="Arial" w:cs="Arial"/>
          <w:sz w:val="22"/>
        </w:rPr>
        <w:t>,</w:t>
      </w:r>
      <w:r w:rsidR="00EC76DB" w:rsidRPr="00545F5C">
        <w:rPr>
          <w:rFonts w:ascii="Arial" w:hAnsi="Arial" w:cs="Arial"/>
          <w:sz w:val="22"/>
        </w:rPr>
        <w:t xml:space="preserve"> </w:t>
      </w:r>
      <w:r w:rsidR="009F7951">
        <w:rPr>
          <w:rFonts w:ascii="Arial" w:hAnsi="Arial" w:cs="Arial"/>
          <w:sz w:val="22"/>
        </w:rPr>
        <w:t>so</w:t>
      </w:r>
      <w:r w:rsidR="00EC76DB" w:rsidRPr="00545F5C">
        <w:rPr>
          <w:rFonts w:ascii="Arial" w:hAnsi="Arial" w:cs="Arial"/>
          <w:sz w:val="22"/>
        </w:rPr>
        <w:t xml:space="preserve"> Christian Klinger. </w:t>
      </w:r>
    </w:p>
    <w:p w14:paraId="2E769C6F" w14:textId="77777777" w:rsidR="00F3672C" w:rsidRDefault="00F3672C" w:rsidP="00F3672C">
      <w:pPr>
        <w:spacing w:line="336" w:lineRule="auto"/>
        <w:jc w:val="both"/>
        <w:outlineLvl w:val="0"/>
        <w:rPr>
          <w:rFonts w:ascii="Arial" w:hAnsi="Arial" w:cs="Arial"/>
          <w:sz w:val="22"/>
        </w:rPr>
      </w:pPr>
    </w:p>
    <w:p w14:paraId="2BD2CAC4" w14:textId="007D0A5A" w:rsidR="00900038" w:rsidRDefault="009F7951" w:rsidP="00F3672C">
      <w:pPr>
        <w:spacing w:line="336" w:lineRule="auto"/>
        <w:jc w:val="both"/>
        <w:outlineLvl w:val="0"/>
        <w:rPr>
          <w:rFonts w:ascii="Arial" w:hAnsi="Arial" w:cs="Arial"/>
          <w:sz w:val="22"/>
        </w:rPr>
      </w:pPr>
      <w:r>
        <w:rPr>
          <w:rFonts w:ascii="Arial" w:hAnsi="Arial" w:cs="Arial"/>
          <w:sz w:val="22"/>
        </w:rPr>
        <w:t>Die</w:t>
      </w:r>
      <w:r w:rsidR="003A19E6">
        <w:rPr>
          <w:rFonts w:ascii="Arial" w:hAnsi="Arial" w:cs="Arial"/>
          <w:sz w:val="22"/>
        </w:rPr>
        <w:t xml:space="preserve"> IFN-Holding </w:t>
      </w:r>
      <w:r>
        <w:rPr>
          <w:rFonts w:ascii="Arial" w:hAnsi="Arial" w:cs="Arial"/>
          <w:sz w:val="22"/>
        </w:rPr>
        <w:t xml:space="preserve">plant </w:t>
      </w:r>
      <w:r w:rsidR="000D09E1">
        <w:rPr>
          <w:rFonts w:ascii="Arial" w:hAnsi="Arial" w:cs="Arial"/>
          <w:sz w:val="22"/>
        </w:rPr>
        <w:t>einen</w:t>
      </w:r>
      <w:r w:rsidR="003A19E6">
        <w:rPr>
          <w:rFonts w:ascii="Arial" w:hAnsi="Arial" w:cs="Arial"/>
          <w:sz w:val="22"/>
        </w:rPr>
        <w:t xml:space="preserve"> Ausbau des </w:t>
      </w:r>
      <w:proofErr w:type="spellStart"/>
      <w:r w:rsidR="003A19E6">
        <w:rPr>
          <w:rFonts w:ascii="Arial" w:hAnsi="Arial" w:cs="Arial"/>
          <w:sz w:val="22"/>
        </w:rPr>
        <w:t>Schlotterer</w:t>
      </w:r>
      <w:proofErr w:type="spellEnd"/>
      <w:r w:rsidR="003A19E6">
        <w:rPr>
          <w:rFonts w:ascii="Arial" w:hAnsi="Arial" w:cs="Arial"/>
          <w:sz w:val="22"/>
        </w:rPr>
        <w:t xml:space="preserve">-Werks in </w:t>
      </w:r>
      <w:proofErr w:type="spellStart"/>
      <w:r w:rsidR="003A19E6">
        <w:rPr>
          <w:rFonts w:ascii="Arial" w:hAnsi="Arial" w:cs="Arial"/>
          <w:sz w:val="22"/>
        </w:rPr>
        <w:t>Adnet</w:t>
      </w:r>
      <w:proofErr w:type="spellEnd"/>
      <w:r w:rsidR="00900038">
        <w:rPr>
          <w:rFonts w:ascii="Arial" w:hAnsi="Arial" w:cs="Arial"/>
          <w:sz w:val="22"/>
        </w:rPr>
        <w:t xml:space="preserve"> – unter Rücksichtnahme auf die örtlichen Gegebenheiten und die </w:t>
      </w:r>
      <w:r w:rsidR="00061357">
        <w:rPr>
          <w:rFonts w:ascii="Arial" w:hAnsi="Arial" w:cs="Arial"/>
          <w:sz w:val="22"/>
        </w:rPr>
        <w:t xml:space="preserve">Umwelt </w:t>
      </w:r>
      <w:r w:rsidR="00900038">
        <w:rPr>
          <w:rFonts w:ascii="Arial" w:hAnsi="Arial" w:cs="Arial"/>
          <w:sz w:val="22"/>
        </w:rPr>
        <w:t>–</w:t>
      </w:r>
      <w:r w:rsidR="003A19E6">
        <w:rPr>
          <w:rFonts w:ascii="Arial" w:hAnsi="Arial" w:cs="Arial"/>
          <w:sz w:val="22"/>
        </w:rPr>
        <w:t xml:space="preserve"> </w:t>
      </w:r>
      <w:r w:rsidR="00506EDB">
        <w:rPr>
          <w:rFonts w:ascii="Arial" w:hAnsi="Arial" w:cs="Arial"/>
          <w:sz w:val="22"/>
        </w:rPr>
        <w:t>mit</w:t>
      </w:r>
      <w:r w:rsidR="00900038">
        <w:rPr>
          <w:rFonts w:ascii="Arial" w:hAnsi="Arial" w:cs="Arial"/>
          <w:sz w:val="22"/>
        </w:rPr>
        <w:t xml:space="preserve"> </w:t>
      </w:r>
      <w:r w:rsidR="004B3AE2">
        <w:rPr>
          <w:rFonts w:ascii="Arial" w:hAnsi="Arial" w:cs="Arial"/>
          <w:sz w:val="22"/>
        </w:rPr>
        <w:t>einem Investitionsvolumen von 80 Millionen Euro</w:t>
      </w:r>
      <w:r w:rsidR="000D09E1">
        <w:rPr>
          <w:rFonts w:ascii="Arial" w:hAnsi="Arial" w:cs="Arial"/>
          <w:sz w:val="22"/>
        </w:rPr>
        <w:t>. Damit soll auch der</w:t>
      </w:r>
      <w:r w:rsidR="004B3AE2">
        <w:rPr>
          <w:rFonts w:ascii="Arial" w:hAnsi="Arial" w:cs="Arial"/>
          <w:sz w:val="22"/>
        </w:rPr>
        <w:t xml:space="preserve"> </w:t>
      </w:r>
      <w:r>
        <w:rPr>
          <w:rFonts w:ascii="Arial" w:hAnsi="Arial" w:cs="Arial"/>
          <w:sz w:val="22"/>
        </w:rPr>
        <w:t xml:space="preserve">Wirtschaftsstandort Österreich </w:t>
      </w:r>
      <w:r w:rsidR="000D09E1">
        <w:rPr>
          <w:rFonts w:ascii="Arial" w:hAnsi="Arial" w:cs="Arial"/>
          <w:sz w:val="22"/>
        </w:rPr>
        <w:t xml:space="preserve">weiter gestärkt werden. </w:t>
      </w:r>
    </w:p>
    <w:p w14:paraId="12F52A24" w14:textId="6B69E313" w:rsidR="00D521DE" w:rsidRDefault="00900038" w:rsidP="00F3672C">
      <w:pPr>
        <w:spacing w:line="336" w:lineRule="auto"/>
        <w:jc w:val="both"/>
        <w:outlineLvl w:val="0"/>
        <w:rPr>
          <w:rFonts w:ascii="Arial" w:hAnsi="Arial" w:cs="Arial"/>
          <w:sz w:val="22"/>
        </w:rPr>
      </w:pPr>
      <w:r>
        <w:rPr>
          <w:rFonts w:ascii="Arial" w:hAnsi="Arial" w:cs="Arial"/>
          <w:sz w:val="22"/>
        </w:rPr>
        <w:t>IFN-Finanzvorstand Johann Habring</w:t>
      </w:r>
      <w:r w:rsidR="003A19E6">
        <w:rPr>
          <w:rFonts w:ascii="Arial" w:hAnsi="Arial" w:cs="Arial"/>
          <w:sz w:val="22"/>
        </w:rPr>
        <w:t xml:space="preserve"> hofft hierbei auf Unterstützung der Politik: </w:t>
      </w:r>
      <w:r w:rsidR="004B3AE2">
        <w:rPr>
          <w:rFonts w:ascii="Arial" w:hAnsi="Arial" w:cs="Arial"/>
          <w:sz w:val="22"/>
        </w:rPr>
        <w:t>„</w:t>
      </w:r>
      <w:r w:rsidR="009F7951">
        <w:rPr>
          <w:rFonts w:ascii="Arial" w:hAnsi="Arial" w:cs="Arial"/>
          <w:sz w:val="22"/>
        </w:rPr>
        <w:t xml:space="preserve">Allein </w:t>
      </w:r>
      <w:r w:rsidR="0047499C">
        <w:rPr>
          <w:rFonts w:ascii="Arial" w:hAnsi="Arial" w:cs="Arial"/>
          <w:sz w:val="22"/>
        </w:rPr>
        <w:t xml:space="preserve">heuer </w:t>
      </w:r>
      <w:r w:rsidR="0047499C" w:rsidRPr="00C505A7">
        <w:rPr>
          <w:rFonts w:ascii="Arial" w:hAnsi="Arial" w:cs="Arial"/>
          <w:color w:val="000000" w:themeColor="text1"/>
          <w:sz w:val="22"/>
        </w:rPr>
        <w:t>wurden bisher etwa 7</w:t>
      </w:r>
      <w:r w:rsidR="009F7951" w:rsidRPr="00C505A7">
        <w:rPr>
          <w:rFonts w:ascii="Arial" w:hAnsi="Arial" w:cs="Arial"/>
          <w:color w:val="000000" w:themeColor="text1"/>
          <w:sz w:val="22"/>
        </w:rPr>
        <w:t xml:space="preserve">0 neue Mitarbeiterinnen und Mitarbeiter bei </w:t>
      </w:r>
      <w:proofErr w:type="spellStart"/>
      <w:r w:rsidR="009F7951" w:rsidRPr="00C505A7">
        <w:rPr>
          <w:rFonts w:ascii="Arial" w:hAnsi="Arial" w:cs="Arial"/>
          <w:color w:val="000000" w:themeColor="text1"/>
          <w:sz w:val="22"/>
        </w:rPr>
        <w:t>Schlotterer</w:t>
      </w:r>
      <w:proofErr w:type="spellEnd"/>
      <w:r w:rsidR="009F7951" w:rsidRPr="00C505A7">
        <w:rPr>
          <w:rFonts w:ascii="Arial" w:hAnsi="Arial" w:cs="Arial"/>
          <w:color w:val="000000" w:themeColor="text1"/>
          <w:sz w:val="22"/>
        </w:rPr>
        <w:t xml:space="preserve"> angestellt. </w:t>
      </w:r>
      <w:r w:rsidR="009F7951">
        <w:rPr>
          <w:rFonts w:ascii="Arial" w:hAnsi="Arial" w:cs="Arial"/>
          <w:sz w:val="22"/>
        </w:rPr>
        <w:t xml:space="preserve">Und </w:t>
      </w:r>
      <w:r w:rsidR="009F7951">
        <w:rPr>
          <w:rFonts w:ascii="Arial" w:hAnsi="Arial" w:cs="Arial"/>
          <w:sz w:val="22"/>
        </w:rPr>
        <w:lastRenderedPageBreak/>
        <w:t xml:space="preserve">dies in einer Region mit einer hohen </w:t>
      </w:r>
      <w:r w:rsidR="0047499C" w:rsidRPr="00C505A7">
        <w:rPr>
          <w:rFonts w:ascii="Arial" w:hAnsi="Arial" w:cs="Arial"/>
          <w:color w:val="000000" w:themeColor="text1"/>
          <w:sz w:val="22"/>
        </w:rPr>
        <w:t>Arbeitslosenquote</w:t>
      </w:r>
      <w:r w:rsidR="009F7951">
        <w:rPr>
          <w:rFonts w:ascii="Arial" w:hAnsi="Arial" w:cs="Arial"/>
          <w:sz w:val="22"/>
        </w:rPr>
        <w:t xml:space="preserve">, was die Anzahl von mehr als 1.200 Bewerbungen </w:t>
      </w:r>
      <w:r w:rsidR="00061357" w:rsidRPr="00061357">
        <w:rPr>
          <w:rFonts w:ascii="Arial" w:hAnsi="Arial" w:cs="Arial"/>
          <w:sz w:val="22"/>
        </w:rPr>
        <w:t xml:space="preserve">allein im heurigen Jahr </w:t>
      </w:r>
      <w:r w:rsidR="009F7951">
        <w:rPr>
          <w:rFonts w:ascii="Arial" w:hAnsi="Arial" w:cs="Arial"/>
          <w:sz w:val="22"/>
        </w:rPr>
        <w:t xml:space="preserve">verdeutlicht. Wir hoffen sehr, in </w:t>
      </w:r>
      <w:proofErr w:type="spellStart"/>
      <w:r w:rsidR="009F7951">
        <w:rPr>
          <w:rFonts w:ascii="Arial" w:hAnsi="Arial" w:cs="Arial"/>
          <w:sz w:val="22"/>
        </w:rPr>
        <w:t>Adnet</w:t>
      </w:r>
      <w:proofErr w:type="spellEnd"/>
      <w:r w:rsidR="009F7951">
        <w:rPr>
          <w:rFonts w:ascii="Arial" w:hAnsi="Arial" w:cs="Arial"/>
          <w:sz w:val="22"/>
        </w:rPr>
        <w:t xml:space="preserve"> gemeinsam mit der Politik die Rahmenbedingungen für </w:t>
      </w:r>
      <w:r w:rsidR="00506EDB">
        <w:rPr>
          <w:rFonts w:ascii="Arial" w:hAnsi="Arial" w:cs="Arial"/>
          <w:sz w:val="22"/>
        </w:rPr>
        <w:t xml:space="preserve">die </w:t>
      </w:r>
      <w:r w:rsidR="009F7951">
        <w:rPr>
          <w:rFonts w:ascii="Arial" w:hAnsi="Arial" w:cs="Arial"/>
          <w:sz w:val="22"/>
        </w:rPr>
        <w:t xml:space="preserve">Werkserweiterung </w:t>
      </w:r>
      <w:r w:rsidR="0042362B">
        <w:rPr>
          <w:rFonts w:ascii="Arial" w:hAnsi="Arial" w:cs="Arial"/>
          <w:sz w:val="22"/>
        </w:rPr>
        <w:t xml:space="preserve">zu </w:t>
      </w:r>
      <w:r w:rsidR="009F7951">
        <w:rPr>
          <w:rFonts w:ascii="Arial" w:hAnsi="Arial" w:cs="Arial"/>
          <w:sz w:val="22"/>
        </w:rPr>
        <w:t>schaffen</w:t>
      </w:r>
      <w:r w:rsidR="0042362B">
        <w:rPr>
          <w:rFonts w:ascii="Arial" w:hAnsi="Arial" w:cs="Arial"/>
          <w:sz w:val="22"/>
        </w:rPr>
        <w:t>, um</w:t>
      </w:r>
      <w:r w:rsidR="009F7951">
        <w:rPr>
          <w:rFonts w:ascii="Arial" w:hAnsi="Arial" w:cs="Arial"/>
          <w:sz w:val="22"/>
        </w:rPr>
        <w:t xml:space="preserve"> nicht auf Alternativen im Ausland ausweichen </w:t>
      </w:r>
      <w:r w:rsidR="0042362B">
        <w:rPr>
          <w:rFonts w:ascii="Arial" w:hAnsi="Arial" w:cs="Arial"/>
          <w:sz w:val="22"/>
        </w:rPr>
        <w:t xml:space="preserve">zu </w:t>
      </w:r>
      <w:r w:rsidR="009F7951">
        <w:rPr>
          <w:rFonts w:ascii="Arial" w:hAnsi="Arial" w:cs="Arial"/>
          <w:sz w:val="22"/>
        </w:rPr>
        <w:t>müssen</w:t>
      </w:r>
      <w:r>
        <w:rPr>
          <w:rFonts w:ascii="Arial" w:hAnsi="Arial" w:cs="Arial"/>
          <w:sz w:val="22"/>
        </w:rPr>
        <w:t>.</w:t>
      </w:r>
      <w:r w:rsidR="009F7951">
        <w:rPr>
          <w:rFonts w:ascii="Arial" w:hAnsi="Arial" w:cs="Arial"/>
          <w:sz w:val="22"/>
        </w:rPr>
        <w:t>“</w:t>
      </w:r>
    </w:p>
    <w:p w14:paraId="04543B22" w14:textId="42EAEE97" w:rsidR="00D521DE" w:rsidRDefault="00D521DE" w:rsidP="00F3672C">
      <w:pPr>
        <w:spacing w:line="336" w:lineRule="auto"/>
        <w:jc w:val="both"/>
        <w:rPr>
          <w:rFonts w:ascii="Arial" w:hAnsi="Arial" w:cs="Arial"/>
          <w:sz w:val="22"/>
        </w:rPr>
      </w:pPr>
    </w:p>
    <w:p w14:paraId="3602786D" w14:textId="77777777" w:rsidR="009F7951" w:rsidRPr="009F7951" w:rsidRDefault="009F7951" w:rsidP="00F3672C">
      <w:pPr>
        <w:spacing w:line="336" w:lineRule="auto"/>
        <w:jc w:val="both"/>
        <w:rPr>
          <w:rFonts w:ascii="Arial" w:hAnsi="Arial" w:cs="Arial"/>
          <w:b/>
          <w:bCs/>
          <w:sz w:val="22"/>
        </w:rPr>
      </w:pPr>
      <w:r w:rsidRPr="009F7951">
        <w:rPr>
          <w:rFonts w:ascii="Arial" w:hAnsi="Arial" w:cs="Arial"/>
          <w:b/>
          <w:bCs/>
          <w:sz w:val="22"/>
        </w:rPr>
        <w:t>Herausragende Performance im DACH-Markt</w:t>
      </w:r>
    </w:p>
    <w:p w14:paraId="49D00107" w14:textId="43592E44" w:rsidR="009F7951" w:rsidRPr="00E1535E" w:rsidRDefault="0042362B" w:rsidP="00F3672C">
      <w:pPr>
        <w:spacing w:line="336" w:lineRule="auto"/>
        <w:jc w:val="both"/>
        <w:rPr>
          <w:rFonts w:ascii="Arial" w:hAnsi="Arial" w:cs="Arial"/>
          <w:sz w:val="22"/>
        </w:rPr>
      </w:pPr>
      <w:r>
        <w:rPr>
          <w:rFonts w:ascii="Arial" w:hAnsi="Arial" w:cs="Arial"/>
          <w:sz w:val="22"/>
        </w:rPr>
        <w:t>Auch d</w:t>
      </w:r>
      <w:r w:rsidR="009F7951" w:rsidRPr="009F7951">
        <w:rPr>
          <w:rFonts w:ascii="Arial" w:hAnsi="Arial" w:cs="Arial"/>
          <w:sz w:val="22"/>
        </w:rPr>
        <w:t xml:space="preserve">ie Umsatzaufteilung nach Ländern zeigt die Marktführerschaft </w:t>
      </w:r>
      <w:r>
        <w:rPr>
          <w:rFonts w:ascii="Arial" w:hAnsi="Arial" w:cs="Arial"/>
          <w:sz w:val="22"/>
        </w:rPr>
        <w:t xml:space="preserve">und Bedeutung </w:t>
      </w:r>
      <w:r w:rsidR="009F7951" w:rsidRPr="009F7951">
        <w:rPr>
          <w:rFonts w:ascii="Arial" w:hAnsi="Arial" w:cs="Arial"/>
          <w:sz w:val="22"/>
        </w:rPr>
        <w:t>de</w:t>
      </w:r>
      <w:r>
        <w:rPr>
          <w:rFonts w:ascii="Arial" w:hAnsi="Arial" w:cs="Arial"/>
          <w:sz w:val="22"/>
        </w:rPr>
        <w:t>s Internationalen Fensternetzwerks</w:t>
      </w:r>
      <w:r w:rsidR="000D09E1">
        <w:rPr>
          <w:rFonts w:ascii="Arial" w:hAnsi="Arial" w:cs="Arial"/>
          <w:sz w:val="22"/>
        </w:rPr>
        <w:t xml:space="preserve">, </w:t>
      </w:r>
      <w:r w:rsidR="00535A22">
        <w:rPr>
          <w:rFonts w:ascii="Arial" w:hAnsi="Arial" w:cs="Arial"/>
          <w:sz w:val="22"/>
        </w:rPr>
        <w:t>nicht nur im</w:t>
      </w:r>
      <w:r w:rsidR="009F7951" w:rsidRPr="009F7951">
        <w:rPr>
          <w:rFonts w:ascii="Arial" w:hAnsi="Arial" w:cs="Arial"/>
          <w:sz w:val="22"/>
        </w:rPr>
        <w:t xml:space="preserve"> österreichischen Heimmarkt</w:t>
      </w:r>
      <w:r w:rsidR="00061357">
        <w:rPr>
          <w:rFonts w:ascii="Arial" w:hAnsi="Arial" w:cs="Arial"/>
          <w:sz w:val="22"/>
        </w:rPr>
        <w:t>,</w:t>
      </w:r>
      <w:r w:rsidR="009F7951" w:rsidRPr="009F7951">
        <w:rPr>
          <w:rFonts w:ascii="Arial" w:hAnsi="Arial" w:cs="Arial"/>
          <w:sz w:val="22"/>
        </w:rPr>
        <w:t xml:space="preserve"> </w:t>
      </w:r>
      <w:r w:rsidR="00535A22">
        <w:rPr>
          <w:rFonts w:ascii="Arial" w:hAnsi="Arial" w:cs="Arial"/>
          <w:sz w:val="22"/>
        </w:rPr>
        <w:t>sondern auch</w:t>
      </w:r>
      <w:r w:rsidR="00535A22" w:rsidRPr="009F7951">
        <w:rPr>
          <w:rFonts w:ascii="Arial" w:hAnsi="Arial" w:cs="Arial"/>
          <w:sz w:val="22"/>
        </w:rPr>
        <w:t xml:space="preserve"> </w:t>
      </w:r>
      <w:r w:rsidR="009F7951" w:rsidRPr="009F7951">
        <w:rPr>
          <w:rFonts w:ascii="Arial" w:hAnsi="Arial" w:cs="Arial"/>
          <w:sz w:val="22"/>
        </w:rPr>
        <w:t xml:space="preserve">in der gesamten </w:t>
      </w:r>
      <w:r w:rsidR="009F7951" w:rsidRPr="00E1535E">
        <w:rPr>
          <w:rFonts w:ascii="Arial" w:hAnsi="Arial" w:cs="Arial"/>
          <w:sz w:val="22"/>
        </w:rPr>
        <w:t>DACH-Region. Fast zwei Drittel des Umsatzes werden in dieser Region erwirtschaftet, davon</w:t>
      </w:r>
      <w:r w:rsidR="009F31E9" w:rsidRPr="00E1535E">
        <w:rPr>
          <w:rFonts w:ascii="Arial" w:hAnsi="Arial" w:cs="Arial"/>
          <w:sz w:val="22"/>
        </w:rPr>
        <w:t xml:space="preserve"> knapp</w:t>
      </w:r>
      <w:r w:rsidR="009F7951" w:rsidRPr="00E1535E">
        <w:rPr>
          <w:rFonts w:ascii="Arial" w:hAnsi="Arial" w:cs="Arial"/>
          <w:sz w:val="22"/>
        </w:rPr>
        <w:t xml:space="preserve"> 40 Prozent in Österreich, </w:t>
      </w:r>
      <w:r w:rsidR="00061357">
        <w:rPr>
          <w:rFonts w:ascii="Arial" w:hAnsi="Arial" w:cs="Arial"/>
          <w:sz w:val="22"/>
        </w:rPr>
        <w:t xml:space="preserve">ca. </w:t>
      </w:r>
      <w:r w:rsidR="009F7951" w:rsidRPr="00F60A24">
        <w:rPr>
          <w:rFonts w:ascii="Arial" w:hAnsi="Arial" w:cs="Arial"/>
          <w:sz w:val="22"/>
        </w:rPr>
        <w:t>1</w:t>
      </w:r>
      <w:r w:rsidR="000B0748" w:rsidRPr="00F60A24">
        <w:rPr>
          <w:rFonts w:ascii="Arial" w:hAnsi="Arial" w:cs="Arial"/>
          <w:sz w:val="22"/>
        </w:rPr>
        <w:t>8</w:t>
      </w:r>
      <w:r w:rsidR="009F7951" w:rsidRPr="00E1535E">
        <w:rPr>
          <w:rFonts w:ascii="Arial" w:hAnsi="Arial" w:cs="Arial"/>
          <w:sz w:val="22"/>
        </w:rPr>
        <w:t xml:space="preserve"> Prozent in Deutschland und </w:t>
      </w:r>
      <w:r w:rsidR="00061357">
        <w:rPr>
          <w:rFonts w:ascii="Arial" w:hAnsi="Arial" w:cs="Arial"/>
          <w:sz w:val="22"/>
        </w:rPr>
        <w:t>ca. acht</w:t>
      </w:r>
      <w:r w:rsidR="009F7951" w:rsidRPr="00E1535E">
        <w:rPr>
          <w:rFonts w:ascii="Arial" w:hAnsi="Arial" w:cs="Arial"/>
          <w:sz w:val="22"/>
        </w:rPr>
        <w:t xml:space="preserve"> Prozent in der Schweiz. Als weitere wesentliche Märkte folgen Großbritannien </w:t>
      </w:r>
      <w:r w:rsidR="00061357">
        <w:rPr>
          <w:rFonts w:ascii="Arial" w:hAnsi="Arial" w:cs="Arial"/>
          <w:sz w:val="22"/>
        </w:rPr>
        <w:t>und</w:t>
      </w:r>
      <w:r w:rsidR="009F7951" w:rsidRPr="00E1535E">
        <w:rPr>
          <w:rFonts w:ascii="Arial" w:hAnsi="Arial" w:cs="Arial"/>
          <w:sz w:val="22"/>
        </w:rPr>
        <w:t xml:space="preserve"> Dänemark mit </w:t>
      </w:r>
      <w:r w:rsidR="00061357">
        <w:rPr>
          <w:rFonts w:ascii="Arial" w:hAnsi="Arial" w:cs="Arial"/>
          <w:sz w:val="22"/>
        </w:rPr>
        <w:t>jeweils rund sieben Prozent</w:t>
      </w:r>
      <w:r w:rsidR="009F7951" w:rsidRPr="00E1535E">
        <w:rPr>
          <w:rFonts w:ascii="Arial" w:hAnsi="Arial" w:cs="Arial"/>
          <w:sz w:val="22"/>
        </w:rPr>
        <w:t xml:space="preserve"> </w:t>
      </w:r>
      <w:r w:rsidR="00AF0DFE">
        <w:rPr>
          <w:rFonts w:ascii="Arial" w:hAnsi="Arial" w:cs="Arial"/>
          <w:sz w:val="22"/>
        </w:rPr>
        <w:t>sowie</w:t>
      </w:r>
      <w:r w:rsidR="009F7951" w:rsidRPr="00E1535E">
        <w:rPr>
          <w:rFonts w:ascii="Arial" w:hAnsi="Arial" w:cs="Arial"/>
          <w:sz w:val="22"/>
        </w:rPr>
        <w:t xml:space="preserve"> Finnland mit </w:t>
      </w:r>
      <w:r w:rsidR="00061357">
        <w:rPr>
          <w:rFonts w:ascii="Arial" w:hAnsi="Arial" w:cs="Arial"/>
          <w:sz w:val="22"/>
        </w:rPr>
        <w:t xml:space="preserve">ca. sechs </w:t>
      </w:r>
      <w:r w:rsidR="009F7951" w:rsidRPr="00E1535E">
        <w:rPr>
          <w:rFonts w:ascii="Arial" w:hAnsi="Arial" w:cs="Arial"/>
          <w:sz w:val="22"/>
        </w:rPr>
        <w:t xml:space="preserve">Prozent. „Wir können im Netzwerk die gesamte Produktpalette in den Bereichen Fenster, Türen, Fassaden und Sonnenschutz anbieten. </w:t>
      </w:r>
      <w:r w:rsidR="00061357" w:rsidRPr="00061357">
        <w:rPr>
          <w:rFonts w:ascii="Arial" w:hAnsi="Arial" w:cs="Arial"/>
          <w:color w:val="000000" w:themeColor="text1"/>
          <w:sz w:val="22"/>
        </w:rPr>
        <w:t>Dieses breit gefächerte, innovative und qualitativ hochwertige Angebot verschafft uns</w:t>
      </w:r>
      <w:r w:rsidR="009F7951" w:rsidRPr="00061357">
        <w:rPr>
          <w:rFonts w:ascii="Arial" w:hAnsi="Arial" w:cs="Arial"/>
          <w:color w:val="000000" w:themeColor="text1"/>
          <w:sz w:val="22"/>
        </w:rPr>
        <w:t xml:space="preserve"> einen strukturellen </w:t>
      </w:r>
      <w:r w:rsidR="009F7951" w:rsidRPr="00E1535E">
        <w:rPr>
          <w:rFonts w:ascii="Arial" w:hAnsi="Arial" w:cs="Arial"/>
          <w:sz w:val="22"/>
        </w:rPr>
        <w:t xml:space="preserve">Marktvorteil </w:t>
      </w:r>
      <w:r w:rsidR="000D09E1" w:rsidRPr="00E1535E">
        <w:rPr>
          <w:rFonts w:ascii="Arial" w:hAnsi="Arial" w:cs="Arial"/>
          <w:sz w:val="22"/>
        </w:rPr>
        <w:t xml:space="preserve">und Stabilität </w:t>
      </w:r>
      <w:r w:rsidR="009F7951" w:rsidRPr="00E1535E">
        <w:rPr>
          <w:rFonts w:ascii="Arial" w:hAnsi="Arial" w:cs="Arial"/>
          <w:sz w:val="22"/>
        </w:rPr>
        <w:t>in ganz Europa“, bilanziert IFN-Unternehmenssprecher Christian Klinger.</w:t>
      </w:r>
      <w:r w:rsidR="009F7951" w:rsidRPr="00E1535E">
        <w:rPr>
          <w:rFonts w:ascii="Arial" w:hAnsi="Arial" w:cs="Arial"/>
          <w:sz w:val="22"/>
        </w:rPr>
        <w:tab/>
      </w:r>
      <w:r w:rsidR="009F7951" w:rsidRPr="00E1535E">
        <w:rPr>
          <w:rFonts w:ascii="Arial" w:hAnsi="Arial" w:cs="Arial"/>
          <w:sz w:val="22"/>
        </w:rPr>
        <w:br/>
      </w:r>
    </w:p>
    <w:p w14:paraId="2E6D2E04" w14:textId="06C32355" w:rsidR="00D521DE" w:rsidRPr="00E1535E" w:rsidRDefault="00D521DE" w:rsidP="00F3672C">
      <w:pPr>
        <w:spacing w:line="336" w:lineRule="auto"/>
        <w:jc w:val="both"/>
        <w:outlineLvl w:val="0"/>
        <w:rPr>
          <w:rFonts w:ascii="Arial" w:hAnsi="Arial" w:cs="Arial"/>
          <w:b/>
          <w:sz w:val="22"/>
        </w:rPr>
      </w:pPr>
      <w:r w:rsidRPr="00E1535E">
        <w:rPr>
          <w:rFonts w:ascii="Arial" w:hAnsi="Arial" w:cs="Arial"/>
          <w:b/>
          <w:sz w:val="22"/>
        </w:rPr>
        <w:t>Auswirkungen der Corona-Pandemie in den Märkten</w:t>
      </w:r>
    </w:p>
    <w:p w14:paraId="2D8B1ECE" w14:textId="07258B50" w:rsidR="00D521DE" w:rsidRDefault="00061357" w:rsidP="00F3672C">
      <w:pPr>
        <w:spacing w:line="336" w:lineRule="auto"/>
        <w:jc w:val="both"/>
        <w:rPr>
          <w:rFonts w:ascii="Arial" w:hAnsi="Arial" w:cs="Arial"/>
          <w:sz w:val="22"/>
        </w:rPr>
      </w:pPr>
      <w:r>
        <w:rPr>
          <w:rFonts w:ascii="Arial" w:hAnsi="Arial" w:cs="Arial"/>
          <w:sz w:val="22"/>
        </w:rPr>
        <w:t>Aufgrund der Pandemie</w:t>
      </w:r>
      <w:r w:rsidR="00D521DE" w:rsidRPr="00E1535E">
        <w:rPr>
          <w:rFonts w:ascii="Arial" w:hAnsi="Arial" w:cs="Arial"/>
          <w:sz w:val="22"/>
        </w:rPr>
        <w:t xml:space="preserve"> konnte der europäische Fenstermarkt 2020 mengenmäßig nur um 0,2 Prozent zulegen</w:t>
      </w:r>
      <w:r w:rsidR="008A0F2E" w:rsidRPr="00E1535E">
        <w:rPr>
          <w:rFonts w:ascii="Arial" w:hAnsi="Arial" w:cs="Arial"/>
          <w:sz w:val="22"/>
        </w:rPr>
        <w:t xml:space="preserve">, </w:t>
      </w:r>
      <w:r w:rsidR="00D521DE" w:rsidRPr="00E1535E">
        <w:rPr>
          <w:rFonts w:ascii="Arial" w:hAnsi="Arial" w:cs="Arial"/>
          <w:sz w:val="22"/>
        </w:rPr>
        <w:t>wertseitig um rund zwei Prozent. Sowohl für das laufende Geschäftsjahr als auch für 2022 werden laut Branchenstudien</w:t>
      </w:r>
      <w:r w:rsidR="009F31E9" w:rsidRPr="00E1535E">
        <w:rPr>
          <w:rFonts w:ascii="Arial" w:hAnsi="Arial" w:cs="Arial"/>
          <w:sz w:val="22"/>
        </w:rPr>
        <w:t>,</w:t>
      </w:r>
      <w:r w:rsidR="00D521DE" w:rsidRPr="00E1535E">
        <w:rPr>
          <w:rFonts w:ascii="Arial" w:hAnsi="Arial" w:cs="Arial"/>
          <w:sz w:val="22"/>
        </w:rPr>
        <w:t xml:space="preserve"> wie in den Vorjahren</w:t>
      </w:r>
      <w:r w:rsidR="009F31E9" w:rsidRPr="00E1535E">
        <w:rPr>
          <w:rFonts w:ascii="Arial" w:hAnsi="Arial" w:cs="Arial"/>
          <w:sz w:val="22"/>
        </w:rPr>
        <w:t>,</w:t>
      </w:r>
      <w:r w:rsidR="00D521DE" w:rsidRPr="00E1535E">
        <w:rPr>
          <w:rFonts w:ascii="Arial" w:hAnsi="Arial" w:cs="Arial"/>
          <w:sz w:val="22"/>
        </w:rPr>
        <w:t xml:space="preserve"> wieder stärkere mengen- und wertmäßige Wachstumsraten vorhergesagt. Durch die Corona-Pandemie und den damit verbundenen wirtschaftlichen Auswirkungen befindet sich das Marktverhalten</w:t>
      </w:r>
      <w:r w:rsidR="00D521DE" w:rsidRPr="008F5CB8">
        <w:rPr>
          <w:rFonts w:ascii="Arial" w:hAnsi="Arial" w:cs="Arial"/>
          <w:sz w:val="22"/>
        </w:rPr>
        <w:t xml:space="preserve"> </w:t>
      </w:r>
      <w:r w:rsidR="00D521DE">
        <w:rPr>
          <w:rFonts w:ascii="Arial" w:hAnsi="Arial" w:cs="Arial"/>
          <w:sz w:val="22"/>
        </w:rPr>
        <w:t xml:space="preserve">weiter </w:t>
      </w:r>
      <w:r w:rsidR="00D521DE" w:rsidRPr="008F5CB8">
        <w:rPr>
          <w:rFonts w:ascii="Arial" w:hAnsi="Arial" w:cs="Arial"/>
          <w:sz w:val="22"/>
        </w:rPr>
        <w:t xml:space="preserve">im Umbruch. </w:t>
      </w:r>
      <w:r w:rsidR="00D521DE">
        <w:rPr>
          <w:rFonts w:ascii="Arial" w:hAnsi="Arial" w:cs="Arial"/>
          <w:sz w:val="22"/>
        </w:rPr>
        <w:t xml:space="preserve">„Das Kaufverhalten hat im vergangenen Jahr einen Wandel erlebt. Nicht unbedingt notwendige Produkte und Luxusgüter werden </w:t>
      </w:r>
      <w:r w:rsidR="0042362B">
        <w:rPr>
          <w:rFonts w:ascii="Arial" w:hAnsi="Arial" w:cs="Arial"/>
          <w:sz w:val="22"/>
        </w:rPr>
        <w:t xml:space="preserve">kaum noch </w:t>
      </w:r>
      <w:r w:rsidR="00D521DE">
        <w:rPr>
          <w:rFonts w:ascii="Arial" w:hAnsi="Arial" w:cs="Arial"/>
          <w:sz w:val="22"/>
        </w:rPr>
        <w:t xml:space="preserve">erworben und gleichzeitig haben die eigenen vier Wände enorm an Bedeutung gewonnen. Gesteigerter Wohnkomfort durch Sanierungen, energieeffiziente Gebäude und Schutz vor sommerlicher Überhitzung sind zu relevanten Themen </w:t>
      </w:r>
      <w:r w:rsidR="0042362B">
        <w:rPr>
          <w:rFonts w:ascii="Arial" w:hAnsi="Arial" w:cs="Arial"/>
          <w:sz w:val="22"/>
        </w:rPr>
        <w:t xml:space="preserve">in der Gesellschaft </w:t>
      </w:r>
      <w:r w:rsidR="00D521DE">
        <w:rPr>
          <w:rFonts w:ascii="Arial" w:hAnsi="Arial" w:cs="Arial"/>
          <w:sz w:val="22"/>
        </w:rPr>
        <w:t xml:space="preserve">geworden. Wir wollen mit unseren langlebigen und qualitativ überzeugenden Produkten </w:t>
      </w:r>
      <w:r w:rsidR="000D09E1">
        <w:rPr>
          <w:rFonts w:ascii="Arial" w:hAnsi="Arial" w:cs="Arial"/>
          <w:sz w:val="22"/>
        </w:rPr>
        <w:t xml:space="preserve">dazu beitragen, </w:t>
      </w:r>
      <w:r w:rsidR="00D521DE">
        <w:rPr>
          <w:rFonts w:ascii="Arial" w:hAnsi="Arial" w:cs="Arial"/>
          <w:sz w:val="22"/>
        </w:rPr>
        <w:t xml:space="preserve">den </w:t>
      </w:r>
      <w:r w:rsidR="00D521DE" w:rsidRPr="006E0669">
        <w:rPr>
          <w:rFonts w:ascii="Arial" w:hAnsi="Arial" w:cs="Arial"/>
          <w:sz w:val="22"/>
        </w:rPr>
        <w:t>Gebäudestandard in Österreich energieeffizienter und somit auch nachhaltiger machen</w:t>
      </w:r>
      <w:r w:rsidR="00D521DE">
        <w:rPr>
          <w:rFonts w:ascii="Arial" w:hAnsi="Arial" w:cs="Arial"/>
          <w:sz w:val="22"/>
        </w:rPr>
        <w:t>“, erläutert Christian Klinger.</w:t>
      </w:r>
    </w:p>
    <w:p w14:paraId="3B2E4483" w14:textId="77777777" w:rsidR="00CA57C1" w:rsidRDefault="00CA57C1" w:rsidP="00F3672C">
      <w:pPr>
        <w:spacing w:line="336" w:lineRule="auto"/>
        <w:jc w:val="both"/>
        <w:rPr>
          <w:rFonts w:ascii="Arial" w:hAnsi="Arial" w:cs="Arial"/>
          <w:sz w:val="22"/>
        </w:rPr>
      </w:pPr>
    </w:p>
    <w:p w14:paraId="2C4E3E25" w14:textId="3D19FCE4" w:rsidR="000D09E1" w:rsidRDefault="007F57F1" w:rsidP="00F3672C">
      <w:pPr>
        <w:pStyle w:val="InternormPTLead"/>
        <w:spacing w:after="0" w:line="336" w:lineRule="auto"/>
        <w:jc w:val="both"/>
        <w:rPr>
          <w:b w:val="0"/>
          <w:bCs/>
          <w:lang w:val="de-AT"/>
        </w:rPr>
      </w:pPr>
      <w:r w:rsidRPr="00E97FDB">
        <w:rPr>
          <w:lang w:val="de-AT"/>
        </w:rPr>
        <w:t>„Corona darf keine Ausrede für das Nicht-Erreichen der Klimaziele sein“</w:t>
      </w:r>
      <w:r>
        <w:rPr>
          <w:lang w:val="de-AT"/>
        </w:rPr>
        <w:tab/>
      </w:r>
      <w:r>
        <w:rPr>
          <w:lang w:val="de-AT"/>
        </w:rPr>
        <w:br/>
      </w:r>
      <w:r w:rsidR="0042362B">
        <w:rPr>
          <w:b w:val="0"/>
          <w:bCs/>
          <w:lang w:val="de-AT"/>
        </w:rPr>
        <w:t>Vor allem i</w:t>
      </w:r>
      <w:r w:rsidRPr="006D0D02">
        <w:rPr>
          <w:b w:val="0"/>
          <w:bCs/>
          <w:lang w:val="de-AT"/>
        </w:rPr>
        <w:t xml:space="preserve">n Krisenzeiten sind positive Wirtschaftsimpulse gefragter denn je. </w:t>
      </w:r>
      <w:r w:rsidR="000D09E1">
        <w:rPr>
          <w:b w:val="0"/>
          <w:bCs/>
          <w:lang w:val="de-AT"/>
        </w:rPr>
        <w:t xml:space="preserve">Durchdachte Förderungen im Bereich der Gebäudesanierung wären gerade jetzt der </w:t>
      </w:r>
      <w:r w:rsidRPr="006D0D02">
        <w:rPr>
          <w:b w:val="0"/>
          <w:bCs/>
          <w:lang w:val="de-AT"/>
        </w:rPr>
        <w:t xml:space="preserve">passende politische Hebel, </w:t>
      </w:r>
      <w:r w:rsidR="00900038">
        <w:rPr>
          <w:b w:val="0"/>
          <w:bCs/>
          <w:lang w:val="de-AT"/>
        </w:rPr>
        <w:t xml:space="preserve">um </w:t>
      </w:r>
      <w:r w:rsidRPr="006D0D02">
        <w:rPr>
          <w:b w:val="0"/>
          <w:bCs/>
          <w:lang w:val="de-AT"/>
        </w:rPr>
        <w:t xml:space="preserve">einerseits die Konjunktur </w:t>
      </w:r>
      <w:r w:rsidR="00900038">
        <w:rPr>
          <w:b w:val="0"/>
          <w:bCs/>
          <w:lang w:val="de-AT"/>
        </w:rPr>
        <w:t xml:space="preserve">zu </w:t>
      </w:r>
      <w:r w:rsidR="000D09E1" w:rsidRPr="006D0D02">
        <w:rPr>
          <w:b w:val="0"/>
          <w:bCs/>
          <w:lang w:val="de-AT"/>
        </w:rPr>
        <w:t>beleb</w:t>
      </w:r>
      <w:r w:rsidR="000D09E1">
        <w:rPr>
          <w:b w:val="0"/>
          <w:bCs/>
          <w:lang w:val="de-AT"/>
        </w:rPr>
        <w:t>en</w:t>
      </w:r>
      <w:r w:rsidR="000D09E1" w:rsidRPr="006D0D02">
        <w:rPr>
          <w:b w:val="0"/>
          <w:bCs/>
          <w:lang w:val="de-AT"/>
        </w:rPr>
        <w:t xml:space="preserve"> </w:t>
      </w:r>
      <w:r w:rsidRPr="006D0D02">
        <w:rPr>
          <w:b w:val="0"/>
          <w:bCs/>
          <w:lang w:val="de-AT"/>
        </w:rPr>
        <w:t xml:space="preserve">und andererseits zum Klimaschutz </w:t>
      </w:r>
      <w:r w:rsidR="000D09E1" w:rsidRPr="006D0D02">
        <w:rPr>
          <w:b w:val="0"/>
          <w:bCs/>
          <w:lang w:val="de-AT"/>
        </w:rPr>
        <w:t>bei</w:t>
      </w:r>
      <w:r w:rsidR="00900038">
        <w:rPr>
          <w:b w:val="0"/>
          <w:bCs/>
          <w:lang w:val="de-AT"/>
        </w:rPr>
        <w:t>zu</w:t>
      </w:r>
      <w:r w:rsidR="000D09E1" w:rsidRPr="006D0D02">
        <w:rPr>
          <w:b w:val="0"/>
          <w:bCs/>
          <w:lang w:val="de-AT"/>
        </w:rPr>
        <w:t>tr</w:t>
      </w:r>
      <w:r w:rsidR="000D09E1">
        <w:rPr>
          <w:b w:val="0"/>
          <w:bCs/>
          <w:lang w:val="de-AT"/>
        </w:rPr>
        <w:t xml:space="preserve">agen. </w:t>
      </w:r>
    </w:p>
    <w:p w14:paraId="3275CE86" w14:textId="1074905D" w:rsidR="007F57F1" w:rsidRDefault="007F57F1" w:rsidP="00F3672C">
      <w:pPr>
        <w:pStyle w:val="InternormPTLead"/>
        <w:spacing w:after="0" w:line="336" w:lineRule="auto"/>
        <w:jc w:val="both"/>
        <w:rPr>
          <w:b w:val="0"/>
        </w:rPr>
      </w:pPr>
      <w:r w:rsidRPr="006D0D02">
        <w:rPr>
          <w:b w:val="0"/>
          <w:bCs/>
          <w:lang w:val="de-AT"/>
        </w:rPr>
        <w:lastRenderedPageBreak/>
        <w:t>Gleichzeitig würde eine Steigerung der Sanierungsquote und die damit einhergehenden CO</w:t>
      </w:r>
      <w:r w:rsidRPr="006D0D02">
        <w:rPr>
          <w:b w:val="0"/>
          <w:bCs/>
          <w:vertAlign w:val="subscript"/>
          <w:lang w:val="de-AT"/>
        </w:rPr>
        <w:t>2</w:t>
      </w:r>
      <w:r w:rsidRPr="006D0D02">
        <w:rPr>
          <w:b w:val="0"/>
          <w:bCs/>
          <w:lang w:val="de-AT"/>
        </w:rPr>
        <w:t>-Reduktionen drohende Strafzahlungen durch eine Verfehlung der Klimaziele für Österreich entscheidend verringer</w:t>
      </w:r>
      <w:r w:rsidRPr="00C505A7">
        <w:rPr>
          <w:b w:val="0"/>
          <w:bCs/>
          <w:lang w:val="de-AT"/>
        </w:rPr>
        <w:t>n</w:t>
      </w:r>
      <w:r w:rsidRPr="00C505A7">
        <w:rPr>
          <w:b w:val="0"/>
          <w:bCs/>
          <w:color w:val="000000" w:themeColor="text1"/>
          <w:lang w:val="de-AT"/>
        </w:rPr>
        <w:t xml:space="preserve">. </w:t>
      </w:r>
      <w:r>
        <w:rPr>
          <w:b w:val="0"/>
        </w:rPr>
        <w:t>Laut dem Statistik Austria Mikrozensus von 2018 steht in Österreich einem Sanierungspotenzial von rund 2,5 Millionen Wohneinheiten eine</w:t>
      </w:r>
      <w:r w:rsidR="000D09E1">
        <w:rPr>
          <w:b w:val="0"/>
        </w:rPr>
        <w:t>r</w:t>
      </w:r>
      <w:r>
        <w:rPr>
          <w:b w:val="0"/>
        </w:rPr>
        <w:t xml:space="preserve"> Sanierungsquote von nicht einmal einem Prozent gegenüber. </w:t>
      </w:r>
    </w:p>
    <w:p w14:paraId="62D2FA01" w14:textId="77777777" w:rsidR="00DC4EB5" w:rsidRPr="001E5D39" w:rsidRDefault="00DC4EB5" w:rsidP="00F3672C">
      <w:pPr>
        <w:pStyle w:val="InternormPTLead"/>
        <w:spacing w:after="0" w:line="336" w:lineRule="auto"/>
        <w:jc w:val="both"/>
        <w:rPr>
          <w:b w:val="0"/>
        </w:rPr>
      </w:pPr>
    </w:p>
    <w:p w14:paraId="7105359F" w14:textId="0B347126" w:rsidR="00535A22" w:rsidRDefault="007F57F1" w:rsidP="00F3672C">
      <w:pPr>
        <w:pStyle w:val="InternormPTLead"/>
        <w:spacing w:after="0" w:line="336" w:lineRule="auto"/>
        <w:jc w:val="both"/>
        <w:rPr>
          <w:b w:val="0"/>
          <w:bCs/>
        </w:rPr>
      </w:pPr>
      <w:r>
        <w:rPr>
          <w:b w:val="0"/>
        </w:rPr>
        <w:t xml:space="preserve">IFN-Miteigentümer Christian Klinger: </w:t>
      </w:r>
      <w:r w:rsidRPr="001D3633">
        <w:rPr>
          <w:b w:val="0"/>
        </w:rPr>
        <w:t>„</w:t>
      </w:r>
      <w:r>
        <w:rPr>
          <w:b w:val="0"/>
        </w:rPr>
        <w:t xml:space="preserve">Potenzial gibt es mehr als genug, die Ziele sind definiert, aber die Politik muss endlich in Schwung kommen! Corona darf keine Ausrede für das Nicht-Erreichen der Klimaziele sein. </w:t>
      </w:r>
      <w:r w:rsidR="00F3672C">
        <w:rPr>
          <w:b w:val="0"/>
          <w:bCs/>
        </w:rPr>
        <w:t>Wir brauchen</w:t>
      </w:r>
      <w:r>
        <w:rPr>
          <w:b w:val="0"/>
          <w:bCs/>
        </w:rPr>
        <w:t xml:space="preserve"> langfristig ausgerichtete </w:t>
      </w:r>
      <w:r w:rsidR="00F3672C">
        <w:rPr>
          <w:b w:val="0"/>
          <w:bCs/>
        </w:rPr>
        <w:t xml:space="preserve">sowie </w:t>
      </w:r>
      <w:r>
        <w:rPr>
          <w:b w:val="0"/>
          <w:bCs/>
        </w:rPr>
        <w:t>schnell wirkende Förderungen</w:t>
      </w:r>
      <w:r w:rsidR="00535A22">
        <w:rPr>
          <w:b w:val="0"/>
          <w:bCs/>
        </w:rPr>
        <w:t xml:space="preserve"> und planbare Rahmenbedingungen für </w:t>
      </w:r>
      <w:r w:rsidR="00F3672C">
        <w:rPr>
          <w:b w:val="0"/>
          <w:bCs/>
        </w:rPr>
        <w:t xml:space="preserve">die umsetzenden </w:t>
      </w:r>
      <w:r w:rsidR="00535A22">
        <w:rPr>
          <w:b w:val="0"/>
          <w:bCs/>
        </w:rPr>
        <w:t xml:space="preserve">Unternehmen, um </w:t>
      </w:r>
      <w:r w:rsidR="000D09E1">
        <w:rPr>
          <w:b w:val="0"/>
          <w:bCs/>
        </w:rPr>
        <w:t xml:space="preserve">dafür </w:t>
      </w:r>
      <w:r w:rsidR="00535A22">
        <w:rPr>
          <w:b w:val="0"/>
          <w:bCs/>
        </w:rPr>
        <w:t>ausreichend Kapazitäten zu schaffen</w:t>
      </w:r>
      <w:r>
        <w:rPr>
          <w:b w:val="0"/>
          <w:bCs/>
        </w:rPr>
        <w:t>. Es gibt in Krisenzeiten kaum einen einfacheren Hebel, um die Wirtschaft mit regionaler Wertschöpfung anzukurbeln und gleichzeitig mit sinnvollen Investitionen im Bereich Klimaschutz voranzukommen.“</w:t>
      </w:r>
    </w:p>
    <w:p w14:paraId="474E4B7B" w14:textId="77777777" w:rsidR="00F3672C" w:rsidRPr="00F3672C" w:rsidRDefault="00F3672C" w:rsidP="00F3672C">
      <w:pPr>
        <w:pStyle w:val="InternormPTLead"/>
        <w:spacing w:after="0" w:line="336" w:lineRule="auto"/>
        <w:jc w:val="both"/>
        <w:rPr>
          <w:b w:val="0"/>
          <w:bCs/>
        </w:rPr>
      </w:pPr>
    </w:p>
    <w:p w14:paraId="52E517EF" w14:textId="1098639E" w:rsidR="006F106C" w:rsidRPr="00CA57C1" w:rsidRDefault="00A97E74" w:rsidP="00F3672C">
      <w:pPr>
        <w:spacing w:line="336" w:lineRule="auto"/>
        <w:jc w:val="both"/>
        <w:rPr>
          <w:rFonts w:ascii="Arial" w:hAnsi="Arial" w:cs="Arial"/>
          <w:b/>
          <w:sz w:val="22"/>
        </w:rPr>
      </w:pPr>
      <w:r>
        <w:rPr>
          <w:rFonts w:ascii="Arial" w:hAnsi="Arial" w:cs="Arial"/>
          <w:b/>
          <w:sz w:val="22"/>
        </w:rPr>
        <w:t>Zuversicht &amp; Optimismus</w:t>
      </w:r>
      <w:r w:rsidR="00DA5A9A">
        <w:rPr>
          <w:rFonts w:ascii="Arial" w:hAnsi="Arial" w:cs="Arial"/>
          <w:b/>
          <w:sz w:val="22"/>
        </w:rPr>
        <w:t xml:space="preserve"> für die Zukunft</w:t>
      </w:r>
    </w:p>
    <w:p w14:paraId="46276712" w14:textId="52CDD75F" w:rsidR="00707FD5" w:rsidRDefault="0036404C" w:rsidP="007B0C0D">
      <w:pPr>
        <w:spacing w:line="360" w:lineRule="auto"/>
        <w:jc w:val="both"/>
        <w:rPr>
          <w:rFonts w:ascii="Arial" w:hAnsi="Arial" w:cs="Arial"/>
          <w:sz w:val="22"/>
        </w:rPr>
      </w:pPr>
      <w:r w:rsidRPr="00CA57C1">
        <w:rPr>
          <w:rFonts w:ascii="Arial" w:hAnsi="Arial" w:cs="Arial"/>
          <w:sz w:val="22"/>
        </w:rPr>
        <w:t xml:space="preserve">Insgesamt </w:t>
      </w:r>
      <w:r w:rsidR="007F57F1">
        <w:rPr>
          <w:rFonts w:ascii="Arial" w:hAnsi="Arial" w:cs="Arial"/>
          <w:sz w:val="22"/>
        </w:rPr>
        <w:t>erwartet die</w:t>
      </w:r>
      <w:r w:rsidR="00C6679D">
        <w:rPr>
          <w:rFonts w:ascii="Arial" w:hAnsi="Arial" w:cs="Arial"/>
          <w:sz w:val="22"/>
        </w:rPr>
        <w:t xml:space="preserve"> </w:t>
      </w:r>
      <w:r w:rsidRPr="00CA57C1">
        <w:rPr>
          <w:rFonts w:ascii="Arial" w:hAnsi="Arial" w:cs="Arial"/>
          <w:sz w:val="22"/>
        </w:rPr>
        <w:t>IFN</w:t>
      </w:r>
      <w:r w:rsidR="007F57F1">
        <w:rPr>
          <w:rFonts w:ascii="Arial" w:hAnsi="Arial" w:cs="Arial"/>
          <w:sz w:val="22"/>
        </w:rPr>
        <w:t>-Holding</w:t>
      </w:r>
      <w:r w:rsidRPr="00CA57C1">
        <w:rPr>
          <w:rFonts w:ascii="Arial" w:hAnsi="Arial" w:cs="Arial"/>
          <w:sz w:val="22"/>
        </w:rPr>
        <w:t xml:space="preserve"> </w:t>
      </w:r>
      <w:r w:rsidR="007F57F1">
        <w:rPr>
          <w:rFonts w:ascii="Arial" w:hAnsi="Arial" w:cs="Arial"/>
          <w:sz w:val="22"/>
        </w:rPr>
        <w:t>nach einem vielversprechenden ersten Quartal</w:t>
      </w:r>
      <w:r w:rsidR="00C6679D">
        <w:rPr>
          <w:rFonts w:ascii="Arial" w:hAnsi="Arial" w:cs="Arial"/>
          <w:sz w:val="22"/>
        </w:rPr>
        <w:t xml:space="preserve"> </w:t>
      </w:r>
      <w:r w:rsidRPr="00CA57C1">
        <w:rPr>
          <w:rFonts w:ascii="Arial" w:hAnsi="Arial" w:cs="Arial"/>
          <w:sz w:val="22"/>
        </w:rPr>
        <w:t>für 20</w:t>
      </w:r>
      <w:r w:rsidR="00C6679D">
        <w:rPr>
          <w:rFonts w:ascii="Arial" w:hAnsi="Arial" w:cs="Arial"/>
          <w:sz w:val="22"/>
        </w:rPr>
        <w:t>2</w:t>
      </w:r>
      <w:r w:rsidR="007F57F1">
        <w:rPr>
          <w:rFonts w:ascii="Arial" w:hAnsi="Arial" w:cs="Arial"/>
          <w:sz w:val="22"/>
        </w:rPr>
        <w:t>1</w:t>
      </w:r>
      <w:r w:rsidRPr="00CA57C1">
        <w:rPr>
          <w:rFonts w:ascii="Arial" w:hAnsi="Arial" w:cs="Arial"/>
          <w:sz w:val="22"/>
        </w:rPr>
        <w:t xml:space="preserve"> </w:t>
      </w:r>
      <w:r w:rsidR="007F57F1">
        <w:rPr>
          <w:rFonts w:ascii="Arial" w:hAnsi="Arial" w:cs="Arial"/>
          <w:sz w:val="22"/>
        </w:rPr>
        <w:t>ein weiteres</w:t>
      </w:r>
      <w:r w:rsidR="00A97E74">
        <w:rPr>
          <w:rFonts w:ascii="Arial" w:hAnsi="Arial" w:cs="Arial"/>
          <w:sz w:val="22"/>
        </w:rPr>
        <w:t xml:space="preserve"> organisches Umsatzplus</w:t>
      </w:r>
      <w:r w:rsidR="00C06C40" w:rsidRPr="00CA57C1">
        <w:rPr>
          <w:rFonts w:ascii="Arial" w:hAnsi="Arial" w:cs="Arial"/>
          <w:sz w:val="22"/>
        </w:rPr>
        <w:t>.</w:t>
      </w:r>
      <w:r w:rsidRPr="00CA57C1">
        <w:rPr>
          <w:rFonts w:ascii="Arial" w:hAnsi="Arial" w:cs="Arial"/>
          <w:sz w:val="22"/>
        </w:rPr>
        <w:t xml:space="preserve"> </w:t>
      </w:r>
      <w:r w:rsidR="007B0C0D" w:rsidRPr="00CA57C1">
        <w:rPr>
          <w:rFonts w:ascii="Arial" w:hAnsi="Arial" w:cs="Arial"/>
          <w:sz w:val="22"/>
        </w:rPr>
        <w:t>„</w:t>
      </w:r>
      <w:r w:rsidR="0042362B">
        <w:rPr>
          <w:rFonts w:ascii="Arial" w:hAnsi="Arial" w:cs="Arial"/>
          <w:sz w:val="22"/>
        </w:rPr>
        <w:t>Trotz</w:t>
      </w:r>
      <w:r w:rsidR="00C6679D">
        <w:rPr>
          <w:rFonts w:ascii="Arial" w:hAnsi="Arial" w:cs="Arial"/>
          <w:sz w:val="22"/>
        </w:rPr>
        <w:t xml:space="preserve"> Corona-Pandemie </w:t>
      </w:r>
      <w:r w:rsidR="0042362B">
        <w:rPr>
          <w:rFonts w:ascii="Arial" w:hAnsi="Arial" w:cs="Arial"/>
          <w:sz w:val="22"/>
        </w:rPr>
        <w:t>bleiben</w:t>
      </w:r>
      <w:r w:rsidR="007F57F1">
        <w:rPr>
          <w:rFonts w:ascii="Arial" w:hAnsi="Arial" w:cs="Arial"/>
          <w:sz w:val="22"/>
        </w:rPr>
        <w:t xml:space="preserve"> unsere Ziele ehrgeizig.</w:t>
      </w:r>
      <w:r w:rsidR="00FC42B9">
        <w:rPr>
          <w:rFonts w:ascii="Arial" w:hAnsi="Arial" w:cs="Arial"/>
          <w:sz w:val="22"/>
        </w:rPr>
        <w:t xml:space="preserve"> </w:t>
      </w:r>
      <w:r w:rsidR="007F57F1">
        <w:rPr>
          <w:rFonts w:ascii="Arial" w:hAnsi="Arial" w:cs="Arial"/>
          <w:sz w:val="22"/>
        </w:rPr>
        <w:t>Durch</w:t>
      </w:r>
      <w:r w:rsidR="00FC42B9">
        <w:rPr>
          <w:rFonts w:ascii="Arial" w:hAnsi="Arial" w:cs="Arial"/>
          <w:sz w:val="22"/>
        </w:rPr>
        <w:t xml:space="preserve"> </w:t>
      </w:r>
      <w:r w:rsidR="00195BFD">
        <w:rPr>
          <w:rFonts w:ascii="Arial" w:hAnsi="Arial" w:cs="Arial"/>
          <w:sz w:val="22"/>
        </w:rPr>
        <w:t>ein</w:t>
      </w:r>
      <w:r w:rsidR="00FC42B9" w:rsidRPr="00C90022">
        <w:rPr>
          <w:rFonts w:ascii="Arial" w:hAnsi="Arial" w:cs="Arial"/>
          <w:sz w:val="22"/>
        </w:rPr>
        <w:t>en</w:t>
      </w:r>
      <w:r w:rsidR="00195BFD" w:rsidRPr="00C90022">
        <w:rPr>
          <w:rFonts w:ascii="Arial" w:hAnsi="Arial" w:cs="Arial"/>
          <w:sz w:val="22"/>
        </w:rPr>
        <w:t xml:space="preserve"> durchweg</w:t>
      </w:r>
      <w:r w:rsidR="00A97750" w:rsidRPr="00C90022">
        <w:rPr>
          <w:rFonts w:ascii="Arial" w:hAnsi="Arial" w:cs="Arial"/>
          <w:sz w:val="22"/>
        </w:rPr>
        <w:t>s</w:t>
      </w:r>
      <w:r w:rsidR="00195BFD" w:rsidRPr="00C90022">
        <w:rPr>
          <w:rFonts w:ascii="Arial" w:hAnsi="Arial" w:cs="Arial"/>
          <w:sz w:val="22"/>
        </w:rPr>
        <w:t xml:space="preserve"> positive</w:t>
      </w:r>
      <w:r w:rsidR="00FC42B9" w:rsidRPr="00C90022">
        <w:rPr>
          <w:rFonts w:ascii="Arial" w:hAnsi="Arial" w:cs="Arial"/>
          <w:sz w:val="22"/>
        </w:rPr>
        <w:t>n</w:t>
      </w:r>
      <w:r w:rsidR="00195BFD">
        <w:rPr>
          <w:rFonts w:ascii="Arial" w:hAnsi="Arial" w:cs="Arial"/>
          <w:sz w:val="22"/>
        </w:rPr>
        <w:t xml:space="preserve"> Auftragseingang im ersten Quartal und unsere hervorragende Marktposition, die wir uns in den letzten Jahren erarbeitet haben, schauen wir </w:t>
      </w:r>
      <w:r w:rsidR="00D521DE">
        <w:rPr>
          <w:rFonts w:ascii="Arial" w:hAnsi="Arial" w:cs="Arial"/>
          <w:sz w:val="22"/>
        </w:rPr>
        <w:t xml:space="preserve">sehr </w:t>
      </w:r>
      <w:r w:rsidR="00195BFD">
        <w:rPr>
          <w:rFonts w:ascii="Arial" w:hAnsi="Arial" w:cs="Arial"/>
          <w:sz w:val="22"/>
        </w:rPr>
        <w:t>optimistisch in die Zukunft</w:t>
      </w:r>
      <w:r w:rsidR="00D521DE">
        <w:rPr>
          <w:rFonts w:ascii="Arial" w:hAnsi="Arial" w:cs="Arial"/>
          <w:sz w:val="22"/>
        </w:rPr>
        <w:t xml:space="preserve"> und sind gerüstet für das Sanierungsjahrzehnt</w:t>
      </w:r>
      <w:r w:rsidR="0042362B">
        <w:rPr>
          <w:rFonts w:ascii="Arial" w:hAnsi="Arial" w:cs="Arial"/>
          <w:sz w:val="22"/>
        </w:rPr>
        <w:t>, das für uns klar im Zeichen der Klimawende steht</w:t>
      </w:r>
      <w:r w:rsidR="00195BFD">
        <w:rPr>
          <w:rFonts w:ascii="Arial" w:hAnsi="Arial" w:cs="Arial"/>
          <w:sz w:val="22"/>
        </w:rPr>
        <w:t>“, fasst</w:t>
      </w:r>
      <w:r w:rsidR="007B0C0D" w:rsidRPr="00CA57C1">
        <w:rPr>
          <w:rFonts w:ascii="Arial" w:hAnsi="Arial" w:cs="Arial"/>
          <w:sz w:val="22"/>
        </w:rPr>
        <w:t xml:space="preserve"> IFN-Unternehmenssprecher </w:t>
      </w:r>
      <w:r w:rsidR="00397B60">
        <w:rPr>
          <w:rFonts w:ascii="Arial" w:hAnsi="Arial" w:cs="Arial"/>
          <w:sz w:val="22"/>
        </w:rPr>
        <w:t xml:space="preserve">Christian Klinger </w:t>
      </w:r>
      <w:r w:rsidR="00195BFD">
        <w:rPr>
          <w:rFonts w:ascii="Arial" w:hAnsi="Arial" w:cs="Arial"/>
          <w:sz w:val="22"/>
        </w:rPr>
        <w:t>den Ausblick</w:t>
      </w:r>
      <w:r w:rsidR="007B0C0D" w:rsidRPr="00CA57C1">
        <w:rPr>
          <w:rFonts w:ascii="Arial" w:hAnsi="Arial" w:cs="Arial"/>
          <w:sz w:val="22"/>
        </w:rPr>
        <w:t xml:space="preserve"> zusammen.</w:t>
      </w:r>
    </w:p>
    <w:p w14:paraId="3DCC3DA4" w14:textId="77777777" w:rsidR="00DC4EB5" w:rsidRDefault="00DC4EB5" w:rsidP="007B0C0D">
      <w:pPr>
        <w:spacing w:line="360" w:lineRule="auto"/>
        <w:jc w:val="both"/>
        <w:rPr>
          <w:rFonts w:ascii="Arial" w:hAnsi="Arial" w:cs="Arial"/>
          <w:sz w:val="22"/>
        </w:rPr>
      </w:pPr>
    </w:p>
    <w:p w14:paraId="55CF5CD1" w14:textId="282CDD78" w:rsidR="002B5081" w:rsidRPr="002B5081" w:rsidRDefault="002B5081" w:rsidP="002B5081">
      <w:pPr>
        <w:spacing w:line="360" w:lineRule="auto"/>
        <w:jc w:val="both"/>
        <w:rPr>
          <w:rFonts w:ascii="Arial" w:hAnsi="Arial" w:cs="Arial"/>
          <w:sz w:val="22"/>
        </w:rPr>
      </w:pPr>
      <w:r w:rsidRPr="00AB3A1B">
        <w:rPr>
          <w:rFonts w:ascii="Arial" w:hAnsi="Arial" w:cs="Arial"/>
          <w:sz w:val="22"/>
        </w:rPr>
        <w:t>Um die weitere Expansion des Unternehmens zu fördern, w</w:t>
      </w:r>
      <w:r>
        <w:rPr>
          <w:rFonts w:ascii="Arial" w:hAnsi="Arial" w:cs="Arial"/>
          <w:sz w:val="22"/>
        </w:rPr>
        <w:t xml:space="preserve">urde zudem </w:t>
      </w:r>
      <w:r w:rsidRPr="00AB3A1B">
        <w:rPr>
          <w:rFonts w:ascii="Arial" w:hAnsi="Arial" w:cs="Arial"/>
          <w:sz w:val="22"/>
        </w:rPr>
        <w:t>der Vorstand der IFN Holding verstärkt</w:t>
      </w:r>
      <w:r>
        <w:rPr>
          <w:rFonts w:ascii="Arial" w:hAnsi="Arial" w:cs="Arial"/>
          <w:sz w:val="22"/>
        </w:rPr>
        <w:t>:</w:t>
      </w:r>
      <w:r w:rsidRPr="00AB3A1B">
        <w:rPr>
          <w:rFonts w:ascii="Arial" w:hAnsi="Arial" w:cs="Arial"/>
          <w:sz w:val="22"/>
        </w:rPr>
        <w:t xml:space="preserve"> Dr. Alfred Schrott, </w:t>
      </w:r>
      <w:r>
        <w:rPr>
          <w:rFonts w:ascii="Arial" w:hAnsi="Arial" w:cs="Arial"/>
          <w:sz w:val="22"/>
        </w:rPr>
        <w:t>vorher</w:t>
      </w:r>
      <w:r w:rsidRPr="00AB3A1B">
        <w:rPr>
          <w:rFonts w:ascii="Arial" w:hAnsi="Arial" w:cs="Arial"/>
          <w:sz w:val="22"/>
        </w:rPr>
        <w:t xml:space="preserve"> im Vorstand der Josef Manner &amp; Comp. AG tätig, </w:t>
      </w:r>
      <w:r>
        <w:rPr>
          <w:rFonts w:ascii="Arial" w:hAnsi="Arial" w:cs="Arial"/>
          <w:sz w:val="22"/>
        </w:rPr>
        <w:t xml:space="preserve">übernahm zum 1. Mai 2021 </w:t>
      </w:r>
      <w:r w:rsidRPr="00AB3A1B">
        <w:rPr>
          <w:rFonts w:ascii="Arial" w:hAnsi="Arial" w:cs="Arial"/>
          <w:sz w:val="22"/>
        </w:rPr>
        <w:t>die Vorstandsfunktion für Vertrieb und Marketing.</w:t>
      </w:r>
      <w:r>
        <w:rPr>
          <w:rFonts w:ascii="Arial" w:hAnsi="Arial" w:cs="Arial"/>
          <w:sz w:val="22"/>
        </w:rPr>
        <w:t xml:space="preserve"> </w:t>
      </w:r>
      <w:r w:rsidRPr="005240D8">
        <w:rPr>
          <w:rFonts w:ascii="Arial" w:hAnsi="Arial" w:cs="Arial"/>
          <w:sz w:val="22"/>
          <w:szCs w:val="22"/>
        </w:rPr>
        <w:t xml:space="preserve">„Mit Dr. Alfred Schrott ist es uns gelungen, einen erfahrenen Top-Manager für IFN zu gewinnen“, </w:t>
      </w:r>
      <w:r>
        <w:rPr>
          <w:rFonts w:ascii="Arial" w:hAnsi="Arial" w:cs="Arial"/>
          <w:sz w:val="22"/>
          <w:szCs w:val="22"/>
        </w:rPr>
        <w:t>so</w:t>
      </w:r>
      <w:r w:rsidRPr="005240D8">
        <w:rPr>
          <w:rFonts w:ascii="Arial" w:hAnsi="Arial" w:cs="Arial"/>
          <w:sz w:val="22"/>
          <w:szCs w:val="22"/>
        </w:rPr>
        <w:t xml:space="preserve"> Christian Klinger</w:t>
      </w:r>
      <w:r>
        <w:rPr>
          <w:rFonts w:ascii="Arial" w:hAnsi="Arial" w:cs="Arial"/>
          <w:sz w:val="22"/>
          <w:szCs w:val="22"/>
        </w:rPr>
        <w:t xml:space="preserve"> abschließend.</w:t>
      </w:r>
      <w:r w:rsidRPr="005240D8">
        <w:rPr>
          <w:rFonts w:ascii="Arial" w:hAnsi="Arial" w:cs="Arial"/>
          <w:sz w:val="22"/>
          <w:szCs w:val="22"/>
        </w:rPr>
        <w:t xml:space="preserve"> </w:t>
      </w:r>
    </w:p>
    <w:p w14:paraId="272DABEB" w14:textId="77777777" w:rsidR="00900038" w:rsidRDefault="00900038" w:rsidP="007B0C0D">
      <w:pPr>
        <w:spacing w:line="360" w:lineRule="auto"/>
        <w:jc w:val="both"/>
        <w:rPr>
          <w:rFonts w:ascii="Arial" w:hAnsi="Arial" w:cs="Arial"/>
          <w:sz w:val="22"/>
        </w:rPr>
      </w:pPr>
    </w:p>
    <w:p w14:paraId="2E7A71BD" w14:textId="77777777" w:rsidR="00C505A7" w:rsidRDefault="00C505A7" w:rsidP="007B0C0D">
      <w:pPr>
        <w:spacing w:line="360" w:lineRule="auto"/>
        <w:jc w:val="both"/>
        <w:rPr>
          <w:rFonts w:ascii="Arial" w:hAnsi="Arial" w:cs="Arial"/>
          <w:sz w:val="22"/>
        </w:rPr>
      </w:pPr>
    </w:p>
    <w:p w14:paraId="04EB67CB" w14:textId="4CDBFCB4" w:rsidR="00A828C8" w:rsidRDefault="00A828C8" w:rsidP="007B0C0D">
      <w:pPr>
        <w:spacing w:line="360" w:lineRule="auto"/>
        <w:jc w:val="both"/>
        <w:rPr>
          <w:rFonts w:ascii="Arial" w:hAnsi="Arial" w:cs="Arial"/>
          <w:sz w:val="22"/>
        </w:rPr>
      </w:pPr>
      <w:r>
        <w:rPr>
          <w:rFonts w:ascii="Arial" w:hAnsi="Arial" w:cs="Arial"/>
          <w:sz w:val="22"/>
        </w:rPr>
        <w:t>_______</w:t>
      </w:r>
    </w:p>
    <w:p w14:paraId="6717D02B" w14:textId="46DDCDA7" w:rsidR="00C80D05" w:rsidRPr="00C80D05" w:rsidRDefault="00C80D05" w:rsidP="007B0C0D">
      <w:pPr>
        <w:spacing w:line="360" w:lineRule="auto"/>
        <w:jc w:val="both"/>
        <w:rPr>
          <w:rFonts w:ascii="Arial" w:hAnsi="Arial" w:cs="Arial"/>
          <w:b/>
          <w:i/>
          <w:sz w:val="18"/>
        </w:rPr>
      </w:pPr>
      <w:r w:rsidRPr="00C80D05">
        <w:rPr>
          <w:rFonts w:ascii="Arial" w:hAnsi="Arial" w:cs="Arial"/>
          <w:b/>
          <w:i/>
          <w:sz w:val="18"/>
        </w:rPr>
        <w:t>Über IFN:</w:t>
      </w:r>
    </w:p>
    <w:p w14:paraId="39D41207" w14:textId="77332D72" w:rsidR="0036404C" w:rsidRPr="00C80D05" w:rsidRDefault="00C80D05" w:rsidP="007B0C0D">
      <w:pPr>
        <w:spacing w:line="360" w:lineRule="auto"/>
        <w:jc w:val="both"/>
        <w:rPr>
          <w:rFonts w:ascii="Arial" w:hAnsi="Arial" w:cs="Arial"/>
          <w:i/>
        </w:rPr>
      </w:pPr>
      <w:r w:rsidRPr="00C80D05">
        <w:rPr>
          <w:rFonts w:ascii="Arial" w:hAnsi="Arial" w:cs="Arial"/>
          <w:i/>
          <w:sz w:val="18"/>
        </w:rPr>
        <w:t xml:space="preserve">Die IFN-Unternehmensgruppe versteht sich als Netzwerk starker Unternehmen für Komplettlösungen rund um Fenster, Türen, Fassaden und Sonnenschutz. Der Markenverbund, bestehend aus den Unternehmen Internorm, </w:t>
      </w:r>
      <w:proofErr w:type="spellStart"/>
      <w:r w:rsidRPr="00C80D05">
        <w:rPr>
          <w:rFonts w:ascii="Arial" w:hAnsi="Arial" w:cs="Arial"/>
          <w:i/>
          <w:sz w:val="18"/>
        </w:rPr>
        <w:t>Schlotterer</w:t>
      </w:r>
      <w:proofErr w:type="spellEnd"/>
      <w:r w:rsidRPr="00C80D05">
        <w:rPr>
          <w:rFonts w:ascii="Arial" w:hAnsi="Arial" w:cs="Arial"/>
          <w:i/>
          <w:sz w:val="18"/>
        </w:rPr>
        <w:t xml:space="preserve">, GIG und Topic – alle mit Sitz in Österreich, HSF mit Sitz in der Slowakei, Kastrup </w:t>
      </w:r>
      <w:r w:rsidR="003A19E6">
        <w:rPr>
          <w:rFonts w:ascii="Arial" w:hAnsi="Arial" w:cs="Arial"/>
          <w:i/>
          <w:sz w:val="18"/>
        </w:rPr>
        <w:t xml:space="preserve">und </w:t>
      </w:r>
      <w:proofErr w:type="spellStart"/>
      <w:r w:rsidR="003A19E6">
        <w:rPr>
          <w:rFonts w:ascii="Arial" w:hAnsi="Arial" w:cs="Arial"/>
          <w:i/>
          <w:sz w:val="18"/>
        </w:rPr>
        <w:t>Skanva</w:t>
      </w:r>
      <w:proofErr w:type="spellEnd"/>
      <w:r w:rsidR="003A19E6">
        <w:rPr>
          <w:rFonts w:ascii="Arial" w:hAnsi="Arial" w:cs="Arial"/>
          <w:i/>
          <w:sz w:val="18"/>
        </w:rPr>
        <w:t xml:space="preserve"> </w:t>
      </w:r>
      <w:r w:rsidRPr="00C80D05">
        <w:rPr>
          <w:rFonts w:ascii="Arial" w:hAnsi="Arial" w:cs="Arial"/>
          <w:i/>
          <w:sz w:val="18"/>
        </w:rPr>
        <w:t xml:space="preserve">mit Sitz in Dänemark </w:t>
      </w:r>
      <w:r w:rsidR="003A19E6">
        <w:rPr>
          <w:rFonts w:ascii="Arial" w:hAnsi="Arial" w:cs="Arial"/>
          <w:i/>
          <w:sz w:val="18"/>
        </w:rPr>
        <w:t>sowie</w:t>
      </w:r>
      <w:r w:rsidRPr="00C80D05">
        <w:rPr>
          <w:rFonts w:ascii="Arial" w:hAnsi="Arial" w:cs="Arial"/>
          <w:i/>
          <w:sz w:val="18"/>
        </w:rPr>
        <w:t xml:space="preserve"> </w:t>
      </w:r>
      <w:proofErr w:type="spellStart"/>
      <w:r w:rsidRPr="00C80D05">
        <w:rPr>
          <w:rFonts w:ascii="Arial" w:hAnsi="Arial" w:cs="Arial"/>
          <w:i/>
          <w:sz w:val="18"/>
        </w:rPr>
        <w:t>Skaala</w:t>
      </w:r>
      <w:proofErr w:type="spellEnd"/>
      <w:r w:rsidRPr="00C80D05">
        <w:rPr>
          <w:rFonts w:ascii="Arial" w:hAnsi="Arial" w:cs="Arial"/>
          <w:i/>
          <w:sz w:val="18"/>
        </w:rPr>
        <w:t xml:space="preserve"> mit Sitz in Finnland, bietet spezielle Lösungen für die intelligente Gebäudefassade der Zukunft.</w:t>
      </w:r>
      <w:r w:rsidR="0036404C" w:rsidRPr="00C80D05">
        <w:rPr>
          <w:rFonts w:ascii="Arial" w:hAnsi="Arial" w:cs="Arial"/>
          <w:b/>
          <w:i/>
        </w:rPr>
        <w:br w:type="page"/>
      </w:r>
    </w:p>
    <w:p w14:paraId="17C46718" w14:textId="77777777" w:rsidR="006536E2" w:rsidRPr="00EF61F8" w:rsidRDefault="006F106C" w:rsidP="00414675">
      <w:pPr>
        <w:jc w:val="both"/>
        <w:outlineLvl w:val="0"/>
        <w:rPr>
          <w:rFonts w:ascii="Arial" w:hAnsi="Arial" w:cs="Arial"/>
          <w:b/>
          <w:sz w:val="28"/>
          <w:szCs w:val="22"/>
        </w:rPr>
      </w:pPr>
      <w:r w:rsidRPr="00EF61F8">
        <w:rPr>
          <w:rFonts w:ascii="Arial" w:hAnsi="Arial" w:cs="Arial"/>
          <w:b/>
          <w:sz w:val="28"/>
          <w:szCs w:val="22"/>
        </w:rPr>
        <w:lastRenderedPageBreak/>
        <w:t xml:space="preserve">Die </w:t>
      </w:r>
      <w:r w:rsidR="00342482" w:rsidRPr="00EF61F8">
        <w:rPr>
          <w:rFonts w:ascii="Arial" w:hAnsi="Arial" w:cs="Arial"/>
          <w:b/>
          <w:sz w:val="28"/>
          <w:szCs w:val="22"/>
        </w:rPr>
        <w:t>IFN</w:t>
      </w:r>
      <w:r w:rsidR="00AF4D79">
        <w:rPr>
          <w:rFonts w:ascii="Arial" w:hAnsi="Arial" w:cs="Arial"/>
          <w:b/>
          <w:sz w:val="28"/>
          <w:szCs w:val="22"/>
        </w:rPr>
        <w:t>-</w:t>
      </w:r>
      <w:r w:rsidR="00342482" w:rsidRPr="00EF61F8">
        <w:rPr>
          <w:rFonts w:ascii="Arial" w:hAnsi="Arial" w:cs="Arial"/>
          <w:b/>
          <w:sz w:val="28"/>
          <w:szCs w:val="22"/>
        </w:rPr>
        <w:t>Unternehmen</w:t>
      </w:r>
      <w:r w:rsidRPr="00EF61F8">
        <w:rPr>
          <w:rFonts w:ascii="Arial" w:hAnsi="Arial" w:cs="Arial"/>
          <w:b/>
          <w:sz w:val="28"/>
          <w:szCs w:val="22"/>
        </w:rPr>
        <w:t xml:space="preserve"> im Detail </w:t>
      </w:r>
    </w:p>
    <w:p w14:paraId="64B3C14F" w14:textId="77777777" w:rsidR="006F106C" w:rsidRPr="00414675" w:rsidRDefault="006F106C" w:rsidP="00414675">
      <w:pPr>
        <w:jc w:val="both"/>
        <w:rPr>
          <w:rFonts w:ascii="Arial" w:hAnsi="Arial" w:cs="Arial"/>
          <w:sz w:val="22"/>
          <w:szCs w:val="22"/>
        </w:rPr>
      </w:pPr>
    </w:p>
    <w:p w14:paraId="5F0BD960" w14:textId="77777777" w:rsidR="006F106C" w:rsidRPr="00414675" w:rsidRDefault="006F106C" w:rsidP="00414675">
      <w:pPr>
        <w:jc w:val="both"/>
        <w:outlineLvl w:val="0"/>
        <w:rPr>
          <w:rFonts w:ascii="Arial" w:hAnsi="Arial" w:cs="Arial"/>
          <w:b/>
          <w:sz w:val="22"/>
          <w:szCs w:val="22"/>
        </w:rPr>
      </w:pPr>
      <w:r w:rsidRPr="00414675">
        <w:rPr>
          <w:rFonts w:ascii="Arial" w:hAnsi="Arial" w:cs="Arial"/>
          <w:b/>
          <w:sz w:val="22"/>
          <w:szCs w:val="22"/>
        </w:rPr>
        <w:t xml:space="preserve">Internorm </w:t>
      </w:r>
      <w:r w:rsidR="003C29D0" w:rsidRPr="00414675">
        <w:rPr>
          <w:rFonts w:ascii="Arial" w:hAnsi="Arial" w:cs="Arial"/>
          <w:b/>
          <w:sz w:val="22"/>
          <w:szCs w:val="22"/>
        </w:rPr>
        <w:t>untermauert Markenführerschaft</w:t>
      </w:r>
    </w:p>
    <w:p w14:paraId="649F245F" w14:textId="0BF6F564" w:rsidR="006536E2" w:rsidRPr="00414675" w:rsidRDefault="0036404C" w:rsidP="00414675">
      <w:pPr>
        <w:jc w:val="both"/>
        <w:rPr>
          <w:rFonts w:ascii="Arial" w:hAnsi="Arial" w:cs="Arial"/>
          <w:sz w:val="22"/>
          <w:szCs w:val="22"/>
        </w:rPr>
      </w:pPr>
      <w:r w:rsidRPr="00414675">
        <w:rPr>
          <w:rFonts w:ascii="Arial" w:hAnsi="Arial" w:cs="Arial"/>
          <w:sz w:val="22"/>
          <w:szCs w:val="22"/>
        </w:rPr>
        <w:t xml:space="preserve">Als </w:t>
      </w:r>
      <w:r w:rsidR="00694CE6" w:rsidRPr="00414675">
        <w:rPr>
          <w:rFonts w:ascii="Arial" w:hAnsi="Arial" w:cs="Arial"/>
          <w:sz w:val="22"/>
          <w:szCs w:val="22"/>
        </w:rPr>
        <w:t>European</w:t>
      </w:r>
      <w:r w:rsidRPr="00414675">
        <w:rPr>
          <w:rFonts w:ascii="Arial" w:hAnsi="Arial" w:cs="Arial"/>
          <w:sz w:val="22"/>
          <w:szCs w:val="22"/>
        </w:rPr>
        <w:t xml:space="preserve"> Player mit 1.300 Vertriebspartnern in 21 Ländern verzeichnet Internorm im Geschäftsjahr 20</w:t>
      </w:r>
      <w:r w:rsidR="007E1C64">
        <w:rPr>
          <w:rFonts w:ascii="Arial" w:hAnsi="Arial" w:cs="Arial"/>
          <w:sz w:val="22"/>
          <w:szCs w:val="22"/>
        </w:rPr>
        <w:t>20</w:t>
      </w:r>
      <w:r w:rsidRPr="00414675">
        <w:rPr>
          <w:rFonts w:ascii="Arial" w:hAnsi="Arial" w:cs="Arial"/>
          <w:sz w:val="22"/>
          <w:szCs w:val="22"/>
        </w:rPr>
        <w:t xml:space="preserve"> </w:t>
      </w:r>
      <w:r w:rsidR="007E1C64">
        <w:rPr>
          <w:rFonts w:ascii="Arial" w:hAnsi="Arial" w:cs="Arial"/>
          <w:sz w:val="22"/>
          <w:szCs w:val="22"/>
        </w:rPr>
        <w:t xml:space="preserve">einen Umsatz von 368 Millionen </w:t>
      </w:r>
      <w:r w:rsidRPr="00414675">
        <w:rPr>
          <w:rFonts w:ascii="Arial" w:hAnsi="Arial" w:cs="Arial"/>
          <w:sz w:val="22"/>
          <w:szCs w:val="22"/>
        </w:rPr>
        <w:t>bei einer Exportquote von 5</w:t>
      </w:r>
      <w:r w:rsidR="003939D1" w:rsidRPr="00414675">
        <w:rPr>
          <w:rFonts w:ascii="Arial" w:hAnsi="Arial" w:cs="Arial"/>
          <w:sz w:val="22"/>
          <w:szCs w:val="22"/>
        </w:rPr>
        <w:t>8</w:t>
      </w:r>
      <w:r w:rsidRPr="00414675">
        <w:rPr>
          <w:rFonts w:ascii="Arial" w:hAnsi="Arial" w:cs="Arial"/>
          <w:sz w:val="22"/>
          <w:szCs w:val="22"/>
        </w:rPr>
        <w:t xml:space="preserve"> Prozent. Kernmärkte sind Österreich, Deutschland, Schweiz, Italien</w:t>
      </w:r>
      <w:r w:rsidR="007E1C64">
        <w:rPr>
          <w:rFonts w:ascii="Arial" w:hAnsi="Arial" w:cs="Arial"/>
          <w:sz w:val="22"/>
          <w:szCs w:val="22"/>
        </w:rPr>
        <w:t xml:space="preserve">, </w:t>
      </w:r>
      <w:r w:rsidRPr="00414675">
        <w:rPr>
          <w:rFonts w:ascii="Arial" w:hAnsi="Arial" w:cs="Arial"/>
          <w:sz w:val="22"/>
          <w:szCs w:val="22"/>
        </w:rPr>
        <w:t xml:space="preserve">Frankreich und </w:t>
      </w:r>
      <w:r w:rsidR="00B774B0">
        <w:rPr>
          <w:rFonts w:ascii="Arial" w:hAnsi="Arial" w:cs="Arial"/>
          <w:sz w:val="22"/>
          <w:szCs w:val="22"/>
        </w:rPr>
        <w:t>Großbritannien</w:t>
      </w:r>
      <w:r w:rsidR="00E23EEE">
        <w:rPr>
          <w:rFonts w:ascii="Arial" w:hAnsi="Arial" w:cs="Arial"/>
          <w:sz w:val="22"/>
          <w:szCs w:val="22"/>
        </w:rPr>
        <w:t>,</w:t>
      </w:r>
      <w:r w:rsidRPr="00414675">
        <w:rPr>
          <w:rFonts w:ascii="Arial" w:hAnsi="Arial" w:cs="Arial"/>
          <w:sz w:val="22"/>
          <w:szCs w:val="22"/>
        </w:rPr>
        <w:t xml:space="preserve"> gefolgt von den osteuropäischen Ländern. </w:t>
      </w:r>
      <w:r w:rsidR="003939D1" w:rsidRPr="00414675">
        <w:rPr>
          <w:rFonts w:ascii="Arial" w:hAnsi="Arial" w:cs="Arial"/>
          <w:sz w:val="22"/>
          <w:szCs w:val="22"/>
        </w:rPr>
        <w:t xml:space="preserve">Branchenstudien gehen davon aus, dass der </w:t>
      </w:r>
      <w:r w:rsidR="00B774B0">
        <w:rPr>
          <w:rFonts w:ascii="Arial" w:hAnsi="Arial" w:cs="Arial"/>
          <w:sz w:val="22"/>
          <w:szCs w:val="22"/>
        </w:rPr>
        <w:t xml:space="preserve">europäische </w:t>
      </w:r>
      <w:r w:rsidR="003939D1" w:rsidRPr="00414675">
        <w:rPr>
          <w:rFonts w:ascii="Arial" w:hAnsi="Arial" w:cs="Arial"/>
          <w:sz w:val="22"/>
          <w:szCs w:val="22"/>
        </w:rPr>
        <w:t>Wohnbau</w:t>
      </w:r>
      <w:r w:rsidR="00B774B0">
        <w:rPr>
          <w:rFonts w:ascii="Arial" w:hAnsi="Arial" w:cs="Arial"/>
          <w:sz w:val="22"/>
          <w:szCs w:val="22"/>
        </w:rPr>
        <w:t xml:space="preserve"> </w:t>
      </w:r>
      <w:proofErr w:type="gramStart"/>
      <w:r w:rsidR="003939D1" w:rsidRPr="00414675">
        <w:rPr>
          <w:rFonts w:ascii="Arial" w:hAnsi="Arial" w:cs="Arial"/>
          <w:sz w:val="22"/>
          <w:szCs w:val="22"/>
        </w:rPr>
        <w:t>weiter wächst</w:t>
      </w:r>
      <w:proofErr w:type="gramEnd"/>
      <w:r w:rsidR="003939D1" w:rsidRPr="00414675">
        <w:rPr>
          <w:rFonts w:ascii="Arial" w:hAnsi="Arial" w:cs="Arial"/>
          <w:sz w:val="22"/>
          <w:szCs w:val="22"/>
        </w:rPr>
        <w:t xml:space="preserve">, insbesondere im Neu- und Objektbau </w:t>
      </w:r>
      <w:r w:rsidR="001E7438">
        <w:rPr>
          <w:rFonts w:ascii="Arial" w:hAnsi="Arial" w:cs="Arial"/>
          <w:sz w:val="22"/>
          <w:szCs w:val="22"/>
        </w:rPr>
        <w:t>sowie im Sanierungsbereich.</w:t>
      </w:r>
      <w:r w:rsidR="003939D1" w:rsidRPr="00414675">
        <w:rPr>
          <w:rFonts w:ascii="Arial" w:hAnsi="Arial" w:cs="Arial"/>
          <w:sz w:val="22"/>
          <w:szCs w:val="22"/>
        </w:rPr>
        <w:t xml:space="preserve"> </w:t>
      </w:r>
      <w:r w:rsidRPr="00414675">
        <w:rPr>
          <w:rFonts w:ascii="Arial" w:hAnsi="Arial" w:cs="Arial"/>
          <w:sz w:val="22"/>
          <w:szCs w:val="22"/>
        </w:rPr>
        <w:t>Mit der etablierten Mischung aus kompromisslosem Qualitätsanspruch und der Innovation</w:t>
      </w:r>
      <w:r w:rsidR="0097397C">
        <w:rPr>
          <w:rFonts w:ascii="Arial" w:hAnsi="Arial" w:cs="Arial"/>
          <w:sz w:val="22"/>
          <w:szCs w:val="22"/>
        </w:rPr>
        <w:t xml:space="preserve"> </w:t>
      </w:r>
      <w:r w:rsidRPr="00414675">
        <w:rPr>
          <w:rFonts w:ascii="Arial" w:hAnsi="Arial" w:cs="Arial"/>
          <w:sz w:val="22"/>
          <w:szCs w:val="22"/>
        </w:rPr>
        <w:t>wird Internorm seine Position als Europas führende Fenstermarke weiterhin sichern</w:t>
      </w:r>
      <w:r w:rsidR="0097397C">
        <w:rPr>
          <w:rFonts w:ascii="Arial" w:hAnsi="Arial" w:cs="Arial"/>
          <w:sz w:val="22"/>
          <w:szCs w:val="22"/>
        </w:rPr>
        <w:t xml:space="preserve">. </w:t>
      </w:r>
    </w:p>
    <w:p w14:paraId="48432AF3" w14:textId="77777777" w:rsidR="003C29D0" w:rsidRPr="00414675" w:rsidRDefault="003C29D0" w:rsidP="00414675">
      <w:pPr>
        <w:jc w:val="both"/>
        <w:rPr>
          <w:rFonts w:ascii="Arial" w:hAnsi="Arial" w:cs="Arial"/>
          <w:b/>
          <w:sz w:val="22"/>
          <w:szCs w:val="22"/>
        </w:rPr>
      </w:pPr>
    </w:p>
    <w:p w14:paraId="53D38F55" w14:textId="77777777" w:rsidR="003C29D0" w:rsidRPr="00414675" w:rsidRDefault="003C29D0" w:rsidP="00414675">
      <w:pPr>
        <w:jc w:val="both"/>
        <w:outlineLvl w:val="0"/>
        <w:rPr>
          <w:rFonts w:ascii="Arial" w:hAnsi="Arial" w:cs="Arial"/>
          <w:b/>
          <w:sz w:val="22"/>
          <w:szCs w:val="22"/>
        </w:rPr>
      </w:pPr>
      <w:r w:rsidRPr="00414675">
        <w:rPr>
          <w:rFonts w:ascii="Arial" w:hAnsi="Arial" w:cs="Arial"/>
          <w:b/>
          <w:sz w:val="22"/>
          <w:szCs w:val="22"/>
        </w:rPr>
        <w:t>HSF punktet auf Exportmärkten</w:t>
      </w:r>
    </w:p>
    <w:p w14:paraId="762E8EA9" w14:textId="14AC95B7" w:rsidR="0036404C" w:rsidRDefault="0036404C" w:rsidP="00414675">
      <w:pPr>
        <w:jc w:val="both"/>
        <w:rPr>
          <w:rFonts w:ascii="Arial" w:hAnsi="Arial" w:cs="Arial"/>
          <w:strike/>
          <w:color w:val="FF0000"/>
          <w:sz w:val="22"/>
          <w:szCs w:val="22"/>
        </w:rPr>
      </w:pPr>
      <w:r w:rsidRPr="00414675">
        <w:rPr>
          <w:rFonts w:ascii="Arial" w:hAnsi="Arial" w:cs="Arial"/>
          <w:sz w:val="22"/>
          <w:szCs w:val="22"/>
        </w:rPr>
        <w:t xml:space="preserve">Bei HSF, dem Spezialisten für Kunststoff- und Aluminiumprodukte, setzt man vorwiegend auf Export. Das Unternehmen aus der Slowakei hat seine Hauptabsatzmärkte in </w:t>
      </w:r>
      <w:r w:rsidR="00397B60">
        <w:rPr>
          <w:rFonts w:ascii="Arial" w:hAnsi="Arial" w:cs="Arial"/>
          <w:sz w:val="22"/>
          <w:szCs w:val="22"/>
        </w:rPr>
        <w:t xml:space="preserve">der Schweiz und </w:t>
      </w:r>
      <w:r w:rsidR="00FE53A7" w:rsidRPr="00F60A24">
        <w:rPr>
          <w:rFonts w:ascii="Arial" w:hAnsi="Arial" w:cs="Arial"/>
          <w:sz w:val="22"/>
          <w:szCs w:val="22"/>
        </w:rPr>
        <w:t>in</w:t>
      </w:r>
      <w:r w:rsidR="00FE53A7">
        <w:rPr>
          <w:rFonts w:ascii="Arial" w:hAnsi="Arial" w:cs="Arial"/>
          <w:sz w:val="22"/>
          <w:szCs w:val="22"/>
        </w:rPr>
        <w:t xml:space="preserve"> </w:t>
      </w:r>
      <w:r w:rsidR="0047499C" w:rsidRPr="00C505A7">
        <w:rPr>
          <w:rFonts w:ascii="Arial" w:hAnsi="Arial" w:cs="Arial"/>
          <w:color w:val="000000" w:themeColor="text1"/>
          <w:sz w:val="22"/>
          <w:szCs w:val="22"/>
        </w:rPr>
        <w:t>Österreich</w:t>
      </w:r>
      <w:r w:rsidR="00C505A7">
        <w:rPr>
          <w:rFonts w:ascii="Arial" w:hAnsi="Arial" w:cs="Arial"/>
          <w:sz w:val="22"/>
          <w:szCs w:val="22"/>
        </w:rPr>
        <w:t>.</w:t>
      </w:r>
      <w:r w:rsidR="00397B60">
        <w:rPr>
          <w:rFonts w:ascii="Arial" w:hAnsi="Arial" w:cs="Arial"/>
          <w:sz w:val="22"/>
          <w:szCs w:val="22"/>
        </w:rPr>
        <w:t xml:space="preserve"> B</w:t>
      </w:r>
      <w:r w:rsidRPr="00414675">
        <w:rPr>
          <w:rFonts w:ascii="Arial" w:hAnsi="Arial" w:cs="Arial"/>
          <w:sz w:val="22"/>
          <w:szCs w:val="22"/>
        </w:rPr>
        <w:t xml:space="preserve">esonders in der Schweiz </w:t>
      </w:r>
      <w:r w:rsidR="00397B60">
        <w:rPr>
          <w:rFonts w:ascii="Arial" w:hAnsi="Arial" w:cs="Arial"/>
          <w:sz w:val="22"/>
          <w:szCs w:val="22"/>
        </w:rPr>
        <w:t xml:space="preserve">ist HSF </w:t>
      </w:r>
      <w:r w:rsidRPr="00414675">
        <w:rPr>
          <w:rFonts w:ascii="Arial" w:hAnsi="Arial" w:cs="Arial"/>
          <w:sz w:val="22"/>
          <w:szCs w:val="22"/>
        </w:rPr>
        <w:t>einem hohen Kosten- und Marktd</w:t>
      </w:r>
      <w:r w:rsidR="00DE7A52" w:rsidRPr="00414675">
        <w:rPr>
          <w:rFonts w:ascii="Arial" w:hAnsi="Arial" w:cs="Arial"/>
          <w:sz w:val="22"/>
          <w:szCs w:val="22"/>
        </w:rPr>
        <w:t xml:space="preserve">ruck ausgesetzt. </w:t>
      </w:r>
      <w:r w:rsidRPr="00414675">
        <w:rPr>
          <w:rFonts w:ascii="Arial" w:hAnsi="Arial" w:cs="Arial"/>
          <w:sz w:val="22"/>
          <w:szCs w:val="22"/>
        </w:rPr>
        <w:t xml:space="preserve">Neben Fenstern und Türen fertigt das Unternehmen auch Spezialprodukte wie Brandschutz- und Rauchschutzanlagen, sowie Hebeschiebeelemente und Portale. </w:t>
      </w:r>
    </w:p>
    <w:p w14:paraId="7323E0FA" w14:textId="77777777" w:rsidR="002D58C8" w:rsidRPr="00414675" w:rsidRDefault="002D58C8" w:rsidP="00414675">
      <w:pPr>
        <w:jc w:val="both"/>
        <w:rPr>
          <w:rFonts w:ascii="Arial" w:hAnsi="Arial" w:cs="Arial"/>
          <w:sz w:val="22"/>
          <w:szCs w:val="22"/>
        </w:rPr>
      </w:pPr>
    </w:p>
    <w:p w14:paraId="427AD320" w14:textId="77777777" w:rsidR="004D1E79" w:rsidRPr="00414675" w:rsidRDefault="004D1E79" w:rsidP="00414675">
      <w:pPr>
        <w:jc w:val="both"/>
        <w:outlineLvl w:val="0"/>
        <w:rPr>
          <w:rFonts w:ascii="Arial" w:hAnsi="Arial" w:cs="Arial"/>
          <w:b/>
          <w:sz w:val="22"/>
          <w:szCs w:val="22"/>
        </w:rPr>
      </w:pPr>
      <w:r w:rsidRPr="00414675">
        <w:rPr>
          <w:rFonts w:ascii="Arial" w:hAnsi="Arial" w:cs="Arial"/>
          <w:b/>
          <w:sz w:val="22"/>
          <w:szCs w:val="22"/>
        </w:rPr>
        <w:t xml:space="preserve">Türenhersteller Topic </w:t>
      </w:r>
      <w:r w:rsidR="00EA25B6" w:rsidRPr="00414675">
        <w:rPr>
          <w:rFonts w:ascii="Arial" w:hAnsi="Arial" w:cs="Arial"/>
          <w:b/>
          <w:sz w:val="22"/>
          <w:szCs w:val="22"/>
        </w:rPr>
        <w:t>setzt auf handwerkliche Fertigung</w:t>
      </w:r>
    </w:p>
    <w:p w14:paraId="7D0259A6" w14:textId="77777777" w:rsidR="006536E2" w:rsidRDefault="0036404C" w:rsidP="00414675">
      <w:pPr>
        <w:jc w:val="both"/>
        <w:rPr>
          <w:rFonts w:ascii="Arial" w:hAnsi="Arial" w:cs="Arial"/>
          <w:strike/>
          <w:color w:val="FF0000"/>
          <w:sz w:val="22"/>
          <w:szCs w:val="22"/>
        </w:rPr>
      </w:pPr>
      <w:r w:rsidRPr="00414675">
        <w:rPr>
          <w:rFonts w:ascii="Arial" w:hAnsi="Arial" w:cs="Arial"/>
          <w:sz w:val="22"/>
          <w:szCs w:val="22"/>
        </w:rPr>
        <w:t>Die Haustüren-Manufaktur Topic produziert seit 40 Jahren individuelle Premiumprodukte: Türen von Individualisten für Individualisten. Der Türenhersteller mit Sitz i</w:t>
      </w:r>
      <w:r w:rsidR="00BC2502" w:rsidRPr="00414675">
        <w:rPr>
          <w:rFonts w:ascii="Arial" w:hAnsi="Arial" w:cs="Arial"/>
          <w:sz w:val="22"/>
          <w:szCs w:val="22"/>
        </w:rPr>
        <w:t>m oberösterreichischen</w:t>
      </w:r>
      <w:r w:rsidRPr="00414675">
        <w:rPr>
          <w:rFonts w:ascii="Arial" w:hAnsi="Arial" w:cs="Arial"/>
          <w:sz w:val="22"/>
          <w:szCs w:val="22"/>
        </w:rPr>
        <w:t xml:space="preserve"> </w:t>
      </w:r>
      <w:proofErr w:type="spellStart"/>
      <w:r w:rsidRPr="00414675">
        <w:rPr>
          <w:rFonts w:ascii="Arial" w:hAnsi="Arial" w:cs="Arial"/>
          <w:sz w:val="22"/>
          <w:szCs w:val="22"/>
        </w:rPr>
        <w:t>Sarleinsbach</w:t>
      </w:r>
      <w:proofErr w:type="spellEnd"/>
      <w:r w:rsidRPr="00414675">
        <w:rPr>
          <w:rFonts w:ascii="Arial" w:hAnsi="Arial" w:cs="Arial"/>
          <w:sz w:val="22"/>
          <w:szCs w:val="22"/>
        </w:rPr>
        <w:t xml:space="preserve"> vereint höchste Sicherheitsstandards mit modernen Designansprüchen in High-End-Qualität und hält zahlreiche Patente und Musterschutzrechte. Derzeit punktet Topic mit hochaktuellen Türendesigns aus unversiegeltem, über 100 Jahre alte</w:t>
      </w:r>
      <w:r w:rsidR="00DF3623" w:rsidRPr="00414675">
        <w:rPr>
          <w:rFonts w:ascii="Arial" w:hAnsi="Arial" w:cs="Arial"/>
          <w:sz w:val="22"/>
          <w:szCs w:val="22"/>
        </w:rPr>
        <w:t>n</w:t>
      </w:r>
      <w:r w:rsidRPr="00414675">
        <w:rPr>
          <w:rFonts w:ascii="Arial" w:hAnsi="Arial" w:cs="Arial"/>
          <w:sz w:val="22"/>
          <w:szCs w:val="22"/>
        </w:rPr>
        <w:t xml:space="preserve"> Eichenholz und </w:t>
      </w:r>
      <w:proofErr w:type="spellStart"/>
      <w:r w:rsidRPr="00414675">
        <w:rPr>
          <w:rFonts w:ascii="Arial" w:hAnsi="Arial" w:cs="Arial"/>
          <w:sz w:val="22"/>
          <w:szCs w:val="22"/>
        </w:rPr>
        <w:t>Himalayastein</w:t>
      </w:r>
      <w:proofErr w:type="spellEnd"/>
      <w:r w:rsidRPr="00414675">
        <w:rPr>
          <w:rFonts w:ascii="Arial" w:hAnsi="Arial" w:cs="Arial"/>
          <w:sz w:val="22"/>
          <w:szCs w:val="22"/>
        </w:rPr>
        <w:t>.</w:t>
      </w:r>
      <w:r w:rsidR="00397B60">
        <w:rPr>
          <w:rFonts w:ascii="Arial" w:hAnsi="Arial" w:cs="Arial"/>
          <w:sz w:val="22"/>
          <w:szCs w:val="22"/>
        </w:rPr>
        <w:t xml:space="preserve"> In</w:t>
      </w:r>
      <w:r w:rsidRPr="00414675">
        <w:rPr>
          <w:rFonts w:ascii="Arial" w:hAnsi="Arial" w:cs="Arial"/>
          <w:sz w:val="22"/>
          <w:szCs w:val="22"/>
        </w:rPr>
        <w:t xml:space="preserve"> d</w:t>
      </w:r>
      <w:r w:rsidR="00397B60">
        <w:rPr>
          <w:rFonts w:ascii="Arial" w:hAnsi="Arial" w:cs="Arial"/>
          <w:sz w:val="22"/>
          <w:szCs w:val="22"/>
        </w:rPr>
        <w:t>er</w:t>
      </w:r>
      <w:r w:rsidRPr="00414675">
        <w:rPr>
          <w:rFonts w:ascii="Arial" w:hAnsi="Arial" w:cs="Arial"/>
          <w:sz w:val="22"/>
          <w:szCs w:val="22"/>
        </w:rPr>
        <w:t xml:space="preserve"> hauseigene</w:t>
      </w:r>
      <w:r w:rsidR="00397B60">
        <w:rPr>
          <w:rFonts w:ascii="Arial" w:hAnsi="Arial" w:cs="Arial"/>
          <w:sz w:val="22"/>
          <w:szCs w:val="22"/>
        </w:rPr>
        <w:t>n</w:t>
      </w:r>
      <w:r w:rsidRPr="00414675">
        <w:rPr>
          <w:rFonts w:ascii="Arial" w:hAnsi="Arial" w:cs="Arial"/>
          <w:sz w:val="22"/>
          <w:szCs w:val="22"/>
        </w:rPr>
        <w:t xml:space="preserve"> Schmiede und Glaserei verbinde</w:t>
      </w:r>
      <w:r w:rsidR="00397B60">
        <w:rPr>
          <w:rFonts w:ascii="Arial" w:hAnsi="Arial" w:cs="Arial"/>
          <w:sz w:val="22"/>
          <w:szCs w:val="22"/>
        </w:rPr>
        <w:t>n sich</w:t>
      </w:r>
      <w:r w:rsidRPr="00414675">
        <w:rPr>
          <w:rFonts w:ascii="Arial" w:hAnsi="Arial" w:cs="Arial"/>
          <w:sz w:val="22"/>
          <w:szCs w:val="22"/>
        </w:rPr>
        <w:t xml:space="preserve"> technisches </w:t>
      </w:r>
      <w:proofErr w:type="spellStart"/>
      <w:r w:rsidRPr="00414675">
        <w:rPr>
          <w:rFonts w:ascii="Arial" w:hAnsi="Arial" w:cs="Arial"/>
          <w:sz w:val="22"/>
          <w:szCs w:val="22"/>
        </w:rPr>
        <w:t>Know-How</w:t>
      </w:r>
      <w:proofErr w:type="spellEnd"/>
      <w:r w:rsidRPr="00414675">
        <w:rPr>
          <w:rFonts w:ascii="Arial" w:hAnsi="Arial" w:cs="Arial"/>
          <w:sz w:val="22"/>
          <w:szCs w:val="22"/>
        </w:rPr>
        <w:t xml:space="preserve"> </w:t>
      </w:r>
      <w:r w:rsidR="00397B60">
        <w:rPr>
          <w:rFonts w:ascii="Arial" w:hAnsi="Arial" w:cs="Arial"/>
          <w:sz w:val="22"/>
          <w:szCs w:val="22"/>
        </w:rPr>
        <w:t>und</w:t>
      </w:r>
      <w:r w:rsidRPr="00414675">
        <w:rPr>
          <w:rFonts w:ascii="Arial" w:hAnsi="Arial" w:cs="Arial"/>
          <w:sz w:val="22"/>
          <w:szCs w:val="22"/>
        </w:rPr>
        <w:t xml:space="preserve"> Handwerkskunst größter Sorgfalt. </w:t>
      </w:r>
    </w:p>
    <w:p w14:paraId="5E362C24" w14:textId="77777777" w:rsidR="002D58C8" w:rsidRPr="00414675" w:rsidRDefault="002D58C8" w:rsidP="00414675">
      <w:pPr>
        <w:jc w:val="both"/>
        <w:rPr>
          <w:rFonts w:ascii="Arial" w:hAnsi="Arial" w:cs="Arial"/>
          <w:sz w:val="22"/>
          <w:szCs w:val="22"/>
        </w:rPr>
      </w:pPr>
    </w:p>
    <w:p w14:paraId="5F483E36" w14:textId="77777777" w:rsidR="004D1E79" w:rsidRPr="00414675" w:rsidRDefault="004D1E79" w:rsidP="00414675">
      <w:pPr>
        <w:jc w:val="both"/>
        <w:outlineLvl w:val="0"/>
        <w:rPr>
          <w:rFonts w:ascii="Arial" w:hAnsi="Arial" w:cs="Arial"/>
          <w:b/>
          <w:sz w:val="22"/>
          <w:szCs w:val="22"/>
        </w:rPr>
      </w:pPr>
      <w:proofErr w:type="spellStart"/>
      <w:r w:rsidRPr="00414675">
        <w:rPr>
          <w:rFonts w:ascii="Arial" w:hAnsi="Arial" w:cs="Arial"/>
          <w:b/>
          <w:sz w:val="22"/>
          <w:szCs w:val="22"/>
        </w:rPr>
        <w:t>Schlotterer</w:t>
      </w:r>
      <w:proofErr w:type="spellEnd"/>
      <w:r w:rsidRPr="00414675">
        <w:rPr>
          <w:rFonts w:ascii="Arial" w:hAnsi="Arial" w:cs="Arial"/>
          <w:b/>
          <w:sz w:val="22"/>
          <w:szCs w:val="22"/>
        </w:rPr>
        <w:t xml:space="preserve"> baut Marktführerschaft aus </w:t>
      </w:r>
    </w:p>
    <w:p w14:paraId="7187955A" w14:textId="484525E9" w:rsidR="004D1E79" w:rsidRPr="00414675" w:rsidRDefault="00DF3623" w:rsidP="00414675">
      <w:pPr>
        <w:jc w:val="both"/>
        <w:rPr>
          <w:rFonts w:ascii="Arial" w:hAnsi="Arial" w:cs="Arial"/>
          <w:sz w:val="22"/>
          <w:szCs w:val="22"/>
        </w:rPr>
      </w:pPr>
      <w:proofErr w:type="spellStart"/>
      <w:r w:rsidRPr="00414675">
        <w:rPr>
          <w:rFonts w:ascii="Arial" w:hAnsi="Arial" w:cs="Arial"/>
          <w:sz w:val="22"/>
          <w:szCs w:val="22"/>
        </w:rPr>
        <w:t>Schlotterer</w:t>
      </w:r>
      <w:proofErr w:type="spellEnd"/>
      <w:r w:rsidRPr="00414675">
        <w:rPr>
          <w:rFonts w:ascii="Arial" w:hAnsi="Arial" w:cs="Arial"/>
          <w:sz w:val="22"/>
          <w:szCs w:val="22"/>
        </w:rPr>
        <w:t xml:space="preserve">, der österreichische Marktführer </w:t>
      </w:r>
      <w:r w:rsidR="0047499C" w:rsidRPr="00C505A7">
        <w:rPr>
          <w:rFonts w:ascii="Arial" w:hAnsi="Arial" w:cs="Arial"/>
          <w:color w:val="000000" w:themeColor="text1"/>
          <w:sz w:val="22"/>
          <w:szCs w:val="22"/>
        </w:rPr>
        <w:t>für</w:t>
      </w:r>
      <w:r w:rsidRPr="00C505A7">
        <w:rPr>
          <w:rFonts w:ascii="Arial" w:hAnsi="Arial" w:cs="Arial"/>
          <w:color w:val="000000" w:themeColor="text1"/>
          <w:sz w:val="22"/>
          <w:szCs w:val="22"/>
        </w:rPr>
        <w:t xml:space="preserve"> </w:t>
      </w:r>
      <w:r w:rsidRPr="00414675">
        <w:rPr>
          <w:rFonts w:ascii="Arial" w:hAnsi="Arial" w:cs="Arial"/>
          <w:sz w:val="22"/>
          <w:szCs w:val="22"/>
        </w:rPr>
        <w:t>außenliegende</w:t>
      </w:r>
      <w:r w:rsidR="00C505A7">
        <w:rPr>
          <w:rFonts w:ascii="Arial" w:hAnsi="Arial" w:cs="Arial"/>
          <w:sz w:val="22"/>
          <w:szCs w:val="22"/>
        </w:rPr>
        <w:t>n</w:t>
      </w:r>
      <w:r w:rsidRPr="00414675">
        <w:rPr>
          <w:rFonts w:ascii="Arial" w:hAnsi="Arial" w:cs="Arial"/>
          <w:sz w:val="22"/>
          <w:szCs w:val="22"/>
        </w:rPr>
        <w:t xml:space="preserve"> Sonnenschutz, konnte seine führende Position am österreichischen Markt mit einem Umsatzplus von </w:t>
      </w:r>
      <w:r w:rsidR="00020CAD" w:rsidRPr="00414675">
        <w:rPr>
          <w:rFonts w:ascii="Arial" w:hAnsi="Arial" w:cs="Arial"/>
          <w:sz w:val="22"/>
          <w:szCs w:val="22"/>
        </w:rPr>
        <w:t xml:space="preserve">über </w:t>
      </w:r>
      <w:r w:rsidR="001E7438">
        <w:rPr>
          <w:rFonts w:ascii="Arial" w:hAnsi="Arial" w:cs="Arial"/>
          <w:sz w:val="22"/>
          <w:szCs w:val="22"/>
        </w:rPr>
        <w:t>1</w:t>
      </w:r>
      <w:r w:rsidR="007E1C64">
        <w:rPr>
          <w:rFonts w:ascii="Arial" w:hAnsi="Arial" w:cs="Arial"/>
          <w:sz w:val="22"/>
          <w:szCs w:val="22"/>
        </w:rPr>
        <w:t>5</w:t>
      </w:r>
      <w:r w:rsidRPr="00414675">
        <w:rPr>
          <w:rFonts w:ascii="Arial" w:hAnsi="Arial" w:cs="Arial"/>
          <w:sz w:val="22"/>
          <w:szCs w:val="22"/>
        </w:rPr>
        <w:t xml:space="preserve"> Prozent weiter ausbauen. Die Bedeutung von Sonnenschutz zur Vermeidung sommerlicher Überwärmung </w:t>
      </w:r>
      <w:r w:rsidR="007D3845" w:rsidRPr="00414675">
        <w:rPr>
          <w:rFonts w:ascii="Arial" w:hAnsi="Arial" w:cs="Arial"/>
          <w:sz w:val="22"/>
          <w:szCs w:val="22"/>
        </w:rPr>
        <w:t xml:space="preserve">und Insektenschutz </w:t>
      </w:r>
      <w:r w:rsidRPr="00414675">
        <w:rPr>
          <w:rFonts w:ascii="Arial" w:hAnsi="Arial" w:cs="Arial"/>
          <w:sz w:val="22"/>
          <w:szCs w:val="22"/>
        </w:rPr>
        <w:t xml:space="preserve">ist mittel- bis langfristig weiter im Steigen begriffen. </w:t>
      </w:r>
      <w:proofErr w:type="spellStart"/>
      <w:r w:rsidRPr="00414675">
        <w:rPr>
          <w:rFonts w:ascii="Arial" w:hAnsi="Arial" w:cs="Arial"/>
          <w:sz w:val="22"/>
          <w:szCs w:val="22"/>
        </w:rPr>
        <w:t>Schlotterer</w:t>
      </w:r>
      <w:proofErr w:type="spellEnd"/>
      <w:r w:rsidRPr="00414675">
        <w:rPr>
          <w:rFonts w:ascii="Arial" w:hAnsi="Arial" w:cs="Arial"/>
          <w:sz w:val="22"/>
          <w:szCs w:val="22"/>
        </w:rPr>
        <w:t xml:space="preserve"> hat durch den </w:t>
      </w:r>
      <w:r w:rsidR="007E1C64">
        <w:rPr>
          <w:rFonts w:ascii="Arial" w:hAnsi="Arial" w:cs="Arial"/>
          <w:sz w:val="22"/>
          <w:szCs w:val="22"/>
        </w:rPr>
        <w:t xml:space="preserve">kontinuierlichen </w:t>
      </w:r>
      <w:r w:rsidRPr="00414675">
        <w:rPr>
          <w:rFonts w:ascii="Arial" w:hAnsi="Arial" w:cs="Arial"/>
          <w:sz w:val="22"/>
          <w:szCs w:val="22"/>
        </w:rPr>
        <w:t xml:space="preserve">Ausbau des Firmenstandortes in </w:t>
      </w:r>
      <w:proofErr w:type="spellStart"/>
      <w:r w:rsidRPr="00414675">
        <w:rPr>
          <w:rFonts w:ascii="Arial" w:hAnsi="Arial" w:cs="Arial"/>
          <w:sz w:val="22"/>
          <w:szCs w:val="22"/>
        </w:rPr>
        <w:t>Adnet</w:t>
      </w:r>
      <w:proofErr w:type="spellEnd"/>
      <w:r w:rsidRPr="00414675">
        <w:rPr>
          <w:rFonts w:ascii="Arial" w:hAnsi="Arial" w:cs="Arial"/>
          <w:sz w:val="22"/>
          <w:szCs w:val="22"/>
        </w:rPr>
        <w:t xml:space="preserve"> </w:t>
      </w:r>
      <w:r w:rsidR="00020CAD" w:rsidRPr="00414675">
        <w:rPr>
          <w:rFonts w:ascii="Arial" w:hAnsi="Arial" w:cs="Arial"/>
          <w:sz w:val="22"/>
          <w:szCs w:val="22"/>
        </w:rPr>
        <w:t xml:space="preserve">und durch umfangreiche Digitalisierungsmaßnahmen </w:t>
      </w:r>
      <w:r w:rsidRPr="00414675">
        <w:rPr>
          <w:rFonts w:ascii="Arial" w:hAnsi="Arial" w:cs="Arial"/>
          <w:sz w:val="22"/>
          <w:szCs w:val="22"/>
        </w:rPr>
        <w:t xml:space="preserve">beste Voraussetzungen für die Bearbeitung der </w:t>
      </w:r>
      <w:r w:rsidR="007E1C64">
        <w:rPr>
          <w:rFonts w:ascii="Arial" w:hAnsi="Arial" w:cs="Arial"/>
          <w:sz w:val="22"/>
          <w:szCs w:val="22"/>
        </w:rPr>
        <w:t>hervorragenden</w:t>
      </w:r>
      <w:r w:rsidRPr="00414675">
        <w:rPr>
          <w:rFonts w:ascii="Arial" w:hAnsi="Arial" w:cs="Arial"/>
          <w:sz w:val="22"/>
          <w:szCs w:val="22"/>
        </w:rPr>
        <w:t xml:space="preserve"> Auftragslage. </w:t>
      </w:r>
      <w:proofErr w:type="spellStart"/>
      <w:r w:rsidR="00020CAD" w:rsidRPr="00414675">
        <w:rPr>
          <w:rFonts w:ascii="Arial" w:hAnsi="Arial" w:cs="Arial"/>
          <w:sz w:val="22"/>
          <w:szCs w:val="22"/>
        </w:rPr>
        <w:t>Schlotterer</w:t>
      </w:r>
      <w:proofErr w:type="spellEnd"/>
      <w:r w:rsidR="00020CAD" w:rsidRPr="00414675">
        <w:rPr>
          <w:rFonts w:ascii="Arial" w:hAnsi="Arial" w:cs="Arial"/>
          <w:sz w:val="22"/>
          <w:szCs w:val="22"/>
        </w:rPr>
        <w:t xml:space="preserve"> treibt seine Entwicklung zum Hightech-Unternehmen weiter voran und </w:t>
      </w:r>
      <w:r w:rsidR="007E1C64">
        <w:rPr>
          <w:rFonts w:ascii="Arial" w:hAnsi="Arial" w:cs="Arial"/>
          <w:sz w:val="22"/>
          <w:szCs w:val="22"/>
        </w:rPr>
        <w:t>plant derzeit eine Werkserweiterung</w:t>
      </w:r>
      <w:r w:rsidR="00020CAD" w:rsidRPr="00414675">
        <w:rPr>
          <w:rFonts w:ascii="Arial" w:hAnsi="Arial" w:cs="Arial"/>
          <w:sz w:val="22"/>
          <w:szCs w:val="22"/>
        </w:rPr>
        <w:t>.</w:t>
      </w:r>
    </w:p>
    <w:p w14:paraId="79798192" w14:textId="77777777" w:rsidR="00020CAD" w:rsidRPr="00414675" w:rsidRDefault="00020CAD" w:rsidP="00414675">
      <w:pPr>
        <w:jc w:val="both"/>
        <w:rPr>
          <w:rFonts w:ascii="Arial" w:hAnsi="Arial" w:cs="Arial"/>
          <w:sz w:val="22"/>
          <w:szCs w:val="22"/>
        </w:rPr>
      </w:pPr>
    </w:p>
    <w:p w14:paraId="456CC330" w14:textId="77777777" w:rsidR="00342482" w:rsidRPr="00414675" w:rsidRDefault="002951EE" w:rsidP="00414675">
      <w:pPr>
        <w:jc w:val="both"/>
        <w:outlineLvl w:val="0"/>
        <w:rPr>
          <w:rFonts w:ascii="Arial" w:hAnsi="Arial" w:cs="Arial"/>
          <w:b/>
          <w:sz w:val="22"/>
          <w:szCs w:val="22"/>
        </w:rPr>
      </w:pPr>
      <w:r w:rsidRPr="00414675">
        <w:rPr>
          <w:rFonts w:ascii="Arial" w:hAnsi="Arial" w:cs="Arial"/>
          <w:b/>
          <w:sz w:val="22"/>
          <w:szCs w:val="22"/>
        </w:rPr>
        <w:t>GIG setzt prestigeträchtige Großprojekte um</w:t>
      </w:r>
    </w:p>
    <w:p w14:paraId="7888D9BB" w14:textId="1FCC3B8E" w:rsidR="00E510C6" w:rsidRDefault="00290019" w:rsidP="00414675">
      <w:pPr>
        <w:jc w:val="both"/>
        <w:rPr>
          <w:rFonts w:ascii="Arial" w:hAnsi="Arial" w:cs="Arial"/>
          <w:sz w:val="22"/>
          <w:szCs w:val="22"/>
        </w:rPr>
      </w:pPr>
      <w:r w:rsidRPr="00414675">
        <w:rPr>
          <w:rFonts w:ascii="Arial" w:hAnsi="Arial" w:cs="Arial"/>
          <w:sz w:val="22"/>
          <w:szCs w:val="22"/>
        </w:rPr>
        <w:t xml:space="preserve">GIG, der oberösterreichische Produzent einzigartiger Premiumfassaden für die weltweite Spitzenarchitektur, </w:t>
      </w:r>
      <w:r w:rsidR="007E1C64">
        <w:rPr>
          <w:rFonts w:ascii="Arial" w:hAnsi="Arial" w:cs="Arial"/>
          <w:sz w:val="22"/>
          <w:szCs w:val="22"/>
        </w:rPr>
        <w:t>verzeichnete im Zuge des Brexits und der Corona-Pandemie einen leichten Umsatzrückgang</w:t>
      </w:r>
      <w:r w:rsidR="002D58C8" w:rsidRPr="00545F5C">
        <w:rPr>
          <w:rFonts w:ascii="Arial" w:hAnsi="Arial" w:cs="Arial"/>
          <w:sz w:val="22"/>
          <w:szCs w:val="22"/>
        </w:rPr>
        <w:t>.</w:t>
      </w:r>
      <w:r w:rsidRPr="00545F5C">
        <w:rPr>
          <w:rFonts w:ascii="Arial" w:hAnsi="Arial" w:cs="Arial"/>
          <w:sz w:val="22"/>
          <w:szCs w:val="22"/>
        </w:rPr>
        <w:t xml:space="preserve"> </w:t>
      </w:r>
      <w:r w:rsidRPr="00414675">
        <w:rPr>
          <w:rFonts w:ascii="Arial" w:hAnsi="Arial" w:cs="Arial"/>
          <w:sz w:val="22"/>
          <w:szCs w:val="22"/>
        </w:rPr>
        <w:t>Die Kernmärkte von GIG befinde</w:t>
      </w:r>
      <w:r w:rsidRPr="00E510C6">
        <w:rPr>
          <w:rFonts w:ascii="Arial" w:hAnsi="Arial" w:cs="Arial"/>
          <w:sz w:val="22"/>
          <w:szCs w:val="22"/>
        </w:rPr>
        <w:t>n sich i</w:t>
      </w:r>
      <w:r w:rsidR="00D51393" w:rsidRPr="00E510C6">
        <w:rPr>
          <w:rFonts w:ascii="Arial" w:hAnsi="Arial" w:cs="Arial"/>
          <w:sz w:val="22"/>
          <w:szCs w:val="22"/>
        </w:rPr>
        <w:t>n</w:t>
      </w:r>
      <w:r w:rsidRPr="00E510C6">
        <w:rPr>
          <w:rFonts w:ascii="Arial" w:hAnsi="Arial" w:cs="Arial"/>
          <w:sz w:val="22"/>
          <w:szCs w:val="22"/>
        </w:rPr>
        <w:t xml:space="preserve"> </w:t>
      </w:r>
      <w:r w:rsidR="00B774B0" w:rsidRPr="00E510C6">
        <w:rPr>
          <w:rFonts w:ascii="Arial" w:hAnsi="Arial" w:cs="Arial"/>
          <w:sz w:val="22"/>
          <w:szCs w:val="22"/>
        </w:rPr>
        <w:t>Großbritannien</w:t>
      </w:r>
      <w:r w:rsidRPr="00E510C6">
        <w:rPr>
          <w:rFonts w:ascii="Arial" w:hAnsi="Arial" w:cs="Arial"/>
          <w:sz w:val="22"/>
          <w:szCs w:val="22"/>
        </w:rPr>
        <w:t>, Irland, Österreich und Deutschland. GIG setzt zudem verstärkt auf Aktivitäten in Russland</w:t>
      </w:r>
      <w:r w:rsidR="00D34E2F">
        <w:rPr>
          <w:rFonts w:ascii="Arial" w:hAnsi="Arial" w:cs="Arial"/>
          <w:sz w:val="22"/>
          <w:szCs w:val="22"/>
        </w:rPr>
        <w:t>.</w:t>
      </w:r>
    </w:p>
    <w:p w14:paraId="3515DE35" w14:textId="77777777" w:rsidR="002D58C8" w:rsidRPr="00414675" w:rsidRDefault="002D58C8" w:rsidP="00414675">
      <w:pPr>
        <w:jc w:val="both"/>
        <w:rPr>
          <w:rFonts w:ascii="Arial" w:hAnsi="Arial" w:cs="Arial"/>
          <w:sz w:val="22"/>
          <w:szCs w:val="22"/>
        </w:rPr>
      </w:pPr>
    </w:p>
    <w:p w14:paraId="22FA7A16" w14:textId="3311E48C" w:rsidR="006536E2" w:rsidRPr="00414675" w:rsidRDefault="007E1C64" w:rsidP="00414675">
      <w:pPr>
        <w:jc w:val="both"/>
        <w:outlineLvl w:val="0"/>
        <w:rPr>
          <w:rFonts w:ascii="Arial" w:hAnsi="Arial" w:cs="Arial"/>
          <w:b/>
          <w:sz w:val="22"/>
          <w:szCs w:val="22"/>
        </w:rPr>
      </w:pPr>
      <w:r>
        <w:rPr>
          <w:rFonts w:ascii="Arial" w:hAnsi="Arial" w:cs="Arial"/>
          <w:b/>
          <w:sz w:val="22"/>
          <w:szCs w:val="22"/>
        </w:rPr>
        <w:t>Rasante</w:t>
      </w:r>
      <w:r w:rsidR="002951EE" w:rsidRPr="00414675">
        <w:rPr>
          <w:rFonts w:ascii="Arial" w:hAnsi="Arial" w:cs="Arial"/>
          <w:b/>
          <w:sz w:val="22"/>
          <w:szCs w:val="22"/>
        </w:rPr>
        <w:t xml:space="preserve"> Entwicklung von Kastrup </w:t>
      </w:r>
    </w:p>
    <w:p w14:paraId="7E2A67DE" w14:textId="2B62D397" w:rsidR="004B063E" w:rsidRPr="00414675" w:rsidRDefault="000D601D" w:rsidP="00414675">
      <w:pPr>
        <w:jc w:val="both"/>
        <w:rPr>
          <w:rFonts w:ascii="Arial" w:hAnsi="Arial" w:cs="Arial"/>
          <w:sz w:val="22"/>
          <w:szCs w:val="22"/>
        </w:rPr>
      </w:pPr>
      <w:r w:rsidRPr="00414675">
        <w:rPr>
          <w:rFonts w:ascii="Arial" w:hAnsi="Arial" w:cs="Arial"/>
          <w:sz w:val="22"/>
          <w:szCs w:val="22"/>
        </w:rPr>
        <w:t xml:space="preserve">Kastrup, seit 2015 Teil der Unternehmensgruppe, verzeichnet eine stabile, konstante </w:t>
      </w:r>
      <w:r w:rsidRPr="00545F5C">
        <w:rPr>
          <w:rFonts w:ascii="Arial" w:hAnsi="Arial" w:cs="Arial"/>
          <w:sz w:val="22"/>
          <w:szCs w:val="22"/>
        </w:rPr>
        <w:t xml:space="preserve">Entwicklung </w:t>
      </w:r>
      <w:r w:rsidR="00D51393" w:rsidRPr="00545F5C">
        <w:rPr>
          <w:rFonts w:ascii="Arial" w:hAnsi="Arial" w:cs="Arial"/>
          <w:sz w:val="22"/>
          <w:szCs w:val="22"/>
        </w:rPr>
        <w:t xml:space="preserve">auf </w:t>
      </w:r>
      <w:r w:rsidR="00397C61" w:rsidRPr="00545F5C">
        <w:rPr>
          <w:rFonts w:ascii="Arial" w:hAnsi="Arial" w:cs="Arial"/>
          <w:sz w:val="22"/>
          <w:szCs w:val="22"/>
        </w:rPr>
        <w:t xml:space="preserve">dem Kernmarkt Dänemark </w:t>
      </w:r>
      <w:r w:rsidRPr="00545F5C">
        <w:rPr>
          <w:rFonts w:ascii="Arial" w:hAnsi="Arial" w:cs="Arial"/>
          <w:sz w:val="22"/>
          <w:szCs w:val="22"/>
        </w:rPr>
        <w:t>und</w:t>
      </w:r>
      <w:r w:rsidR="00397C61" w:rsidRPr="00545F5C">
        <w:rPr>
          <w:rFonts w:ascii="Arial" w:hAnsi="Arial" w:cs="Arial"/>
          <w:sz w:val="22"/>
          <w:szCs w:val="22"/>
        </w:rPr>
        <w:t xml:space="preserve"> startet</w:t>
      </w:r>
      <w:r w:rsidR="00D34E2F">
        <w:rPr>
          <w:rFonts w:ascii="Arial" w:hAnsi="Arial" w:cs="Arial"/>
          <w:sz w:val="22"/>
          <w:szCs w:val="22"/>
        </w:rPr>
        <w:t>e</w:t>
      </w:r>
      <w:r w:rsidR="00397C61" w:rsidRPr="00545F5C">
        <w:rPr>
          <w:rFonts w:ascii="Arial" w:hAnsi="Arial" w:cs="Arial"/>
          <w:sz w:val="22"/>
          <w:szCs w:val="22"/>
        </w:rPr>
        <w:t xml:space="preserve"> in</w:t>
      </w:r>
      <w:r w:rsidRPr="00545F5C">
        <w:rPr>
          <w:rFonts w:ascii="Arial" w:hAnsi="Arial" w:cs="Arial"/>
          <w:sz w:val="22"/>
          <w:szCs w:val="22"/>
        </w:rPr>
        <w:t xml:space="preserve"> </w:t>
      </w:r>
      <w:r w:rsidR="00B774B0" w:rsidRPr="00545F5C">
        <w:rPr>
          <w:rFonts w:ascii="Arial" w:hAnsi="Arial" w:cs="Arial"/>
          <w:sz w:val="22"/>
          <w:szCs w:val="22"/>
        </w:rPr>
        <w:t>Großbritannien</w:t>
      </w:r>
      <w:r w:rsidRPr="00545F5C">
        <w:rPr>
          <w:rFonts w:ascii="Arial" w:hAnsi="Arial" w:cs="Arial"/>
          <w:sz w:val="22"/>
          <w:szCs w:val="22"/>
        </w:rPr>
        <w:t xml:space="preserve">. </w:t>
      </w:r>
      <w:r w:rsidR="00D34E2F">
        <w:rPr>
          <w:rFonts w:ascii="Arial" w:hAnsi="Arial" w:cs="Arial"/>
          <w:sz w:val="22"/>
          <w:szCs w:val="22"/>
        </w:rPr>
        <w:t>Nach</w:t>
      </w:r>
      <w:r w:rsidR="004B063E" w:rsidRPr="00414675">
        <w:rPr>
          <w:rFonts w:ascii="Arial" w:hAnsi="Arial" w:cs="Arial"/>
          <w:sz w:val="22"/>
          <w:szCs w:val="22"/>
        </w:rPr>
        <w:t xml:space="preserve"> eine</w:t>
      </w:r>
      <w:r w:rsidR="00D34E2F">
        <w:rPr>
          <w:rFonts w:ascii="Arial" w:hAnsi="Arial" w:cs="Arial"/>
          <w:sz w:val="22"/>
          <w:szCs w:val="22"/>
        </w:rPr>
        <w:t>m</w:t>
      </w:r>
      <w:r w:rsidR="004B063E" w:rsidRPr="00414675">
        <w:rPr>
          <w:rFonts w:ascii="Arial" w:hAnsi="Arial" w:cs="Arial"/>
          <w:sz w:val="22"/>
          <w:szCs w:val="22"/>
        </w:rPr>
        <w:t xml:space="preserve"> </w:t>
      </w:r>
      <w:r w:rsidR="007E1C64">
        <w:rPr>
          <w:rFonts w:ascii="Arial" w:hAnsi="Arial" w:cs="Arial"/>
          <w:sz w:val="22"/>
          <w:szCs w:val="22"/>
        </w:rPr>
        <w:t xml:space="preserve">starken </w:t>
      </w:r>
      <w:r w:rsidRPr="00414675">
        <w:rPr>
          <w:rFonts w:ascii="Arial" w:hAnsi="Arial" w:cs="Arial"/>
          <w:sz w:val="22"/>
          <w:szCs w:val="22"/>
        </w:rPr>
        <w:t>Umsatz</w:t>
      </w:r>
      <w:r w:rsidR="007E1C64">
        <w:rPr>
          <w:rFonts w:ascii="Arial" w:hAnsi="Arial" w:cs="Arial"/>
          <w:sz w:val="22"/>
          <w:szCs w:val="22"/>
        </w:rPr>
        <w:t>plus</w:t>
      </w:r>
      <w:r w:rsidR="00D34E2F">
        <w:rPr>
          <w:rFonts w:ascii="Arial" w:hAnsi="Arial" w:cs="Arial"/>
          <w:sz w:val="22"/>
          <w:szCs w:val="22"/>
        </w:rPr>
        <w:t xml:space="preserve"> 201</w:t>
      </w:r>
      <w:r w:rsidR="007E1C64">
        <w:rPr>
          <w:rFonts w:ascii="Arial" w:hAnsi="Arial" w:cs="Arial"/>
          <w:sz w:val="22"/>
          <w:szCs w:val="22"/>
        </w:rPr>
        <w:t>9</w:t>
      </w:r>
      <w:r w:rsidR="00D34E2F">
        <w:rPr>
          <w:rFonts w:ascii="Arial" w:hAnsi="Arial" w:cs="Arial"/>
          <w:sz w:val="22"/>
          <w:szCs w:val="22"/>
        </w:rPr>
        <w:t xml:space="preserve"> legte Kastrup 20</w:t>
      </w:r>
      <w:r w:rsidR="007E1C64">
        <w:rPr>
          <w:rFonts w:ascii="Arial" w:hAnsi="Arial" w:cs="Arial"/>
          <w:sz w:val="22"/>
          <w:szCs w:val="22"/>
        </w:rPr>
        <w:t>20</w:t>
      </w:r>
      <w:r w:rsidR="00D34E2F">
        <w:rPr>
          <w:rFonts w:ascii="Arial" w:hAnsi="Arial" w:cs="Arial"/>
          <w:sz w:val="22"/>
          <w:szCs w:val="22"/>
        </w:rPr>
        <w:t xml:space="preserve"> um </w:t>
      </w:r>
      <w:r w:rsidR="007E1C64">
        <w:rPr>
          <w:rFonts w:ascii="Arial" w:hAnsi="Arial" w:cs="Arial"/>
          <w:sz w:val="22"/>
          <w:szCs w:val="22"/>
        </w:rPr>
        <w:t>weitere</w:t>
      </w:r>
      <w:r w:rsidR="00D34E2F">
        <w:rPr>
          <w:rFonts w:ascii="Arial" w:hAnsi="Arial" w:cs="Arial"/>
          <w:sz w:val="22"/>
          <w:szCs w:val="22"/>
        </w:rPr>
        <w:t xml:space="preserve"> </w:t>
      </w:r>
      <w:r w:rsidR="007E1C64">
        <w:rPr>
          <w:rFonts w:ascii="Arial" w:hAnsi="Arial" w:cs="Arial"/>
          <w:sz w:val="22"/>
          <w:szCs w:val="22"/>
        </w:rPr>
        <w:t>26</w:t>
      </w:r>
      <w:r w:rsidR="00D34E2F">
        <w:rPr>
          <w:rFonts w:ascii="Arial" w:hAnsi="Arial" w:cs="Arial"/>
          <w:sz w:val="22"/>
          <w:szCs w:val="22"/>
        </w:rPr>
        <w:t xml:space="preserve"> Prozent zu und</w:t>
      </w:r>
      <w:r w:rsidRPr="00414675">
        <w:rPr>
          <w:rFonts w:ascii="Arial" w:hAnsi="Arial" w:cs="Arial"/>
          <w:sz w:val="22"/>
          <w:szCs w:val="22"/>
        </w:rPr>
        <w:t xml:space="preserve"> behauptet sich in Dänemark als viertgrößter Hersteller für Fenster und Türen im klassisch-modernen und typisch skandinavischen Baustil. </w:t>
      </w:r>
    </w:p>
    <w:p w14:paraId="3BDFB399" w14:textId="77777777" w:rsidR="003C29D0" w:rsidRPr="00414675" w:rsidRDefault="007B0C0D" w:rsidP="00414675">
      <w:pPr>
        <w:jc w:val="both"/>
        <w:rPr>
          <w:rFonts w:ascii="Arial" w:hAnsi="Arial" w:cs="Arial"/>
          <w:sz w:val="22"/>
          <w:szCs w:val="22"/>
        </w:rPr>
      </w:pPr>
      <w:r w:rsidRPr="00414675">
        <w:rPr>
          <w:rFonts w:ascii="Arial" w:hAnsi="Arial" w:cs="Arial"/>
          <w:sz w:val="22"/>
          <w:szCs w:val="22"/>
        </w:rPr>
        <w:lastRenderedPageBreak/>
        <w:br/>
      </w:r>
      <w:proofErr w:type="spellStart"/>
      <w:r w:rsidRPr="00414675">
        <w:rPr>
          <w:rFonts w:ascii="Arial" w:hAnsi="Arial" w:cs="Arial"/>
          <w:b/>
          <w:sz w:val="22"/>
          <w:szCs w:val="22"/>
        </w:rPr>
        <w:t>Skaal</w:t>
      </w:r>
      <w:r w:rsidR="00414675">
        <w:rPr>
          <w:rFonts w:ascii="Arial" w:hAnsi="Arial" w:cs="Arial"/>
          <w:b/>
          <w:sz w:val="22"/>
          <w:szCs w:val="22"/>
        </w:rPr>
        <w:t>a</w:t>
      </w:r>
      <w:proofErr w:type="spellEnd"/>
      <w:r w:rsidRPr="00414675">
        <w:rPr>
          <w:rFonts w:ascii="Arial" w:hAnsi="Arial" w:cs="Arial"/>
          <w:b/>
          <w:sz w:val="22"/>
          <w:szCs w:val="22"/>
        </w:rPr>
        <w:t xml:space="preserve"> </w:t>
      </w:r>
      <w:r w:rsidR="00C03C3A">
        <w:rPr>
          <w:rFonts w:ascii="Arial" w:hAnsi="Arial" w:cs="Arial"/>
          <w:b/>
          <w:sz w:val="22"/>
          <w:szCs w:val="22"/>
        </w:rPr>
        <w:t xml:space="preserve">nach Restrukturierung </w:t>
      </w:r>
      <w:r w:rsidRPr="00414675">
        <w:rPr>
          <w:rFonts w:ascii="Arial" w:hAnsi="Arial" w:cs="Arial"/>
          <w:b/>
          <w:sz w:val="22"/>
          <w:szCs w:val="22"/>
        </w:rPr>
        <w:t>i</w:t>
      </w:r>
      <w:r w:rsidR="00C03C3A">
        <w:rPr>
          <w:rFonts w:ascii="Arial" w:hAnsi="Arial" w:cs="Arial"/>
          <w:b/>
          <w:sz w:val="22"/>
          <w:szCs w:val="22"/>
        </w:rPr>
        <w:t>m Aufwind</w:t>
      </w:r>
    </w:p>
    <w:p w14:paraId="0FF9C97B" w14:textId="55B48084" w:rsidR="007B0C0D" w:rsidRPr="0047499C" w:rsidRDefault="007B0C0D" w:rsidP="00414675">
      <w:pPr>
        <w:jc w:val="both"/>
        <w:rPr>
          <w:rFonts w:ascii="Arial" w:hAnsi="Arial" w:cs="Arial"/>
          <w:color w:val="FF0000"/>
          <w:sz w:val="22"/>
          <w:szCs w:val="22"/>
        </w:rPr>
      </w:pPr>
      <w:proofErr w:type="spellStart"/>
      <w:r w:rsidRPr="00414675">
        <w:rPr>
          <w:rFonts w:ascii="Arial" w:hAnsi="Arial" w:cs="Arial"/>
          <w:sz w:val="22"/>
          <w:szCs w:val="22"/>
        </w:rPr>
        <w:t>Skaala</w:t>
      </w:r>
      <w:proofErr w:type="spellEnd"/>
      <w:r w:rsidRPr="00414675">
        <w:rPr>
          <w:rFonts w:ascii="Arial" w:hAnsi="Arial" w:cs="Arial"/>
          <w:sz w:val="22"/>
          <w:szCs w:val="22"/>
        </w:rPr>
        <w:t xml:space="preserve"> ist seit 201</w:t>
      </w:r>
      <w:r w:rsidR="00061357">
        <w:rPr>
          <w:rFonts w:ascii="Arial" w:hAnsi="Arial" w:cs="Arial"/>
          <w:sz w:val="22"/>
          <w:szCs w:val="22"/>
        </w:rPr>
        <w:t>7</w:t>
      </w:r>
      <w:r w:rsidRPr="00414675">
        <w:rPr>
          <w:rFonts w:ascii="Arial" w:hAnsi="Arial" w:cs="Arial"/>
          <w:sz w:val="22"/>
          <w:szCs w:val="22"/>
        </w:rPr>
        <w:t xml:space="preserve"> in der Unternehmensgruppe und bietet Fenster- und Türenlösungen für den finnischen und schwedischen Markt an. </w:t>
      </w:r>
      <w:r w:rsidR="00371927" w:rsidRPr="00414675">
        <w:rPr>
          <w:rFonts w:ascii="Arial" w:hAnsi="Arial" w:cs="Arial"/>
          <w:sz w:val="22"/>
          <w:szCs w:val="22"/>
        </w:rPr>
        <w:t xml:space="preserve">Mit innovativen und hoch energieeffizienten Produkten ist der Hersteller </w:t>
      </w:r>
      <w:r w:rsidR="00061357">
        <w:rPr>
          <w:rFonts w:ascii="Arial" w:hAnsi="Arial" w:cs="Arial"/>
          <w:sz w:val="22"/>
          <w:szCs w:val="22"/>
        </w:rPr>
        <w:t xml:space="preserve">eine der führenden </w:t>
      </w:r>
      <w:r w:rsidR="00371927" w:rsidRPr="00414675">
        <w:rPr>
          <w:rFonts w:ascii="Arial" w:hAnsi="Arial" w:cs="Arial"/>
          <w:sz w:val="22"/>
          <w:szCs w:val="22"/>
        </w:rPr>
        <w:t>Fenstermarke</w:t>
      </w:r>
      <w:r w:rsidR="00061357">
        <w:rPr>
          <w:rFonts w:ascii="Arial" w:hAnsi="Arial" w:cs="Arial"/>
          <w:sz w:val="22"/>
          <w:szCs w:val="22"/>
        </w:rPr>
        <w:t>n</w:t>
      </w:r>
      <w:r w:rsidR="00371927" w:rsidRPr="00414675">
        <w:rPr>
          <w:rFonts w:ascii="Arial" w:hAnsi="Arial" w:cs="Arial"/>
          <w:sz w:val="22"/>
          <w:szCs w:val="22"/>
        </w:rPr>
        <w:t xml:space="preserve"> in Finnland. </w:t>
      </w:r>
      <w:proofErr w:type="spellStart"/>
      <w:r w:rsidR="00371927" w:rsidRPr="00414675">
        <w:rPr>
          <w:rFonts w:ascii="Arial" w:hAnsi="Arial" w:cs="Arial"/>
          <w:sz w:val="22"/>
          <w:szCs w:val="22"/>
        </w:rPr>
        <w:t>Skaala</w:t>
      </w:r>
      <w:proofErr w:type="spellEnd"/>
      <w:r w:rsidR="00371927" w:rsidRPr="00414675">
        <w:rPr>
          <w:rFonts w:ascii="Arial" w:hAnsi="Arial" w:cs="Arial"/>
          <w:sz w:val="22"/>
          <w:szCs w:val="22"/>
        </w:rPr>
        <w:t xml:space="preserve"> </w:t>
      </w:r>
      <w:r w:rsidRPr="00414675">
        <w:rPr>
          <w:rFonts w:ascii="Arial" w:hAnsi="Arial" w:cs="Arial"/>
          <w:sz w:val="22"/>
          <w:szCs w:val="22"/>
        </w:rPr>
        <w:t>bef</w:t>
      </w:r>
      <w:r w:rsidR="00C03C3A">
        <w:rPr>
          <w:rFonts w:ascii="Arial" w:hAnsi="Arial" w:cs="Arial"/>
          <w:sz w:val="22"/>
          <w:szCs w:val="22"/>
        </w:rPr>
        <w:t xml:space="preserve">and </w:t>
      </w:r>
      <w:r w:rsidRPr="00414675">
        <w:rPr>
          <w:rFonts w:ascii="Arial" w:hAnsi="Arial" w:cs="Arial"/>
          <w:sz w:val="22"/>
          <w:szCs w:val="22"/>
        </w:rPr>
        <w:t xml:space="preserve">sich </w:t>
      </w:r>
      <w:r w:rsidR="00C03C3A">
        <w:rPr>
          <w:rFonts w:ascii="Arial" w:hAnsi="Arial" w:cs="Arial"/>
          <w:sz w:val="22"/>
          <w:szCs w:val="22"/>
        </w:rPr>
        <w:t xml:space="preserve">seit der Akquisition </w:t>
      </w:r>
      <w:r w:rsidR="00397C61" w:rsidRPr="00545F5C">
        <w:rPr>
          <w:rFonts w:ascii="Arial" w:hAnsi="Arial" w:cs="Arial"/>
          <w:sz w:val="22"/>
          <w:szCs w:val="22"/>
        </w:rPr>
        <w:t>in einem Restrukturierungsprozess</w:t>
      </w:r>
      <w:r w:rsidR="00FC42B9">
        <w:rPr>
          <w:rFonts w:ascii="Arial" w:hAnsi="Arial" w:cs="Arial"/>
          <w:sz w:val="22"/>
          <w:szCs w:val="22"/>
        </w:rPr>
        <w:t xml:space="preserve">. </w:t>
      </w:r>
      <w:r w:rsidR="002D58C8">
        <w:rPr>
          <w:rFonts w:ascii="Arial" w:hAnsi="Arial" w:cs="Arial"/>
          <w:sz w:val="22"/>
          <w:szCs w:val="22"/>
        </w:rPr>
        <w:t>D</w:t>
      </w:r>
      <w:r w:rsidR="00FC42B9">
        <w:rPr>
          <w:rFonts w:ascii="Arial" w:hAnsi="Arial" w:cs="Arial"/>
          <w:sz w:val="22"/>
          <w:szCs w:val="22"/>
        </w:rPr>
        <w:t>abei wurde d</w:t>
      </w:r>
      <w:r w:rsidR="002D58C8">
        <w:rPr>
          <w:rFonts w:ascii="Arial" w:hAnsi="Arial" w:cs="Arial"/>
          <w:sz w:val="22"/>
          <w:szCs w:val="22"/>
        </w:rPr>
        <w:t xml:space="preserve">ie </w:t>
      </w:r>
      <w:r w:rsidRPr="00414675">
        <w:rPr>
          <w:rFonts w:ascii="Arial" w:hAnsi="Arial" w:cs="Arial"/>
          <w:sz w:val="22"/>
          <w:szCs w:val="22"/>
        </w:rPr>
        <w:t xml:space="preserve">Organisation neu aufgestellt und notwendige Managementstrukturen geschaffen. </w:t>
      </w:r>
      <w:r w:rsidR="00D34E2F">
        <w:rPr>
          <w:rFonts w:ascii="Arial" w:hAnsi="Arial" w:cs="Arial"/>
          <w:sz w:val="22"/>
          <w:szCs w:val="22"/>
        </w:rPr>
        <w:t>Dies äußerte sich 2019 erstmals durch ein deutliche</w:t>
      </w:r>
      <w:r w:rsidR="00FC42B9">
        <w:rPr>
          <w:rFonts w:ascii="Arial" w:hAnsi="Arial" w:cs="Arial"/>
          <w:sz w:val="22"/>
          <w:szCs w:val="22"/>
        </w:rPr>
        <w:t>s</w:t>
      </w:r>
      <w:r w:rsidR="00D34E2F">
        <w:rPr>
          <w:rFonts w:ascii="Arial" w:hAnsi="Arial" w:cs="Arial"/>
          <w:sz w:val="22"/>
          <w:szCs w:val="22"/>
        </w:rPr>
        <w:t xml:space="preserve"> Umsatz</w:t>
      </w:r>
      <w:r w:rsidR="00FC42B9">
        <w:rPr>
          <w:rFonts w:ascii="Arial" w:hAnsi="Arial" w:cs="Arial"/>
          <w:sz w:val="22"/>
          <w:szCs w:val="22"/>
        </w:rPr>
        <w:t>plus</w:t>
      </w:r>
      <w:r w:rsidR="00D34E2F">
        <w:rPr>
          <w:rFonts w:ascii="Arial" w:hAnsi="Arial" w:cs="Arial"/>
          <w:sz w:val="22"/>
          <w:szCs w:val="22"/>
        </w:rPr>
        <w:t xml:space="preserve">, </w:t>
      </w:r>
      <w:r w:rsidR="007E1C64">
        <w:rPr>
          <w:rFonts w:ascii="Arial" w:hAnsi="Arial" w:cs="Arial"/>
          <w:sz w:val="22"/>
          <w:szCs w:val="22"/>
        </w:rPr>
        <w:t xml:space="preserve">2020 </w:t>
      </w:r>
      <w:proofErr w:type="spellStart"/>
      <w:r w:rsidR="00D34E2F">
        <w:rPr>
          <w:rFonts w:ascii="Arial" w:hAnsi="Arial" w:cs="Arial"/>
          <w:sz w:val="22"/>
          <w:szCs w:val="22"/>
        </w:rPr>
        <w:t>Skaala</w:t>
      </w:r>
      <w:proofErr w:type="spellEnd"/>
      <w:r w:rsidR="00D34E2F">
        <w:rPr>
          <w:rFonts w:ascii="Arial" w:hAnsi="Arial" w:cs="Arial"/>
          <w:sz w:val="22"/>
          <w:szCs w:val="22"/>
        </w:rPr>
        <w:t xml:space="preserve"> </w:t>
      </w:r>
      <w:r w:rsidR="007E1C64">
        <w:rPr>
          <w:rFonts w:ascii="Arial" w:hAnsi="Arial" w:cs="Arial"/>
          <w:sz w:val="22"/>
          <w:szCs w:val="22"/>
        </w:rPr>
        <w:t>war der Umsatz leicht rückläufig und lag bei 50 Millionen Euro</w:t>
      </w:r>
      <w:r w:rsidR="00D34E2F" w:rsidRPr="00C505A7">
        <w:rPr>
          <w:rFonts w:ascii="Arial" w:hAnsi="Arial" w:cs="Arial"/>
          <w:color w:val="000000" w:themeColor="text1"/>
          <w:sz w:val="22"/>
          <w:szCs w:val="22"/>
        </w:rPr>
        <w:t>.</w:t>
      </w:r>
      <w:r w:rsidR="0047499C" w:rsidRPr="00C505A7">
        <w:rPr>
          <w:rFonts w:ascii="Arial" w:hAnsi="Arial" w:cs="Arial"/>
          <w:color w:val="000000" w:themeColor="text1"/>
          <w:sz w:val="22"/>
          <w:szCs w:val="22"/>
        </w:rPr>
        <w:t xml:space="preserve"> Durch </w:t>
      </w:r>
      <w:proofErr w:type="spellStart"/>
      <w:r w:rsidR="0047499C" w:rsidRPr="00C505A7">
        <w:rPr>
          <w:rFonts w:ascii="Arial" w:hAnsi="Arial" w:cs="Arial"/>
          <w:color w:val="000000" w:themeColor="text1"/>
          <w:sz w:val="22"/>
          <w:szCs w:val="22"/>
        </w:rPr>
        <w:t>Skaala</w:t>
      </w:r>
      <w:proofErr w:type="spellEnd"/>
      <w:r w:rsidR="0047499C" w:rsidRPr="00C505A7">
        <w:rPr>
          <w:rFonts w:ascii="Arial" w:hAnsi="Arial" w:cs="Arial"/>
          <w:color w:val="000000" w:themeColor="text1"/>
          <w:sz w:val="22"/>
          <w:szCs w:val="22"/>
        </w:rPr>
        <w:t xml:space="preserve"> ist IFN auch in Ru</w:t>
      </w:r>
      <w:r w:rsidR="00C505A7">
        <w:rPr>
          <w:rFonts w:ascii="Arial" w:hAnsi="Arial" w:cs="Arial"/>
          <w:color w:val="000000" w:themeColor="text1"/>
          <w:sz w:val="22"/>
          <w:szCs w:val="22"/>
        </w:rPr>
        <w:t>ss</w:t>
      </w:r>
      <w:r w:rsidR="0047499C" w:rsidRPr="00C505A7">
        <w:rPr>
          <w:rFonts w:ascii="Arial" w:hAnsi="Arial" w:cs="Arial"/>
          <w:color w:val="000000" w:themeColor="text1"/>
          <w:sz w:val="22"/>
          <w:szCs w:val="22"/>
        </w:rPr>
        <w:t>land mit einem Produktionswerk vertreten.</w:t>
      </w:r>
    </w:p>
    <w:p w14:paraId="1B554148" w14:textId="30B63AA1" w:rsidR="003A19E6" w:rsidRDefault="003A19E6" w:rsidP="00414675">
      <w:pPr>
        <w:jc w:val="both"/>
        <w:rPr>
          <w:rFonts w:ascii="Arial" w:hAnsi="Arial" w:cs="Arial"/>
          <w:sz w:val="22"/>
          <w:szCs w:val="22"/>
        </w:rPr>
      </w:pPr>
    </w:p>
    <w:p w14:paraId="59F3F34D" w14:textId="2ADDA96D" w:rsidR="003A19E6" w:rsidRPr="003A19E6" w:rsidRDefault="003A19E6" w:rsidP="00414675">
      <w:pPr>
        <w:jc w:val="both"/>
        <w:rPr>
          <w:rFonts w:ascii="Arial" w:hAnsi="Arial" w:cs="Arial"/>
          <w:b/>
          <w:bCs/>
          <w:sz w:val="22"/>
          <w:szCs w:val="22"/>
        </w:rPr>
      </w:pPr>
      <w:proofErr w:type="spellStart"/>
      <w:r w:rsidRPr="003A19E6">
        <w:rPr>
          <w:rFonts w:ascii="Arial" w:hAnsi="Arial" w:cs="Arial"/>
          <w:b/>
          <w:bCs/>
          <w:sz w:val="22"/>
          <w:szCs w:val="22"/>
        </w:rPr>
        <w:t>Skanva</w:t>
      </w:r>
      <w:proofErr w:type="spellEnd"/>
      <w:r w:rsidRPr="003A19E6">
        <w:rPr>
          <w:rFonts w:ascii="Arial" w:hAnsi="Arial" w:cs="Arial"/>
          <w:b/>
          <w:bCs/>
          <w:sz w:val="22"/>
          <w:szCs w:val="22"/>
        </w:rPr>
        <w:t xml:space="preserve"> verstärkt das IFN Online-Geschäft</w:t>
      </w:r>
    </w:p>
    <w:p w14:paraId="7D052575" w14:textId="219DFC00" w:rsidR="003A19E6" w:rsidRPr="00414675" w:rsidRDefault="003A19E6" w:rsidP="00414675">
      <w:pPr>
        <w:jc w:val="both"/>
        <w:rPr>
          <w:rFonts w:ascii="Arial" w:hAnsi="Arial" w:cs="Arial"/>
          <w:sz w:val="22"/>
          <w:szCs w:val="22"/>
        </w:rPr>
      </w:pPr>
      <w:r>
        <w:rPr>
          <w:rFonts w:ascii="Arial" w:hAnsi="Arial" w:cs="Arial"/>
          <w:sz w:val="22"/>
          <w:szCs w:val="22"/>
        </w:rPr>
        <w:t xml:space="preserve">Im Sommer 2020 erwarb die IFN-Holding 80 Prozent der Anteile der </w:t>
      </w:r>
      <w:proofErr w:type="spellStart"/>
      <w:r w:rsidRPr="003A19E6">
        <w:rPr>
          <w:rFonts w:ascii="Arial" w:hAnsi="Arial" w:cs="Arial"/>
          <w:sz w:val="22"/>
          <w:szCs w:val="22"/>
        </w:rPr>
        <w:t>Skanva</w:t>
      </w:r>
      <w:proofErr w:type="spellEnd"/>
      <w:r w:rsidRPr="003A19E6">
        <w:rPr>
          <w:rFonts w:ascii="Arial" w:hAnsi="Arial" w:cs="Arial"/>
          <w:sz w:val="22"/>
          <w:szCs w:val="22"/>
        </w:rPr>
        <w:t xml:space="preserve"> Group</w:t>
      </w:r>
      <w:r>
        <w:rPr>
          <w:rFonts w:ascii="Arial" w:hAnsi="Arial" w:cs="Arial"/>
          <w:sz w:val="22"/>
          <w:szCs w:val="22"/>
        </w:rPr>
        <w:t xml:space="preserve"> A/S</w:t>
      </w:r>
      <w:r w:rsidRPr="003A19E6">
        <w:rPr>
          <w:rFonts w:ascii="Arial" w:hAnsi="Arial" w:cs="Arial"/>
          <w:sz w:val="22"/>
          <w:szCs w:val="22"/>
        </w:rPr>
        <w:t>, die auch mit 50% an einer Fenster- und Türenfertigung in Weißrussland beteiligt ist</w:t>
      </w:r>
      <w:r>
        <w:rPr>
          <w:rFonts w:ascii="Arial" w:hAnsi="Arial" w:cs="Arial"/>
          <w:sz w:val="22"/>
          <w:szCs w:val="22"/>
        </w:rPr>
        <w:t xml:space="preserve">. </w:t>
      </w:r>
      <w:proofErr w:type="spellStart"/>
      <w:r>
        <w:rPr>
          <w:rFonts w:ascii="Arial" w:hAnsi="Arial" w:cs="Arial"/>
          <w:sz w:val="22"/>
          <w:szCs w:val="22"/>
        </w:rPr>
        <w:t>Skanva</w:t>
      </w:r>
      <w:proofErr w:type="spellEnd"/>
      <w:r>
        <w:rPr>
          <w:rFonts w:ascii="Arial" w:hAnsi="Arial" w:cs="Arial"/>
          <w:sz w:val="22"/>
          <w:szCs w:val="22"/>
        </w:rPr>
        <w:t xml:space="preserve"> ist a</w:t>
      </w:r>
      <w:r w:rsidRPr="003A19E6">
        <w:rPr>
          <w:rFonts w:ascii="Arial" w:hAnsi="Arial" w:cs="Arial"/>
          <w:sz w:val="22"/>
          <w:szCs w:val="22"/>
        </w:rPr>
        <w:t>usschließlich im Online-Geschäft für Fenster und Türen in den Märkten Dänemark, Norwegen und Island tätig.</w:t>
      </w:r>
      <w:r>
        <w:rPr>
          <w:rFonts w:ascii="Arial" w:hAnsi="Arial" w:cs="Arial"/>
          <w:sz w:val="22"/>
          <w:szCs w:val="22"/>
        </w:rPr>
        <w:t xml:space="preserve"> </w:t>
      </w:r>
      <w:r w:rsidRPr="003A19E6">
        <w:rPr>
          <w:rFonts w:ascii="Arial" w:hAnsi="Arial" w:cs="Arial"/>
          <w:sz w:val="22"/>
          <w:szCs w:val="22"/>
        </w:rPr>
        <w:t>2020 er</w:t>
      </w:r>
      <w:r>
        <w:rPr>
          <w:rFonts w:ascii="Arial" w:hAnsi="Arial" w:cs="Arial"/>
          <w:sz w:val="22"/>
          <w:szCs w:val="22"/>
        </w:rPr>
        <w:t xml:space="preserve">zielte </w:t>
      </w:r>
      <w:r w:rsidRPr="003A19E6">
        <w:rPr>
          <w:rFonts w:ascii="Arial" w:hAnsi="Arial" w:cs="Arial"/>
          <w:sz w:val="22"/>
          <w:szCs w:val="22"/>
        </w:rPr>
        <w:t xml:space="preserve">das Unternehmen </w:t>
      </w:r>
      <w:r>
        <w:rPr>
          <w:rFonts w:ascii="Arial" w:hAnsi="Arial" w:cs="Arial"/>
          <w:sz w:val="22"/>
          <w:szCs w:val="22"/>
        </w:rPr>
        <w:t>einen</w:t>
      </w:r>
      <w:r w:rsidRPr="003A19E6">
        <w:rPr>
          <w:rFonts w:ascii="Arial" w:hAnsi="Arial" w:cs="Arial"/>
          <w:sz w:val="22"/>
          <w:szCs w:val="22"/>
        </w:rPr>
        <w:t xml:space="preserve"> Umsatz von </w:t>
      </w:r>
      <w:r>
        <w:rPr>
          <w:rFonts w:ascii="Arial" w:hAnsi="Arial" w:cs="Arial"/>
          <w:sz w:val="22"/>
          <w:szCs w:val="22"/>
        </w:rPr>
        <w:t>17 Millionen, was einem Umsatzplus von 26 Prozent entspricht. D</w:t>
      </w:r>
      <w:r w:rsidRPr="003A19E6">
        <w:rPr>
          <w:rFonts w:ascii="Arial" w:hAnsi="Arial" w:cs="Arial"/>
          <w:sz w:val="22"/>
          <w:szCs w:val="22"/>
        </w:rPr>
        <w:t>ies unterstreicht die Entwicklung, die der Online-Vertrieb von Fenstern und Türen in der letzten Zeit genommen hat.</w:t>
      </w:r>
    </w:p>
    <w:p w14:paraId="7CB31F70" w14:textId="77777777" w:rsidR="002951EE" w:rsidRPr="00414675" w:rsidRDefault="002951EE" w:rsidP="00414675">
      <w:pPr>
        <w:jc w:val="both"/>
        <w:rPr>
          <w:rFonts w:cstheme="minorHAnsi"/>
          <w:sz w:val="22"/>
          <w:szCs w:val="22"/>
        </w:rPr>
      </w:pPr>
    </w:p>
    <w:p w14:paraId="7ECA0EE2" w14:textId="77777777" w:rsidR="00342482" w:rsidRPr="00414675" w:rsidRDefault="00342482" w:rsidP="00414675">
      <w:pPr>
        <w:jc w:val="both"/>
        <w:rPr>
          <w:rFonts w:cstheme="minorHAnsi"/>
          <w:sz w:val="22"/>
          <w:szCs w:val="22"/>
        </w:rPr>
      </w:pPr>
    </w:p>
    <w:p w14:paraId="28A9F667" w14:textId="77777777" w:rsidR="006536E2" w:rsidRPr="00414675" w:rsidRDefault="006536E2" w:rsidP="00414675">
      <w:pPr>
        <w:jc w:val="both"/>
        <w:rPr>
          <w:rFonts w:cstheme="minorHAnsi"/>
          <w:sz w:val="22"/>
          <w:szCs w:val="22"/>
        </w:rPr>
      </w:pPr>
    </w:p>
    <w:p w14:paraId="1B5EA277" w14:textId="77777777" w:rsidR="00512AC6" w:rsidRPr="00336589" w:rsidRDefault="00414675" w:rsidP="00512AC6">
      <w:pPr>
        <w:rPr>
          <w:rFonts w:ascii="Arial" w:eastAsia="Times New Roman" w:hAnsi="Arial" w:cs="Times New Roman"/>
          <w:b/>
          <w:color w:val="000000" w:themeColor="text1"/>
          <w:sz w:val="22"/>
          <w:szCs w:val="22"/>
          <w:lang w:eastAsia="de-AT"/>
        </w:rPr>
      </w:pPr>
      <w:r>
        <w:rPr>
          <w:color w:val="000000" w:themeColor="text1"/>
        </w:rPr>
        <w:br w:type="page"/>
      </w:r>
    </w:p>
    <w:p w14:paraId="188B68EE" w14:textId="77777777" w:rsidR="00512AC6" w:rsidRPr="00EF61F8" w:rsidRDefault="00EF61F8" w:rsidP="00512AC6">
      <w:pPr>
        <w:rPr>
          <w:rFonts w:ascii="Arial" w:hAnsi="Arial" w:cs="Arial"/>
          <w:b/>
          <w:sz w:val="22"/>
        </w:rPr>
      </w:pPr>
      <w:r w:rsidRPr="00EF61F8">
        <w:rPr>
          <w:rFonts w:ascii="Arial" w:hAnsi="Arial" w:cs="Arial"/>
          <w:b/>
          <w:sz w:val="22"/>
        </w:rPr>
        <w:lastRenderedPageBreak/>
        <w:t>Bildmaterial:</w:t>
      </w:r>
    </w:p>
    <w:p w14:paraId="374520B1" w14:textId="77777777" w:rsidR="00EF61F8" w:rsidRDefault="00EF61F8" w:rsidP="00512AC6">
      <w:pPr>
        <w:rPr>
          <w:rFonts w:cstheme="minorHAnsi"/>
        </w:rPr>
      </w:pPr>
    </w:p>
    <w:tbl>
      <w:tblPr>
        <w:tblpPr w:leftFromText="141" w:rightFromText="141" w:vertAnchor="text" w:tblpY="1"/>
        <w:tblOverlap w:val="neve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4683"/>
      </w:tblGrid>
      <w:tr w:rsidR="00512AC6" w:rsidRPr="00E84790" w14:paraId="0210B1CC" w14:textId="77777777" w:rsidTr="00B50BF3">
        <w:tc>
          <w:tcPr>
            <w:tcW w:w="3539" w:type="dxa"/>
            <w:vAlign w:val="bottom"/>
          </w:tcPr>
          <w:p w14:paraId="720402E9" w14:textId="77777777" w:rsidR="00512AC6" w:rsidRPr="00855A66" w:rsidRDefault="00B774B0" w:rsidP="00B50BF3">
            <w:pPr>
              <w:pStyle w:val="IFNPTBU"/>
              <w:jc w:val="right"/>
            </w:pPr>
            <w:r>
              <w:rPr>
                <w:noProof/>
              </w:rPr>
              <w:drawing>
                <wp:anchor distT="0" distB="0" distL="114300" distR="114300" simplePos="0" relativeHeight="251659264" behindDoc="1" locked="0" layoutInCell="1" allowOverlap="1" wp14:anchorId="4CA8ED36" wp14:editId="499898C7">
                  <wp:simplePos x="0" y="0"/>
                  <wp:positionH relativeFrom="column">
                    <wp:posOffset>-30480</wp:posOffset>
                  </wp:positionH>
                  <wp:positionV relativeFrom="paragraph">
                    <wp:posOffset>-1717040</wp:posOffset>
                  </wp:positionV>
                  <wp:extent cx="2159635" cy="188150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ST_5809.jpg"/>
                          <pic:cNvPicPr/>
                        </pic:nvPicPr>
                        <pic:blipFill rotWithShape="1">
                          <a:blip r:embed="rId6" cstate="print">
                            <a:extLst>
                              <a:ext uri="{28A0092B-C50C-407E-A947-70E740481C1C}">
                                <a14:useLocalDpi xmlns:a14="http://schemas.microsoft.com/office/drawing/2010/main" val="0"/>
                              </a:ext>
                            </a:extLst>
                          </a:blip>
                          <a:srcRect l="12391" r="11079"/>
                          <a:stretch/>
                        </pic:blipFill>
                        <pic:spPr bwMode="auto">
                          <a:xfrm>
                            <a:off x="0" y="0"/>
                            <a:ext cx="2159635" cy="188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3" w:type="dxa"/>
            <w:vAlign w:val="bottom"/>
          </w:tcPr>
          <w:p w14:paraId="0E1C8B2C" w14:textId="77777777" w:rsidR="006C1A61" w:rsidRPr="00061357" w:rsidRDefault="006C1A61" w:rsidP="00B50BF3">
            <w:pPr>
              <w:pStyle w:val="InternormPTBU"/>
              <w:rPr>
                <w:noProof/>
                <w:sz w:val="16"/>
                <w:szCs w:val="21"/>
                <w:lang w:val="de-DE"/>
              </w:rPr>
            </w:pPr>
          </w:p>
          <w:p w14:paraId="21ABC8B8" w14:textId="268F5022" w:rsidR="00512AC6" w:rsidRPr="00061357" w:rsidRDefault="0042362B" w:rsidP="00B50BF3">
            <w:pPr>
              <w:pStyle w:val="InternormPTBU"/>
              <w:rPr>
                <w:noProof/>
                <w:sz w:val="16"/>
                <w:szCs w:val="21"/>
                <w:lang w:val="de-DE"/>
              </w:rPr>
            </w:pPr>
            <w:r w:rsidRPr="00061357">
              <w:rPr>
                <w:noProof/>
                <w:sz w:val="16"/>
                <w:szCs w:val="21"/>
                <w:lang w:val="de-DE"/>
              </w:rPr>
              <w:t xml:space="preserve">IFN-Holding AG: </w:t>
            </w:r>
            <w:r w:rsidR="00B774B0" w:rsidRPr="00061357">
              <w:rPr>
                <w:noProof/>
                <w:sz w:val="16"/>
                <w:szCs w:val="21"/>
                <w:lang w:val="de-DE"/>
              </w:rPr>
              <w:t>Miteigentümer Christian Klinge</w:t>
            </w:r>
            <w:r w:rsidR="00F949EA" w:rsidRPr="00061357">
              <w:rPr>
                <w:noProof/>
                <w:sz w:val="16"/>
                <w:szCs w:val="21"/>
                <w:lang w:val="de-DE"/>
              </w:rPr>
              <w:t>r</w:t>
            </w:r>
            <w:r w:rsidR="00B774B0" w:rsidRPr="00061357">
              <w:rPr>
                <w:noProof/>
                <w:sz w:val="16"/>
                <w:szCs w:val="21"/>
                <w:lang w:val="de-DE"/>
              </w:rPr>
              <w:t xml:space="preserve"> und Finanzvorstand Johann Habring </w:t>
            </w:r>
            <w:r w:rsidR="00061357" w:rsidRPr="00061357">
              <w:rPr>
                <w:noProof/>
                <w:sz w:val="16"/>
                <w:szCs w:val="21"/>
                <w:lang w:val="de-DE"/>
              </w:rPr>
              <w:t xml:space="preserve">blicken </w:t>
            </w:r>
            <w:r w:rsidRPr="00061357">
              <w:rPr>
                <w:noProof/>
                <w:sz w:val="16"/>
                <w:szCs w:val="21"/>
                <w:lang w:val="de-DE"/>
              </w:rPr>
              <w:t>dank starkem Netzwerk und hohen Investitionen optimistisch in d</w:t>
            </w:r>
            <w:r w:rsidR="00061357" w:rsidRPr="00061357">
              <w:rPr>
                <w:noProof/>
                <w:sz w:val="16"/>
                <w:szCs w:val="21"/>
                <w:lang w:val="de-DE"/>
              </w:rPr>
              <w:t>as kommende Sanierungsjahrzehnt</w:t>
            </w:r>
            <w:r w:rsidRPr="00061357">
              <w:rPr>
                <w:noProof/>
                <w:sz w:val="16"/>
                <w:szCs w:val="21"/>
                <w:lang w:val="de-DE"/>
              </w:rPr>
              <w:t>.</w:t>
            </w:r>
          </w:p>
          <w:p w14:paraId="7C5BF2F5" w14:textId="77777777" w:rsidR="00061357" w:rsidRPr="00061357" w:rsidRDefault="00061357" w:rsidP="00B50BF3">
            <w:pPr>
              <w:pStyle w:val="InternormPTBU"/>
              <w:rPr>
                <w:noProof/>
                <w:sz w:val="16"/>
                <w:szCs w:val="21"/>
                <w:lang w:val="de-DE"/>
              </w:rPr>
            </w:pPr>
          </w:p>
          <w:p w14:paraId="5989239E" w14:textId="77777777" w:rsidR="003902BA" w:rsidRPr="00061357" w:rsidRDefault="00512AC6" w:rsidP="00B50BF3">
            <w:pPr>
              <w:pStyle w:val="InternormPTBU"/>
              <w:rPr>
                <w:noProof/>
                <w:sz w:val="16"/>
                <w:szCs w:val="21"/>
                <w:lang w:val="de-DE"/>
              </w:rPr>
            </w:pPr>
            <w:r w:rsidRPr="00061357">
              <w:rPr>
                <w:noProof/>
                <w:sz w:val="16"/>
                <w:szCs w:val="21"/>
                <w:lang w:val="de-DE"/>
              </w:rPr>
              <w:t>Bildnachweis: IFN</w:t>
            </w:r>
          </w:p>
          <w:p w14:paraId="0D7529FD" w14:textId="77777777" w:rsidR="00061357" w:rsidRPr="00061357" w:rsidRDefault="00061357" w:rsidP="00B50BF3">
            <w:pPr>
              <w:pStyle w:val="InternormPTBU"/>
              <w:rPr>
                <w:noProof/>
                <w:sz w:val="16"/>
                <w:szCs w:val="21"/>
                <w:lang w:val="de-DE"/>
              </w:rPr>
            </w:pPr>
          </w:p>
          <w:p w14:paraId="280056C6" w14:textId="3D84D930" w:rsidR="00061357" w:rsidRDefault="00061357" w:rsidP="00B50BF3">
            <w:pPr>
              <w:pStyle w:val="InternormPTBU"/>
              <w:rPr>
                <w:noProof/>
                <w:sz w:val="16"/>
                <w:szCs w:val="21"/>
                <w:lang w:val="de-DE"/>
              </w:rPr>
            </w:pPr>
          </w:p>
          <w:p w14:paraId="2C8CD856" w14:textId="77777777" w:rsidR="00061357" w:rsidRPr="00061357" w:rsidRDefault="00061357" w:rsidP="00B50BF3">
            <w:pPr>
              <w:pStyle w:val="InternormPTBU"/>
              <w:rPr>
                <w:noProof/>
                <w:sz w:val="16"/>
                <w:szCs w:val="21"/>
                <w:lang w:val="de-DE"/>
              </w:rPr>
            </w:pPr>
          </w:p>
          <w:p w14:paraId="48F88B9C" w14:textId="300DC26C" w:rsidR="00061357" w:rsidRPr="00061357" w:rsidRDefault="00061357" w:rsidP="00B50BF3">
            <w:pPr>
              <w:pStyle w:val="InternormPTBU"/>
              <w:rPr>
                <w:noProof/>
                <w:sz w:val="16"/>
                <w:szCs w:val="21"/>
                <w:lang w:val="de-DE"/>
              </w:rPr>
            </w:pPr>
          </w:p>
        </w:tc>
      </w:tr>
      <w:tr w:rsidR="00512AC6" w:rsidRPr="00E84790" w14:paraId="076A488B" w14:textId="77777777" w:rsidTr="00B50BF3">
        <w:tc>
          <w:tcPr>
            <w:tcW w:w="3539" w:type="dxa"/>
            <w:vAlign w:val="bottom"/>
          </w:tcPr>
          <w:p w14:paraId="55819595" w14:textId="77777777" w:rsidR="00512AC6" w:rsidRPr="00855A66" w:rsidRDefault="00B774B0" w:rsidP="00B50BF3">
            <w:pPr>
              <w:pStyle w:val="IFNPTBU"/>
              <w:jc w:val="right"/>
            </w:pPr>
            <w:r>
              <w:rPr>
                <w:noProof/>
              </w:rPr>
              <w:drawing>
                <wp:anchor distT="0" distB="0" distL="114300" distR="114300" simplePos="0" relativeHeight="251662336" behindDoc="1" locked="0" layoutInCell="1" allowOverlap="1" wp14:anchorId="4893B6BE" wp14:editId="45FE07FA">
                  <wp:simplePos x="0" y="0"/>
                  <wp:positionH relativeFrom="column">
                    <wp:posOffset>-30480</wp:posOffset>
                  </wp:positionH>
                  <wp:positionV relativeFrom="paragraph">
                    <wp:posOffset>-1787525</wp:posOffset>
                  </wp:positionV>
                  <wp:extent cx="2159635" cy="190817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ST_3824.jpg"/>
                          <pic:cNvPicPr/>
                        </pic:nvPicPr>
                        <pic:blipFill rotWithShape="1">
                          <a:blip r:embed="rId7" cstate="print">
                            <a:extLst>
                              <a:ext uri="{28A0092B-C50C-407E-A947-70E740481C1C}">
                                <a14:useLocalDpi xmlns:a14="http://schemas.microsoft.com/office/drawing/2010/main" val="0"/>
                              </a:ext>
                            </a:extLst>
                          </a:blip>
                          <a:srcRect r="25656"/>
                          <a:stretch/>
                        </pic:blipFill>
                        <pic:spPr bwMode="auto">
                          <a:xfrm>
                            <a:off x="0" y="0"/>
                            <a:ext cx="2159635" cy="190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3" w:type="dxa"/>
            <w:vAlign w:val="bottom"/>
          </w:tcPr>
          <w:p w14:paraId="675450FE" w14:textId="77777777" w:rsidR="00A34004" w:rsidRPr="00061357" w:rsidRDefault="00A34004" w:rsidP="00B50BF3">
            <w:pPr>
              <w:pStyle w:val="InternormPTBU"/>
              <w:rPr>
                <w:noProof/>
                <w:sz w:val="16"/>
                <w:szCs w:val="21"/>
                <w:lang w:val="de-DE"/>
              </w:rPr>
            </w:pPr>
          </w:p>
          <w:p w14:paraId="1D3B48F1" w14:textId="776AD7F8" w:rsidR="003902BA" w:rsidRPr="00061357" w:rsidRDefault="00B774B0" w:rsidP="00B50BF3">
            <w:pPr>
              <w:pStyle w:val="InternormPTBU"/>
              <w:rPr>
                <w:noProof/>
                <w:sz w:val="16"/>
                <w:szCs w:val="21"/>
                <w:lang w:val="de-DE"/>
              </w:rPr>
            </w:pPr>
            <w:r w:rsidRPr="00061357">
              <w:rPr>
                <w:noProof/>
                <w:sz w:val="16"/>
                <w:szCs w:val="21"/>
                <w:lang w:val="de-DE"/>
              </w:rPr>
              <w:t xml:space="preserve">Mag. Christian Klinger, BSc, Miteigentümer &amp; Sprecher der IFN-Holding AG: </w:t>
            </w:r>
          </w:p>
          <w:p w14:paraId="58EC4871" w14:textId="77777777" w:rsidR="0042362B" w:rsidRPr="00061357" w:rsidRDefault="0042362B" w:rsidP="00B50BF3">
            <w:pPr>
              <w:pStyle w:val="InternormPTBU"/>
              <w:rPr>
                <w:noProof/>
                <w:sz w:val="16"/>
                <w:szCs w:val="21"/>
                <w:lang w:val="de-DE"/>
              </w:rPr>
            </w:pPr>
          </w:p>
          <w:p w14:paraId="0669F85B" w14:textId="547A7C52" w:rsidR="00B774B0" w:rsidRPr="00061357" w:rsidRDefault="007567E6" w:rsidP="00B50BF3">
            <w:pPr>
              <w:pStyle w:val="InternormPTBU"/>
              <w:rPr>
                <w:noProof/>
                <w:sz w:val="16"/>
                <w:szCs w:val="21"/>
                <w:lang w:val="de-DE"/>
              </w:rPr>
            </w:pPr>
            <w:r w:rsidRPr="00061357">
              <w:rPr>
                <w:noProof/>
                <w:sz w:val="16"/>
                <w:szCs w:val="21"/>
                <w:lang w:val="de-DE"/>
              </w:rPr>
              <w:t>„</w:t>
            </w:r>
            <w:r w:rsidR="0042362B" w:rsidRPr="00061357">
              <w:rPr>
                <w:noProof/>
                <w:sz w:val="16"/>
                <w:szCs w:val="21"/>
                <w:lang w:val="de-DE"/>
              </w:rPr>
              <w:t>Durch einen durchwegs positiven Auftragseingang im ersten Quartal und unsere hervorragende Marktposition, die wir uns in den letzten Jahren erarbeitet haben, schauen wir sehr optimistisch in die Zukunft und sind gerüstet für das Sanierungsjahrzehnt, das für uns klar im Zeichen der Klimawende steht.“</w:t>
            </w:r>
          </w:p>
          <w:p w14:paraId="2A697461" w14:textId="77777777" w:rsidR="00B774B0" w:rsidRPr="00061357" w:rsidRDefault="00B774B0" w:rsidP="00B50BF3">
            <w:pPr>
              <w:pStyle w:val="InternormPTBU"/>
              <w:rPr>
                <w:noProof/>
                <w:sz w:val="16"/>
                <w:szCs w:val="21"/>
                <w:lang w:val="de-DE"/>
              </w:rPr>
            </w:pPr>
          </w:p>
          <w:p w14:paraId="1E824A54" w14:textId="73942A11" w:rsidR="00061357" w:rsidRPr="00061357" w:rsidRDefault="00B774B0" w:rsidP="00B50BF3">
            <w:pPr>
              <w:pStyle w:val="InternormPTBU"/>
              <w:rPr>
                <w:noProof/>
                <w:sz w:val="16"/>
                <w:szCs w:val="21"/>
                <w:lang w:val="de-DE"/>
              </w:rPr>
            </w:pPr>
            <w:r w:rsidRPr="00061357">
              <w:rPr>
                <w:noProof/>
                <w:sz w:val="16"/>
                <w:szCs w:val="21"/>
                <w:lang w:val="de-DE"/>
              </w:rPr>
              <w:t>Bildnachweis: IFN</w:t>
            </w:r>
          </w:p>
        </w:tc>
      </w:tr>
      <w:tr w:rsidR="006F2C5B" w:rsidRPr="00E84790" w14:paraId="5F697FCE" w14:textId="77777777" w:rsidTr="00B50BF3">
        <w:tc>
          <w:tcPr>
            <w:tcW w:w="3539" w:type="dxa"/>
            <w:vAlign w:val="bottom"/>
          </w:tcPr>
          <w:p w14:paraId="136DAFAD" w14:textId="77777777" w:rsidR="006F2C5B" w:rsidRPr="00855A66" w:rsidRDefault="00B774B0" w:rsidP="00B50BF3">
            <w:pPr>
              <w:pStyle w:val="IFNPTBU"/>
              <w:rPr>
                <w:noProof/>
                <w:lang w:val="de-DE" w:eastAsia="de-DE"/>
              </w:rPr>
            </w:pPr>
            <w:r>
              <w:rPr>
                <w:noProof/>
              </w:rPr>
              <w:drawing>
                <wp:anchor distT="0" distB="0" distL="114300" distR="114300" simplePos="0" relativeHeight="251661312" behindDoc="1" locked="0" layoutInCell="1" allowOverlap="1" wp14:anchorId="71720066" wp14:editId="5E7FE852">
                  <wp:simplePos x="0" y="0"/>
                  <wp:positionH relativeFrom="column">
                    <wp:posOffset>-20955</wp:posOffset>
                  </wp:positionH>
                  <wp:positionV relativeFrom="paragraph">
                    <wp:posOffset>-1751330</wp:posOffset>
                  </wp:positionV>
                  <wp:extent cx="2159635" cy="172783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ST_4052.jpg"/>
                          <pic:cNvPicPr/>
                        </pic:nvPicPr>
                        <pic:blipFill rotWithShape="1">
                          <a:blip r:embed="rId8" cstate="print">
                            <a:extLst>
                              <a:ext uri="{28A0092B-C50C-407E-A947-70E740481C1C}">
                                <a14:useLocalDpi xmlns:a14="http://schemas.microsoft.com/office/drawing/2010/main" val="0"/>
                              </a:ext>
                            </a:extLst>
                          </a:blip>
                          <a:srcRect l="16763" t="18589" r="15452"/>
                          <a:stretch/>
                        </pic:blipFill>
                        <pic:spPr bwMode="auto">
                          <a:xfrm>
                            <a:off x="0" y="0"/>
                            <a:ext cx="2159635" cy="1727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83" w:type="dxa"/>
            <w:vAlign w:val="bottom"/>
          </w:tcPr>
          <w:p w14:paraId="71F935A5" w14:textId="77777777" w:rsidR="006C1A61" w:rsidRDefault="006C1A61" w:rsidP="00B50BF3">
            <w:pPr>
              <w:pStyle w:val="InternormPTBU"/>
              <w:rPr>
                <w:noProof/>
                <w:lang w:val="de-DE"/>
              </w:rPr>
            </w:pPr>
          </w:p>
          <w:p w14:paraId="11D5F2BB" w14:textId="1A71AAE8" w:rsidR="003902BA" w:rsidRPr="00061357" w:rsidRDefault="00B774B0" w:rsidP="00B50BF3">
            <w:pPr>
              <w:pStyle w:val="InternormPTBU"/>
              <w:rPr>
                <w:noProof/>
                <w:sz w:val="16"/>
                <w:szCs w:val="21"/>
                <w:lang w:val="de-DE"/>
              </w:rPr>
            </w:pPr>
            <w:r w:rsidRPr="00061357">
              <w:rPr>
                <w:noProof/>
                <w:sz w:val="16"/>
                <w:szCs w:val="21"/>
                <w:lang w:val="de-DE"/>
              </w:rPr>
              <w:t>Mag. Johann Habring, MBA, Finanzvorstand der IFN-Holding:</w:t>
            </w:r>
          </w:p>
          <w:p w14:paraId="15B65855" w14:textId="77777777" w:rsidR="0042362B" w:rsidRPr="00061357" w:rsidRDefault="0042362B" w:rsidP="00B50BF3">
            <w:pPr>
              <w:pStyle w:val="InternormPTBU"/>
              <w:rPr>
                <w:noProof/>
                <w:sz w:val="16"/>
                <w:szCs w:val="21"/>
                <w:lang w:val="de-DE"/>
              </w:rPr>
            </w:pPr>
          </w:p>
          <w:p w14:paraId="080E244B" w14:textId="6753415E" w:rsidR="006C1A61" w:rsidRPr="00061357" w:rsidRDefault="00B774B0" w:rsidP="00B50BF3">
            <w:pPr>
              <w:pStyle w:val="InternormPTBU"/>
              <w:rPr>
                <w:noProof/>
                <w:sz w:val="16"/>
                <w:szCs w:val="21"/>
                <w:lang w:val="de-DE"/>
              </w:rPr>
            </w:pPr>
            <w:r w:rsidRPr="00061357">
              <w:rPr>
                <w:noProof/>
                <w:sz w:val="16"/>
                <w:szCs w:val="21"/>
                <w:lang w:val="de-DE"/>
              </w:rPr>
              <w:t>„</w:t>
            </w:r>
            <w:r w:rsidR="0042362B" w:rsidRPr="00061357">
              <w:rPr>
                <w:noProof/>
                <w:sz w:val="16"/>
                <w:szCs w:val="21"/>
                <w:lang w:val="de-DE"/>
              </w:rPr>
              <w:t>Dank unserer starken Eigenkapitalquote von 57% haben wir die Corona-Pandemie im bisherigen Verlauf gut überstanden. Wir bleiben damit auch weiterhin von Banken und Investoren unabhängig, befinden uns vor allem im Digitalisierungssektor im Wachstum und sind durch das nachhaltige Wirtschaften eines Familienunternehmens bestens aufgestellt.“</w:t>
            </w:r>
          </w:p>
          <w:p w14:paraId="416A66CD" w14:textId="77777777" w:rsidR="0042362B" w:rsidRPr="00061357" w:rsidRDefault="0042362B" w:rsidP="00B50BF3">
            <w:pPr>
              <w:pStyle w:val="InternormPTBU"/>
              <w:rPr>
                <w:noProof/>
                <w:sz w:val="16"/>
                <w:szCs w:val="21"/>
                <w:lang w:val="de-DE"/>
              </w:rPr>
            </w:pPr>
          </w:p>
          <w:p w14:paraId="21931356" w14:textId="77777777" w:rsidR="006F2C5B" w:rsidRPr="00061357" w:rsidRDefault="00B774B0" w:rsidP="00B50BF3">
            <w:pPr>
              <w:pStyle w:val="InternormPTBU"/>
              <w:rPr>
                <w:noProof/>
                <w:sz w:val="16"/>
                <w:szCs w:val="21"/>
                <w:lang w:val="de-DE"/>
              </w:rPr>
            </w:pPr>
            <w:r w:rsidRPr="00061357">
              <w:rPr>
                <w:noProof/>
                <w:sz w:val="16"/>
                <w:szCs w:val="21"/>
                <w:lang w:val="de-DE"/>
              </w:rPr>
              <w:t>Bildnachweis: IFN</w:t>
            </w:r>
          </w:p>
          <w:p w14:paraId="225985AA" w14:textId="77777777" w:rsidR="007A45F8" w:rsidRPr="008A6BD7" w:rsidRDefault="007A45F8" w:rsidP="00B50BF3">
            <w:pPr>
              <w:pStyle w:val="InternormPTBU"/>
              <w:rPr>
                <w:noProof/>
                <w:lang w:val="de-DE"/>
              </w:rPr>
            </w:pPr>
          </w:p>
        </w:tc>
      </w:tr>
      <w:tr w:rsidR="00512AC6" w:rsidRPr="00E84790" w14:paraId="4611AA7A" w14:textId="77777777" w:rsidTr="00B50BF3">
        <w:tc>
          <w:tcPr>
            <w:tcW w:w="3539" w:type="dxa"/>
            <w:vAlign w:val="bottom"/>
          </w:tcPr>
          <w:p w14:paraId="6D58F2C0" w14:textId="027C5C8B" w:rsidR="00512AC6" w:rsidRPr="00855A66" w:rsidRDefault="0042362B" w:rsidP="00B50BF3">
            <w:pPr>
              <w:pStyle w:val="IFNPTBU"/>
              <w:rPr>
                <w:noProof/>
                <w:lang w:val="de-DE" w:eastAsia="de-DE"/>
              </w:rPr>
            </w:pPr>
            <w:r>
              <w:rPr>
                <w:noProof/>
              </w:rPr>
              <w:drawing>
                <wp:anchor distT="0" distB="0" distL="114300" distR="114300" simplePos="0" relativeHeight="251670528" behindDoc="0" locked="0" layoutInCell="1" allowOverlap="1" wp14:anchorId="77F6F8B0" wp14:editId="7E8F26D5">
                  <wp:simplePos x="0" y="0"/>
                  <wp:positionH relativeFrom="column">
                    <wp:posOffset>15875</wp:posOffset>
                  </wp:positionH>
                  <wp:positionV relativeFrom="paragraph">
                    <wp:posOffset>-1361440</wp:posOffset>
                  </wp:positionV>
                  <wp:extent cx="2110105" cy="1409700"/>
                  <wp:effectExtent l="0" t="0" r="0" b="0"/>
                  <wp:wrapNone/>
                  <wp:docPr id="4" name="Grafik 4" descr="Ein Bild, das Boden, stehend, Perso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Boden, stehend, Person, Anzu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0105" cy="1409700"/>
                          </a:xfrm>
                          <a:prstGeom prst="rect">
                            <a:avLst/>
                          </a:prstGeom>
                        </pic:spPr>
                      </pic:pic>
                    </a:graphicData>
                  </a:graphic>
                  <wp14:sizeRelH relativeFrom="page">
                    <wp14:pctWidth>0</wp14:pctWidth>
                  </wp14:sizeRelH>
                  <wp14:sizeRelV relativeFrom="page">
                    <wp14:pctHeight>0</wp14:pctHeight>
                  </wp14:sizeRelV>
                </wp:anchor>
              </w:drawing>
            </w:r>
          </w:p>
        </w:tc>
        <w:tc>
          <w:tcPr>
            <w:tcW w:w="4683" w:type="dxa"/>
            <w:vAlign w:val="bottom"/>
          </w:tcPr>
          <w:p w14:paraId="0865A5B1" w14:textId="77777777" w:rsidR="003902BA" w:rsidRDefault="003902BA" w:rsidP="00B50BF3">
            <w:pPr>
              <w:pStyle w:val="InternormPTBU"/>
              <w:rPr>
                <w:noProof/>
                <w:lang w:val="de-DE"/>
              </w:rPr>
            </w:pPr>
          </w:p>
          <w:p w14:paraId="3E92272E" w14:textId="0A7FEA12" w:rsidR="007A45F8" w:rsidRPr="00061357" w:rsidRDefault="003A19E6" w:rsidP="00B50BF3">
            <w:pPr>
              <w:pStyle w:val="InternormPTBU"/>
              <w:rPr>
                <w:noProof/>
                <w:sz w:val="16"/>
                <w:szCs w:val="16"/>
                <w:lang w:val="de-DE"/>
              </w:rPr>
            </w:pPr>
            <w:r w:rsidRPr="00061357">
              <w:rPr>
                <w:noProof/>
                <w:sz w:val="16"/>
                <w:szCs w:val="16"/>
                <w:lang w:val="de-DE"/>
              </w:rPr>
              <w:t>Neues IFN-Vorstandsduo:</w:t>
            </w:r>
          </w:p>
          <w:p w14:paraId="07F5EC2D" w14:textId="77777777" w:rsidR="003902BA" w:rsidRPr="00061357" w:rsidRDefault="003902BA" w:rsidP="00B50BF3">
            <w:pPr>
              <w:pStyle w:val="InternormPTBU"/>
              <w:rPr>
                <w:noProof/>
                <w:sz w:val="16"/>
                <w:szCs w:val="16"/>
                <w:lang w:val="de-DE"/>
              </w:rPr>
            </w:pPr>
          </w:p>
          <w:p w14:paraId="38297FC1" w14:textId="454C379B" w:rsidR="003902BA" w:rsidRPr="00061357" w:rsidRDefault="003A19E6" w:rsidP="00B50BF3">
            <w:pPr>
              <w:pStyle w:val="InternormPTBU"/>
              <w:rPr>
                <w:noProof/>
                <w:sz w:val="16"/>
                <w:szCs w:val="16"/>
                <w:lang w:val="de-DE"/>
              </w:rPr>
            </w:pPr>
            <w:r w:rsidRPr="00061357">
              <w:rPr>
                <w:noProof/>
                <w:sz w:val="16"/>
                <w:szCs w:val="16"/>
                <w:lang w:val="de-DE"/>
              </w:rPr>
              <w:t>Seit Anfang Mai verstärkt Dr. Alfred Schrott den IFN-Vorstand</w:t>
            </w:r>
            <w:r w:rsidR="00D60ACD" w:rsidRPr="00061357">
              <w:rPr>
                <w:noProof/>
                <w:sz w:val="16"/>
                <w:szCs w:val="16"/>
                <w:lang w:val="de-DE"/>
              </w:rPr>
              <w:t xml:space="preserve"> und ist für die Bereiche Marketing &amp; Vertrieb verantwortlich und bildet mit Mag. Johann Habring</w:t>
            </w:r>
            <w:r w:rsidR="00DC4EB5" w:rsidRPr="00061357">
              <w:rPr>
                <w:noProof/>
                <w:sz w:val="16"/>
                <w:szCs w:val="16"/>
                <w:lang w:val="de-DE"/>
              </w:rPr>
              <w:t>, MBA</w:t>
            </w:r>
            <w:r w:rsidR="00D60ACD" w:rsidRPr="00061357">
              <w:rPr>
                <w:noProof/>
                <w:sz w:val="16"/>
                <w:szCs w:val="16"/>
                <w:lang w:val="de-DE"/>
              </w:rPr>
              <w:t>, Vorstand Finanzen, das neue Führungsduo.</w:t>
            </w:r>
          </w:p>
          <w:p w14:paraId="2B16EA74" w14:textId="77777777" w:rsidR="007A45F8" w:rsidRPr="00061357" w:rsidRDefault="007A45F8" w:rsidP="00B50BF3">
            <w:pPr>
              <w:pStyle w:val="InternormPTBU"/>
              <w:rPr>
                <w:noProof/>
                <w:sz w:val="16"/>
                <w:szCs w:val="16"/>
                <w:lang w:val="de-DE"/>
              </w:rPr>
            </w:pPr>
          </w:p>
          <w:p w14:paraId="292D3331" w14:textId="1B415A5B" w:rsidR="00D60ACD" w:rsidRPr="008A6BD7" w:rsidRDefault="007A45F8" w:rsidP="00B50BF3">
            <w:pPr>
              <w:pStyle w:val="InternormPTBU"/>
              <w:rPr>
                <w:noProof/>
                <w:lang w:val="de-DE"/>
              </w:rPr>
            </w:pPr>
            <w:r w:rsidRPr="00061357">
              <w:rPr>
                <w:noProof/>
                <w:sz w:val="16"/>
                <w:szCs w:val="16"/>
                <w:lang w:val="de-DE"/>
              </w:rPr>
              <w:t xml:space="preserve">Bildnachweis: </w:t>
            </w:r>
            <w:r w:rsidR="00D60ACD" w:rsidRPr="00061357">
              <w:rPr>
                <w:noProof/>
                <w:sz w:val="16"/>
                <w:szCs w:val="16"/>
                <w:lang w:val="de-DE"/>
              </w:rPr>
              <w:t>IFN</w:t>
            </w:r>
          </w:p>
        </w:tc>
      </w:tr>
      <w:tr w:rsidR="003A19E6" w:rsidRPr="00E84790" w14:paraId="0AC0D4F6" w14:textId="77777777" w:rsidTr="00B50BF3">
        <w:tc>
          <w:tcPr>
            <w:tcW w:w="3539" w:type="dxa"/>
            <w:vAlign w:val="bottom"/>
          </w:tcPr>
          <w:p w14:paraId="2EC5F5B2" w14:textId="2BFB31EB" w:rsidR="003A19E6" w:rsidRPr="00855A66" w:rsidRDefault="00D60ACD" w:rsidP="003A19E6">
            <w:pPr>
              <w:pStyle w:val="IFNPTBU"/>
              <w:jc w:val="right"/>
              <w:rPr>
                <w:noProof/>
                <w:lang w:val="de-DE" w:eastAsia="de-DE"/>
              </w:rPr>
            </w:pPr>
            <w:r>
              <w:rPr>
                <w:noProof/>
              </w:rPr>
              <w:lastRenderedPageBreak/>
              <w:drawing>
                <wp:anchor distT="0" distB="0" distL="114300" distR="114300" simplePos="0" relativeHeight="251671552" behindDoc="0" locked="0" layoutInCell="1" allowOverlap="1" wp14:anchorId="5EB6D225" wp14:editId="47C93289">
                  <wp:simplePos x="0" y="0"/>
                  <wp:positionH relativeFrom="column">
                    <wp:posOffset>22225</wp:posOffset>
                  </wp:positionH>
                  <wp:positionV relativeFrom="paragraph">
                    <wp:posOffset>-1366520</wp:posOffset>
                  </wp:positionV>
                  <wp:extent cx="2110105" cy="11963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0105" cy="1196340"/>
                          </a:xfrm>
                          <a:prstGeom prst="rect">
                            <a:avLst/>
                          </a:prstGeom>
                        </pic:spPr>
                      </pic:pic>
                    </a:graphicData>
                  </a:graphic>
                  <wp14:sizeRelH relativeFrom="page">
                    <wp14:pctWidth>0</wp14:pctWidth>
                  </wp14:sizeRelH>
                  <wp14:sizeRelV relativeFrom="page">
                    <wp14:pctHeight>0</wp14:pctHeight>
                  </wp14:sizeRelV>
                </wp:anchor>
              </w:drawing>
            </w:r>
          </w:p>
        </w:tc>
        <w:tc>
          <w:tcPr>
            <w:tcW w:w="4683" w:type="dxa"/>
            <w:vAlign w:val="bottom"/>
          </w:tcPr>
          <w:p w14:paraId="6FE02FD3" w14:textId="77777777" w:rsidR="003A19E6" w:rsidRPr="00061357" w:rsidRDefault="003A19E6" w:rsidP="003A19E6">
            <w:pPr>
              <w:pStyle w:val="InternormPTBU"/>
              <w:rPr>
                <w:noProof/>
                <w:sz w:val="16"/>
                <w:szCs w:val="16"/>
                <w:lang w:val="de-DE"/>
              </w:rPr>
            </w:pPr>
          </w:p>
          <w:p w14:paraId="06979FF3" w14:textId="05263689" w:rsidR="003A19E6" w:rsidRPr="00061357" w:rsidRDefault="00D60ACD" w:rsidP="003A19E6">
            <w:pPr>
              <w:pStyle w:val="InternormPTBU"/>
              <w:rPr>
                <w:noProof/>
                <w:sz w:val="16"/>
                <w:szCs w:val="16"/>
                <w:lang w:val="de-DE"/>
              </w:rPr>
            </w:pPr>
            <w:r w:rsidRPr="00061357">
              <w:rPr>
                <w:noProof/>
                <w:sz w:val="16"/>
                <w:szCs w:val="16"/>
                <w:lang w:val="de-DE"/>
              </w:rPr>
              <w:t>Investitionspaket von 250 Millionen Euro</w:t>
            </w:r>
            <w:r w:rsidR="003A19E6" w:rsidRPr="00061357">
              <w:rPr>
                <w:noProof/>
                <w:sz w:val="16"/>
                <w:szCs w:val="16"/>
                <w:lang w:val="de-DE"/>
              </w:rPr>
              <w:t>:</w:t>
            </w:r>
          </w:p>
          <w:p w14:paraId="01DFEF25" w14:textId="77777777" w:rsidR="003A19E6" w:rsidRPr="00061357" w:rsidRDefault="003A19E6" w:rsidP="003A19E6">
            <w:pPr>
              <w:pStyle w:val="InternormPTBU"/>
              <w:rPr>
                <w:noProof/>
                <w:sz w:val="16"/>
                <w:szCs w:val="16"/>
                <w:lang w:val="de-DE"/>
              </w:rPr>
            </w:pPr>
          </w:p>
          <w:p w14:paraId="4158EC6B" w14:textId="058600AD" w:rsidR="003A19E6" w:rsidRPr="00061357" w:rsidRDefault="00D60ACD" w:rsidP="003A19E6">
            <w:pPr>
              <w:pStyle w:val="InternormPTBU"/>
              <w:rPr>
                <w:noProof/>
                <w:sz w:val="16"/>
                <w:szCs w:val="16"/>
                <w:lang w:val="de-DE"/>
              </w:rPr>
            </w:pPr>
            <w:r w:rsidRPr="00061357">
              <w:rPr>
                <w:noProof/>
                <w:sz w:val="16"/>
                <w:szCs w:val="16"/>
                <w:lang w:val="de-DE"/>
              </w:rPr>
              <w:t xml:space="preserve">Spatenstich zur Internorm-Werkserweiterung in Sarleinsbach im April 2021. </w:t>
            </w:r>
            <w:r w:rsidR="00A35E89" w:rsidRPr="00061357">
              <w:rPr>
                <w:noProof/>
                <w:sz w:val="16"/>
                <w:szCs w:val="16"/>
                <w:lang w:val="de-DE"/>
              </w:rPr>
              <w:t>IFN/Internorm</w:t>
            </w:r>
            <w:r w:rsidRPr="00061357">
              <w:rPr>
                <w:noProof/>
                <w:sz w:val="16"/>
                <w:szCs w:val="16"/>
                <w:lang w:val="de-DE"/>
              </w:rPr>
              <w:t xml:space="preserve"> investiert bis 2025 die Rekordsumme von 250 Millionen Euro, um mit hochmodernen Produktionsstätten sowie energieeffizienten und innovativen Produkten zur Klimawende beizutragen. </w:t>
            </w:r>
          </w:p>
          <w:p w14:paraId="0B72A54C" w14:textId="77777777" w:rsidR="003A19E6" w:rsidRPr="00061357" w:rsidRDefault="003A19E6" w:rsidP="003A19E6">
            <w:pPr>
              <w:pStyle w:val="InternormPTBU"/>
              <w:rPr>
                <w:noProof/>
                <w:sz w:val="16"/>
                <w:szCs w:val="16"/>
                <w:lang w:val="de-DE"/>
              </w:rPr>
            </w:pPr>
          </w:p>
          <w:p w14:paraId="0D5B8318" w14:textId="483C1665" w:rsidR="003A19E6" w:rsidRPr="00061357" w:rsidRDefault="003A19E6" w:rsidP="003A19E6">
            <w:pPr>
              <w:pStyle w:val="InternormPTBU"/>
              <w:rPr>
                <w:noProof/>
                <w:sz w:val="16"/>
                <w:szCs w:val="16"/>
                <w:lang w:val="de-DE"/>
              </w:rPr>
            </w:pPr>
            <w:r w:rsidRPr="00061357">
              <w:rPr>
                <w:noProof/>
                <w:sz w:val="16"/>
                <w:szCs w:val="16"/>
                <w:lang w:val="de-DE"/>
              </w:rPr>
              <w:t xml:space="preserve">Bildnachweis: Internorm  </w:t>
            </w:r>
          </w:p>
        </w:tc>
      </w:tr>
      <w:tr w:rsidR="00512AC6" w:rsidRPr="00E84790" w14:paraId="5ADD5A12" w14:textId="77777777" w:rsidTr="00B50BF3">
        <w:tc>
          <w:tcPr>
            <w:tcW w:w="3539" w:type="dxa"/>
            <w:vAlign w:val="bottom"/>
          </w:tcPr>
          <w:p w14:paraId="22B69F69" w14:textId="336E54C7" w:rsidR="00512AC6" w:rsidRPr="00855A66" w:rsidRDefault="00D60ACD" w:rsidP="00B50BF3">
            <w:pPr>
              <w:pStyle w:val="IFNPTBU"/>
              <w:jc w:val="right"/>
              <w:rPr>
                <w:noProof/>
                <w:lang w:val="de-DE" w:eastAsia="de-DE"/>
              </w:rPr>
            </w:pPr>
            <w:r>
              <w:rPr>
                <w:noProof/>
              </w:rPr>
              <w:drawing>
                <wp:anchor distT="0" distB="0" distL="114300" distR="114300" simplePos="0" relativeHeight="251672576" behindDoc="0" locked="0" layoutInCell="1" allowOverlap="1" wp14:anchorId="2AB7220C" wp14:editId="1A0CD639">
                  <wp:simplePos x="0" y="0"/>
                  <wp:positionH relativeFrom="column">
                    <wp:posOffset>22225</wp:posOffset>
                  </wp:positionH>
                  <wp:positionV relativeFrom="paragraph">
                    <wp:posOffset>-1483360</wp:posOffset>
                  </wp:positionV>
                  <wp:extent cx="2110105" cy="1582420"/>
                  <wp:effectExtent l="0" t="0" r="0" b="508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0105" cy="1582420"/>
                          </a:xfrm>
                          <a:prstGeom prst="rect">
                            <a:avLst/>
                          </a:prstGeom>
                        </pic:spPr>
                      </pic:pic>
                    </a:graphicData>
                  </a:graphic>
                  <wp14:sizeRelH relativeFrom="page">
                    <wp14:pctWidth>0</wp14:pctWidth>
                  </wp14:sizeRelH>
                  <wp14:sizeRelV relativeFrom="page">
                    <wp14:pctHeight>0</wp14:pctHeight>
                  </wp14:sizeRelV>
                </wp:anchor>
              </w:drawing>
            </w:r>
          </w:p>
        </w:tc>
        <w:tc>
          <w:tcPr>
            <w:tcW w:w="4683" w:type="dxa"/>
            <w:vAlign w:val="bottom"/>
          </w:tcPr>
          <w:p w14:paraId="34AF337F" w14:textId="77777777" w:rsidR="00D60ACD" w:rsidRPr="00061357" w:rsidRDefault="00D60ACD" w:rsidP="00B50BF3">
            <w:pPr>
              <w:pStyle w:val="InternormPTBU"/>
              <w:rPr>
                <w:noProof/>
                <w:sz w:val="16"/>
                <w:szCs w:val="16"/>
                <w:lang w:val="de-DE"/>
              </w:rPr>
            </w:pPr>
          </w:p>
          <w:p w14:paraId="0F68132D" w14:textId="743F1FAD" w:rsidR="00D60ACD" w:rsidRPr="00061357" w:rsidRDefault="00D60ACD" w:rsidP="00B50BF3">
            <w:pPr>
              <w:pStyle w:val="InternormPTBU"/>
              <w:rPr>
                <w:noProof/>
                <w:sz w:val="16"/>
                <w:szCs w:val="16"/>
                <w:lang w:val="de-DE"/>
              </w:rPr>
            </w:pPr>
            <w:r w:rsidRPr="00061357">
              <w:rPr>
                <w:noProof/>
                <w:sz w:val="16"/>
                <w:szCs w:val="16"/>
                <w:lang w:val="de-DE"/>
              </w:rPr>
              <w:t xml:space="preserve">Skanva verstärkt das Online-Geschäft </w:t>
            </w:r>
          </w:p>
          <w:p w14:paraId="24C35275" w14:textId="77777777" w:rsidR="00D60ACD" w:rsidRPr="00061357" w:rsidRDefault="00D60ACD" w:rsidP="00B50BF3">
            <w:pPr>
              <w:pStyle w:val="InternormPTBU"/>
              <w:rPr>
                <w:noProof/>
                <w:sz w:val="16"/>
                <w:szCs w:val="16"/>
                <w:lang w:val="de-DE"/>
              </w:rPr>
            </w:pPr>
          </w:p>
          <w:p w14:paraId="6503350D" w14:textId="2BE8278D" w:rsidR="00A34004" w:rsidRPr="00061357" w:rsidRDefault="00D60ACD" w:rsidP="00B50BF3">
            <w:pPr>
              <w:pStyle w:val="InternormPTBU"/>
              <w:rPr>
                <w:noProof/>
                <w:sz w:val="16"/>
                <w:szCs w:val="16"/>
                <w:lang w:val="de-DE"/>
              </w:rPr>
            </w:pPr>
            <w:r w:rsidRPr="00061357">
              <w:rPr>
                <w:noProof/>
                <w:sz w:val="16"/>
                <w:szCs w:val="16"/>
                <w:lang w:val="de-DE"/>
              </w:rPr>
              <w:t xml:space="preserve">Im Sommer 2020 erwarb die IFN-Holding 80 Prozent der Anteile der Skanva Group A/S. Skanva ist ausschließlich im Online-Geschäft für Fenster und Türen in den Märkten Dänemark, Norwegen und Island tätig. </w:t>
            </w:r>
          </w:p>
          <w:p w14:paraId="7537C6EB" w14:textId="77777777" w:rsidR="00D60ACD" w:rsidRPr="00061357" w:rsidRDefault="00D60ACD" w:rsidP="00B50BF3">
            <w:pPr>
              <w:pStyle w:val="InternormPTBU"/>
              <w:rPr>
                <w:noProof/>
                <w:sz w:val="16"/>
                <w:szCs w:val="16"/>
                <w:lang w:val="de-DE"/>
              </w:rPr>
            </w:pPr>
          </w:p>
          <w:p w14:paraId="1E796119" w14:textId="77777777" w:rsidR="00A34004" w:rsidRDefault="00A34004" w:rsidP="00B50BF3">
            <w:pPr>
              <w:pStyle w:val="InternormPTBU"/>
              <w:rPr>
                <w:noProof/>
                <w:sz w:val="16"/>
                <w:szCs w:val="16"/>
                <w:lang w:val="de-DE"/>
              </w:rPr>
            </w:pPr>
            <w:r w:rsidRPr="00061357">
              <w:rPr>
                <w:noProof/>
                <w:sz w:val="16"/>
                <w:szCs w:val="16"/>
                <w:lang w:val="de-DE"/>
              </w:rPr>
              <w:t xml:space="preserve">Bildnachweis: </w:t>
            </w:r>
            <w:r w:rsidR="003A19E6" w:rsidRPr="00061357">
              <w:rPr>
                <w:noProof/>
                <w:sz w:val="16"/>
                <w:szCs w:val="16"/>
                <w:lang w:val="de-DE"/>
              </w:rPr>
              <w:t>Skanva</w:t>
            </w:r>
          </w:p>
          <w:p w14:paraId="47171069" w14:textId="45F68C83" w:rsidR="00061357" w:rsidRPr="00061357" w:rsidRDefault="00061357" w:rsidP="00B50BF3">
            <w:pPr>
              <w:pStyle w:val="InternormPTBU"/>
              <w:rPr>
                <w:noProof/>
                <w:sz w:val="16"/>
                <w:szCs w:val="16"/>
                <w:lang w:val="de-DE"/>
              </w:rPr>
            </w:pPr>
          </w:p>
        </w:tc>
      </w:tr>
      <w:tr w:rsidR="00B774B0" w:rsidRPr="00E84790" w14:paraId="381B6511" w14:textId="77777777" w:rsidTr="00B50BF3">
        <w:tc>
          <w:tcPr>
            <w:tcW w:w="3539" w:type="dxa"/>
            <w:vAlign w:val="bottom"/>
          </w:tcPr>
          <w:p w14:paraId="78D53AC7" w14:textId="77777777" w:rsidR="00B774B0" w:rsidRDefault="006C1A61" w:rsidP="00B50BF3">
            <w:pPr>
              <w:pStyle w:val="IFNPTBU"/>
              <w:jc w:val="right"/>
              <w:rPr>
                <w:noProof/>
              </w:rPr>
            </w:pPr>
            <w:r>
              <w:rPr>
                <w:noProof/>
              </w:rPr>
              <w:drawing>
                <wp:anchor distT="0" distB="0" distL="114300" distR="114300" simplePos="0" relativeHeight="251664384" behindDoc="1" locked="0" layoutInCell="1" allowOverlap="1" wp14:anchorId="17AC2C9D" wp14:editId="108C6532">
                  <wp:simplePos x="0" y="0"/>
                  <wp:positionH relativeFrom="column">
                    <wp:posOffset>83185</wp:posOffset>
                  </wp:positionH>
                  <wp:positionV relativeFrom="paragraph">
                    <wp:posOffset>-1442720</wp:posOffset>
                  </wp:positionV>
                  <wp:extent cx="1979930" cy="1320800"/>
                  <wp:effectExtent l="0" t="0" r="127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lotterer_Binos Außenansich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9930" cy="1320800"/>
                          </a:xfrm>
                          <a:prstGeom prst="rect">
                            <a:avLst/>
                          </a:prstGeom>
                        </pic:spPr>
                      </pic:pic>
                    </a:graphicData>
                  </a:graphic>
                  <wp14:sizeRelH relativeFrom="page">
                    <wp14:pctWidth>0</wp14:pctWidth>
                  </wp14:sizeRelH>
                  <wp14:sizeRelV relativeFrom="page">
                    <wp14:pctHeight>0</wp14:pctHeight>
                  </wp14:sizeRelV>
                </wp:anchor>
              </w:drawing>
            </w:r>
          </w:p>
        </w:tc>
        <w:tc>
          <w:tcPr>
            <w:tcW w:w="4683" w:type="dxa"/>
            <w:vAlign w:val="bottom"/>
          </w:tcPr>
          <w:p w14:paraId="273CE71F" w14:textId="77777777" w:rsidR="00A34004" w:rsidRPr="00061357" w:rsidRDefault="00A34004" w:rsidP="00B50BF3">
            <w:pPr>
              <w:pStyle w:val="InternormPTBU"/>
              <w:rPr>
                <w:noProof/>
                <w:sz w:val="16"/>
                <w:szCs w:val="16"/>
                <w:lang w:val="de-DE"/>
              </w:rPr>
            </w:pPr>
          </w:p>
          <w:p w14:paraId="667B496E" w14:textId="334FE643" w:rsidR="00A34004" w:rsidRPr="00061357" w:rsidRDefault="00A34004" w:rsidP="00B50BF3">
            <w:pPr>
              <w:pStyle w:val="InternormPTBU"/>
              <w:rPr>
                <w:noProof/>
                <w:sz w:val="16"/>
                <w:szCs w:val="16"/>
                <w:lang w:val="de-DE"/>
              </w:rPr>
            </w:pPr>
            <w:r w:rsidRPr="00061357">
              <w:rPr>
                <w:noProof/>
                <w:sz w:val="16"/>
                <w:szCs w:val="16"/>
                <w:lang w:val="de-DE"/>
              </w:rPr>
              <w:t>IFN-Produktinnovationen</w:t>
            </w:r>
            <w:r w:rsidR="003902BA" w:rsidRPr="00061357">
              <w:rPr>
                <w:noProof/>
                <w:sz w:val="16"/>
                <w:szCs w:val="16"/>
                <w:lang w:val="de-DE"/>
              </w:rPr>
              <w:t xml:space="preserve"> </w:t>
            </w:r>
            <w:r w:rsidR="00D60ACD" w:rsidRPr="00061357">
              <w:rPr>
                <w:noProof/>
                <w:sz w:val="16"/>
                <w:szCs w:val="16"/>
                <w:lang w:val="de-DE"/>
              </w:rPr>
              <w:t>–</w:t>
            </w:r>
            <w:r w:rsidR="003902BA" w:rsidRPr="00061357">
              <w:rPr>
                <w:noProof/>
                <w:sz w:val="16"/>
                <w:szCs w:val="16"/>
                <w:lang w:val="de-DE"/>
              </w:rPr>
              <w:t xml:space="preserve"> Schlottere</w:t>
            </w:r>
            <w:r w:rsidR="00D60ACD" w:rsidRPr="00061357">
              <w:rPr>
                <w:noProof/>
                <w:sz w:val="16"/>
                <w:szCs w:val="16"/>
                <w:lang w:val="de-DE"/>
              </w:rPr>
              <w:t>r BLINOS Außen</w:t>
            </w:r>
            <w:r w:rsidR="003902BA" w:rsidRPr="00061357">
              <w:rPr>
                <w:noProof/>
                <w:sz w:val="16"/>
                <w:szCs w:val="16"/>
                <w:lang w:val="de-DE"/>
              </w:rPr>
              <w:t>r</w:t>
            </w:r>
            <w:r w:rsidR="00D60ACD" w:rsidRPr="00061357">
              <w:rPr>
                <w:noProof/>
                <w:sz w:val="16"/>
                <w:szCs w:val="16"/>
                <w:lang w:val="de-DE"/>
              </w:rPr>
              <w:t>ollo</w:t>
            </w:r>
            <w:r w:rsidRPr="00061357">
              <w:rPr>
                <w:noProof/>
                <w:sz w:val="16"/>
                <w:szCs w:val="16"/>
                <w:lang w:val="de-DE"/>
              </w:rPr>
              <w:t>:</w:t>
            </w:r>
          </w:p>
          <w:p w14:paraId="490A53DE" w14:textId="753BBDA2" w:rsidR="00A34004" w:rsidRPr="00061357" w:rsidRDefault="00D60ACD" w:rsidP="00B50BF3">
            <w:pPr>
              <w:pStyle w:val="InternormPTBU"/>
              <w:rPr>
                <w:noProof/>
                <w:sz w:val="16"/>
                <w:szCs w:val="16"/>
                <w:lang w:val="de-DE"/>
              </w:rPr>
            </w:pPr>
            <w:r w:rsidRPr="00061357">
              <w:rPr>
                <w:noProof/>
                <w:sz w:val="16"/>
                <w:szCs w:val="16"/>
                <w:lang w:val="de-DE"/>
              </w:rPr>
              <w:t xml:space="preserve">Schlotterer, der österreichische Marktführer </w:t>
            </w:r>
            <w:r w:rsidR="00C505A7" w:rsidRPr="00061357">
              <w:rPr>
                <w:noProof/>
                <w:sz w:val="16"/>
                <w:szCs w:val="16"/>
                <w:lang w:val="de-DE"/>
              </w:rPr>
              <w:t xml:space="preserve">für </w:t>
            </w:r>
            <w:r w:rsidRPr="00061357">
              <w:rPr>
                <w:noProof/>
                <w:sz w:val="16"/>
                <w:szCs w:val="16"/>
                <w:lang w:val="de-DE"/>
              </w:rPr>
              <w:t>außenliegende</w:t>
            </w:r>
            <w:r w:rsidR="00C505A7" w:rsidRPr="00061357">
              <w:rPr>
                <w:noProof/>
                <w:sz w:val="16"/>
                <w:szCs w:val="16"/>
                <w:lang w:val="de-DE"/>
              </w:rPr>
              <w:t>n</w:t>
            </w:r>
            <w:r w:rsidRPr="00061357">
              <w:rPr>
                <w:noProof/>
                <w:sz w:val="16"/>
                <w:szCs w:val="16"/>
                <w:lang w:val="de-DE"/>
              </w:rPr>
              <w:t xml:space="preserve"> Sonnenschutz, konnte seine führende Position am österreichischen Markt weiter ausbauen. Die Bedeutung von Sonnenschutz zur Vermeidung sommerlicher Überwärmung und Insektenschutz ist mittel- bis langfristig weiter im Steigen begriffen.</w:t>
            </w:r>
          </w:p>
          <w:p w14:paraId="0FE6DC6D" w14:textId="77777777" w:rsidR="00C505A7" w:rsidRPr="00061357" w:rsidRDefault="00C505A7" w:rsidP="00B50BF3">
            <w:pPr>
              <w:pStyle w:val="InternormPTBU"/>
              <w:rPr>
                <w:noProof/>
                <w:sz w:val="16"/>
                <w:szCs w:val="16"/>
                <w:lang w:val="de-DE"/>
              </w:rPr>
            </w:pPr>
          </w:p>
          <w:p w14:paraId="2C404171" w14:textId="678BFA2A" w:rsidR="00061357" w:rsidRPr="00061357" w:rsidRDefault="00A34004" w:rsidP="00B50BF3">
            <w:pPr>
              <w:pStyle w:val="InternormPTBU"/>
              <w:rPr>
                <w:noProof/>
                <w:sz w:val="16"/>
                <w:szCs w:val="16"/>
                <w:lang w:val="de-DE"/>
              </w:rPr>
            </w:pPr>
            <w:r w:rsidRPr="00061357">
              <w:rPr>
                <w:noProof/>
                <w:sz w:val="16"/>
                <w:szCs w:val="16"/>
                <w:lang w:val="de-DE"/>
              </w:rPr>
              <w:t>Bildnachweis: Schlotterer</w:t>
            </w:r>
          </w:p>
        </w:tc>
      </w:tr>
    </w:tbl>
    <w:p w14:paraId="3A47F8C8" w14:textId="55B8DE7D" w:rsidR="006C1A61" w:rsidRPr="00D60ACD" w:rsidRDefault="006C1A61">
      <w:pPr>
        <w:rPr>
          <w:rFonts w:cstheme="minorHAnsi"/>
        </w:rPr>
      </w:pPr>
    </w:p>
    <w:tbl>
      <w:tblPr>
        <w:tblW w:w="9557" w:type="dxa"/>
        <w:tblLook w:val="00A0" w:firstRow="1" w:lastRow="0" w:firstColumn="1" w:lastColumn="0" w:noHBand="0" w:noVBand="0"/>
      </w:tblPr>
      <w:tblGrid>
        <w:gridCol w:w="4928"/>
        <w:gridCol w:w="4629"/>
      </w:tblGrid>
      <w:tr w:rsidR="00512AC6" w:rsidRPr="00D07391" w14:paraId="3ED8F9D0" w14:textId="77777777" w:rsidTr="00F1750E">
        <w:tc>
          <w:tcPr>
            <w:tcW w:w="9557" w:type="dxa"/>
            <w:gridSpan w:val="2"/>
          </w:tcPr>
          <w:p w14:paraId="78490EB5" w14:textId="73C98F5A" w:rsidR="00061357" w:rsidRDefault="00061357" w:rsidP="00F1750E">
            <w:pPr>
              <w:spacing w:line="360" w:lineRule="auto"/>
              <w:rPr>
                <w:rFonts w:ascii="Arial" w:hAnsi="Arial" w:cs="Arial"/>
                <w:b/>
                <w:sz w:val="22"/>
                <w:szCs w:val="18"/>
              </w:rPr>
            </w:pPr>
          </w:p>
          <w:p w14:paraId="168D553A" w14:textId="470B4A57" w:rsidR="00061357" w:rsidRDefault="00061357" w:rsidP="00F1750E">
            <w:pPr>
              <w:spacing w:line="360" w:lineRule="auto"/>
              <w:rPr>
                <w:rFonts w:ascii="Arial" w:hAnsi="Arial" w:cs="Arial"/>
                <w:b/>
                <w:sz w:val="22"/>
                <w:szCs w:val="18"/>
              </w:rPr>
            </w:pPr>
          </w:p>
          <w:p w14:paraId="172FD542" w14:textId="77777777" w:rsidR="00061357" w:rsidRDefault="00061357" w:rsidP="00F1750E">
            <w:pPr>
              <w:spacing w:line="360" w:lineRule="auto"/>
              <w:rPr>
                <w:rFonts w:ascii="Arial" w:hAnsi="Arial" w:cs="Arial"/>
                <w:b/>
                <w:sz w:val="22"/>
                <w:szCs w:val="18"/>
              </w:rPr>
            </w:pPr>
          </w:p>
          <w:p w14:paraId="41B48482" w14:textId="77777777" w:rsidR="00061357" w:rsidRDefault="00061357" w:rsidP="00F1750E">
            <w:pPr>
              <w:spacing w:line="360" w:lineRule="auto"/>
              <w:rPr>
                <w:rFonts w:ascii="Arial" w:hAnsi="Arial" w:cs="Arial"/>
                <w:b/>
                <w:sz w:val="22"/>
                <w:szCs w:val="18"/>
              </w:rPr>
            </w:pPr>
          </w:p>
          <w:p w14:paraId="761FD91C" w14:textId="25C640E6" w:rsidR="00512AC6" w:rsidRPr="00EF61F8" w:rsidRDefault="00512AC6" w:rsidP="00F1750E">
            <w:pPr>
              <w:spacing w:line="360" w:lineRule="auto"/>
              <w:rPr>
                <w:rFonts w:ascii="Arial" w:hAnsi="Arial" w:cs="Arial"/>
                <w:b/>
                <w:sz w:val="22"/>
                <w:szCs w:val="18"/>
              </w:rPr>
            </w:pPr>
            <w:r w:rsidRPr="00EF61F8">
              <w:rPr>
                <w:rFonts w:ascii="Arial" w:hAnsi="Arial" w:cs="Arial"/>
                <w:b/>
                <w:sz w:val="22"/>
                <w:szCs w:val="18"/>
              </w:rPr>
              <w:t>Für nähere Informationen kontaktieren Sie bitte:</w:t>
            </w:r>
          </w:p>
        </w:tc>
      </w:tr>
      <w:tr w:rsidR="00512AC6" w:rsidRPr="00CC207F" w14:paraId="518A18C8" w14:textId="77777777" w:rsidTr="00F1750E">
        <w:tc>
          <w:tcPr>
            <w:tcW w:w="9557" w:type="dxa"/>
            <w:gridSpan w:val="2"/>
          </w:tcPr>
          <w:p w14:paraId="24F4771B" w14:textId="77777777" w:rsidR="00512AC6" w:rsidRPr="00CC207F" w:rsidRDefault="00512AC6" w:rsidP="00F1750E">
            <w:pPr>
              <w:spacing w:line="360" w:lineRule="auto"/>
              <w:rPr>
                <w:sz w:val="16"/>
                <w:szCs w:val="16"/>
              </w:rPr>
            </w:pPr>
          </w:p>
        </w:tc>
      </w:tr>
      <w:tr w:rsidR="00EF61F8" w:rsidRPr="00CC207F" w14:paraId="5A88ACA2" w14:textId="77777777" w:rsidTr="00F1750E">
        <w:tc>
          <w:tcPr>
            <w:tcW w:w="4928" w:type="dxa"/>
            <w:tcBorders>
              <w:top w:val="single" w:sz="2" w:space="0" w:color="808080"/>
              <w:left w:val="single" w:sz="2" w:space="0" w:color="808080"/>
              <w:bottom w:val="single" w:sz="2" w:space="0" w:color="808080"/>
              <w:right w:val="single" w:sz="2" w:space="0" w:color="808080"/>
            </w:tcBorders>
          </w:tcPr>
          <w:p w14:paraId="39E57F8E" w14:textId="77777777" w:rsidR="00EF61F8" w:rsidRPr="00EF61F8" w:rsidRDefault="00EF61F8" w:rsidP="00EF61F8">
            <w:pPr>
              <w:spacing w:before="40" w:line="360" w:lineRule="auto"/>
              <w:rPr>
                <w:rFonts w:ascii="Arial" w:hAnsi="Arial" w:cs="Arial"/>
                <w:b/>
                <w:sz w:val="20"/>
                <w:szCs w:val="18"/>
                <w:lang w:val="es-ES_tradnl"/>
              </w:rPr>
            </w:pPr>
            <w:proofErr w:type="spellStart"/>
            <w:r w:rsidRPr="00EF61F8">
              <w:rPr>
                <w:rFonts w:ascii="Arial" w:hAnsi="Arial" w:cs="Arial"/>
                <w:b/>
                <w:sz w:val="20"/>
                <w:szCs w:val="18"/>
                <w:lang w:val="es-ES_tradnl"/>
              </w:rPr>
              <w:t>Kontakt</w:t>
            </w:r>
            <w:proofErr w:type="spellEnd"/>
          </w:p>
          <w:p w14:paraId="345B4EB1" w14:textId="3AADE1F4" w:rsidR="00EF61F8" w:rsidRPr="00EF61F8" w:rsidRDefault="00EF61F8" w:rsidP="00EF61F8">
            <w:pPr>
              <w:rPr>
                <w:rFonts w:ascii="Arial" w:hAnsi="Arial" w:cs="Arial"/>
                <w:b/>
                <w:sz w:val="20"/>
                <w:szCs w:val="18"/>
                <w:lang w:val="es-ES_tradnl"/>
              </w:rPr>
            </w:pPr>
            <w:r w:rsidRPr="00EF61F8">
              <w:rPr>
                <w:rFonts w:ascii="Arial" w:hAnsi="Arial" w:cs="Arial"/>
                <w:b/>
                <w:sz w:val="20"/>
                <w:szCs w:val="18"/>
                <w:lang w:val="es-ES_tradnl"/>
              </w:rPr>
              <w:t xml:space="preserve">Mag. Christian </w:t>
            </w:r>
            <w:proofErr w:type="spellStart"/>
            <w:r w:rsidRPr="00EF61F8">
              <w:rPr>
                <w:rFonts w:ascii="Arial" w:hAnsi="Arial" w:cs="Arial"/>
                <w:b/>
                <w:sz w:val="20"/>
                <w:szCs w:val="18"/>
                <w:lang w:val="es-ES_tradnl"/>
              </w:rPr>
              <w:t>Klinger</w:t>
            </w:r>
            <w:proofErr w:type="spellEnd"/>
            <w:r w:rsidR="00900038">
              <w:rPr>
                <w:rFonts w:ascii="Arial" w:hAnsi="Arial" w:cs="Arial"/>
                <w:b/>
                <w:sz w:val="20"/>
                <w:szCs w:val="18"/>
                <w:lang w:val="es-ES_tradnl"/>
              </w:rPr>
              <w:t xml:space="preserve">, </w:t>
            </w:r>
            <w:proofErr w:type="spellStart"/>
            <w:r w:rsidR="00900038">
              <w:rPr>
                <w:rFonts w:ascii="Arial" w:hAnsi="Arial" w:cs="Arial"/>
                <w:b/>
                <w:sz w:val="20"/>
                <w:szCs w:val="18"/>
                <w:lang w:val="es-ES_tradnl"/>
              </w:rPr>
              <w:t>BSc</w:t>
            </w:r>
            <w:proofErr w:type="spellEnd"/>
          </w:p>
          <w:p w14:paraId="2DE6A98E" w14:textId="77777777" w:rsidR="00EF61F8" w:rsidRPr="00EF61F8" w:rsidRDefault="003902BA" w:rsidP="00EF61F8">
            <w:pPr>
              <w:rPr>
                <w:rFonts w:ascii="Arial" w:hAnsi="Arial" w:cs="Arial"/>
                <w:b/>
                <w:sz w:val="20"/>
                <w:szCs w:val="18"/>
                <w:lang w:val="es-ES_tradnl"/>
              </w:rPr>
            </w:pPr>
            <w:proofErr w:type="spellStart"/>
            <w:r>
              <w:rPr>
                <w:rFonts w:ascii="Arial" w:hAnsi="Arial" w:cs="Arial"/>
                <w:b/>
                <w:sz w:val="20"/>
                <w:szCs w:val="18"/>
                <w:lang w:val="es-ES_tradnl"/>
              </w:rPr>
              <w:t>Unternehmenss</w:t>
            </w:r>
            <w:r w:rsidR="00EF61F8" w:rsidRPr="00EF61F8">
              <w:rPr>
                <w:rFonts w:ascii="Arial" w:hAnsi="Arial" w:cs="Arial"/>
                <w:b/>
                <w:sz w:val="20"/>
                <w:szCs w:val="18"/>
                <w:lang w:val="es-ES_tradnl"/>
              </w:rPr>
              <w:t>precher</w:t>
            </w:r>
            <w:proofErr w:type="spellEnd"/>
            <w:r w:rsidR="00EF61F8" w:rsidRPr="00EF61F8">
              <w:rPr>
                <w:rFonts w:ascii="Arial" w:hAnsi="Arial" w:cs="Arial"/>
                <w:b/>
                <w:sz w:val="20"/>
                <w:szCs w:val="18"/>
                <w:lang w:val="es-ES_tradnl"/>
              </w:rPr>
              <w:t xml:space="preserve"> IFN-Holding AG</w:t>
            </w:r>
          </w:p>
          <w:p w14:paraId="05036A7B" w14:textId="77777777" w:rsidR="00EF61F8" w:rsidRPr="00EF61F8" w:rsidRDefault="00EF61F8" w:rsidP="00EF61F8">
            <w:pPr>
              <w:rPr>
                <w:rFonts w:ascii="Arial" w:hAnsi="Arial" w:cs="Arial"/>
                <w:sz w:val="20"/>
                <w:szCs w:val="18"/>
                <w:lang w:val="es-ES_tradnl"/>
              </w:rPr>
            </w:pPr>
            <w:proofErr w:type="spellStart"/>
            <w:r w:rsidRPr="00EF61F8">
              <w:rPr>
                <w:rFonts w:ascii="Arial" w:hAnsi="Arial" w:cs="Arial"/>
                <w:sz w:val="20"/>
                <w:szCs w:val="18"/>
                <w:lang w:val="es-ES_tradnl"/>
              </w:rPr>
              <w:t>Ganglgutstraße</w:t>
            </w:r>
            <w:proofErr w:type="spellEnd"/>
            <w:r w:rsidRPr="00EF61F8">
              <w:rPr>
                <w:rFonts w:ascii="Arial" w:hAnsi="Arial" w:cs="Arial"/>
                <w:sz w:val="20"/>
                <w:szCs w:val="18"/>
                <w:lang w:val="es-ES_tradnl"/>
              </w:rPr>
              <w:t xml:space="preserve"> 131</w:t>
            </w:r>
          </w:p>
          <w:p w14:paraId="6F18A581" w14:textId="77777777" w:rsidR="00EF61F8" w:rsidRPr="00EF61F8" w:rsidRDefault="00EF61F8" w:rsidP="00EF61F8">
            <w:pPr>
              <w:rPr>
                <w:rFonts w:ascii="Arial" w:hAnsi="Arial" w:cs="Arial"/>
                <w:sz w:val="20"/>
                <w:szCs w:val="18"/>
                <w:lang w:val="es-ES_tradnl"/>
              </w:rPr>
            </w:pPr>
            <w:r w:rsidRPr="00EF61F8">
              <w:rPr>
                <w:rFonts w:ascii="Arial" w:hAnsi="Arial" w:cs="Arial"/>
                <w:sz w:val="20"/>
                <w:szCs w:val="18"/>
                <w:lang w:val="es-ES_tradnl"/>
              </w:rPr>
              <w:t>4050 Traun</w:t>
            </w:r>
          </w:p>
          <w:p w14:paraId="1F92483E" w14:textId="77777777" w:rsidR="00EF61F8" w:rsidRPr="00EF61F8" w:rsidRDefault="00EF61F8" w:rsidP="00EF61F8">
            <w:pPr>
              <w:rPr>
                <w:rFonts w:ascii="Arial" w:hAnsi="Arial" w:cs="Arial"/>
                <w:sz w:val="20"/>
                <w:szCs w:val="18"/>
                <w:lang w:val="es-ES_tradnl"/>
              </w:rPr>
            </w:pPr>
            <w:r w:rsidRPr="00EF61F8">
              <w:rPr>
                <w:rFonts w:ascii="Arial" w:hAnsi="Arial" w:cs="Arial"/>
                <w:sz w:val="20"/>
                <w:szCs w:val="18"/>
                <w:lang w:val="es-ES_tradnl"/>
              </w:rPr>
              <w:t>Tel.: +43 7229 770-0</w:t>
            </w:r>
          </w:p>
          <w:p w14:paraId="49EA2819" w14:textId="768552E2" w:rsidR="00EF61F8" w:rsidRPr="00EF61F8" w:rsidRDefault="00EF61F8" w:rsidP="00EF61F8">
            <w:pPr>
              <w:rPr>
                <w:rFonts w:ascii="Arial" w:hAnsi="Arial" w:cs="Arial"/>
                <w:sz w:val="20"/>
                <w:szCs w:val="18"/>
              </w:rPr>
            </w:pPr>
            <w:r w:rsidRPr="00EF61F8">
              <w:rPr>
                <w:rFonts w:ascii="Arial" w:hAnsi="Arial" w:cs="Arial"/>
                <w:sz w:val="20"/>
                <w:szCs w:val="18"/>
                <w:lang w:val="es-ES_tradnl"/>
              </w:rPr>
              <w:t>christian.klinger@i</w:t>
            </w:r>
            <w:r w:rsidR="00061357">
              <w:rPr>
                <w:rFonts w:ascii="Arial" w:hAnsi="Arial" w:cs="Arial"/>
                <w:sz w:val="20"/>
                <w:szCs w:val="18"/>
                <w:lang w:val="es-ES_tradnl"/>
              </w:rPr>
              <w:t>fn-holding</w:t>
            </w:r>
            <w:r w:rsidRPr="00EF61F8">
              <w:rPr>
                <w:rFonts w:ascii="Arial" w:hAnsi="Arial" w:cs="Arial"/>
                <w:sz w:val="20"/>
                <w:szCs w:val="18"/>
                <w:lang w:val="es-ES_tradnl"/>
              </w:rPr>
              <w:t>.com</w:t>
            </w:r>
            <w:r w:rsidRPr="00EF61F8">
              <w:rPr>
                <w:rFonts w:ascii="Arial" w:hAnsi="Arial" w:cs="Arial"/>
                <w:sz w:val="20"/>
                <w:szCs w:val="18"/>
              </w:rPr>
              <w:t xml:space="preserve"> </w:t>
            </w:r>
          </w:p>
        </w:tc>
        <w:tc>
          <w:tcPr>
            <w:tcW w:w="4629" w:type="dxa"/>
            <w:tcBorders>
              <w:top w:val="single" w:sz="2" w:space="0" w:color="808080"/>
              <w:left w:val="single" w:sz="2" w:space="0" w:color="808080"/>
              <w:bottom w:val="single" w:sz="2" w:space="0" w:color="808080"/>
              <w:right w:val="single" w:sz="2" w:space="0" w:color="808080"/>
            </w:tcBorders>
          </w:tcPr>
          <w:p w14:paraId="37111C0D" w14:textId="77777777" w:rsidR="00EF61F8" w:rsidRPr="009A38D6" w:rsidRDefault="00EF61F8" w:rsidP="00BD1C41">
            <w:pPr>
              <w:spacing w:before="40" w:line="360" w:lineRule="auto"/>
              <w:rPr>
                <w:rFonts w:ascii="Arial" w:hAnsi="Arial" w:cs="Arial"/>
                <w:b/>
                <w:sz w:val="20"/>
                <w:szCs w:val="22"/>
              </w:rPr>
            </w:pPr>
            <w:r w:rsidRPr="009A38D6">
              <w:rPr>
                <w:rFonts w:ascii="Arial" w:hAnsi="Arial" w:cs="Arial"/>
                <w:b/>
                <w:sz w:val="20"/>
                <w:szCs w:val="22"/>
              </w:rPr>
              <w:t>Pressekontakt</w:t>
            </w:r>
          </w:p>
          <w:p w14:paraId="266DF7D0" w14:textId="77777777" w:rsidR="00EF61F8" w:rsidRPr="009A38D6" w:rsidRDefault="00EF61F8" w:rsidP="00EF61F8">
            <w:pPr>
              <w:rPr>
                <w:rFonts w:ascii="Arial" w:hAnsi="Arial" w:cs="Arial"/>
                <w:b/>
                <w:color w:val="000000" w:themeColor="text1"/>
                <w:sz w:val="20"/>
                <w:szCs w:val="22"/>
              </w:rPr>
            </w:pPr>
            <w:r w:rsidRPr="009A38D6">
              <w:rPr>
                <w:rFonts w:ascii="Arial" w:hAnsi="Arial" w:cs="Arial"/>
                <w:b/>
                <w:color w:val="000000" w:themeColor="text1"/>
                <w:sz w:val="20"/>
                <w:szCs w:val="22"/>
              </w:rPr>
              <w:t xml:space="preserve">Jonas Loewe, </w:t>
            </w:r>
            <w:proofErr w:type="spellStart"/>
            <w:r w:rsidRPr="009A38D6">
              <w:rPr>
                <w:rFonts w:ascii="Arial" w:hAnsi="Arial" w:cs="Arial"/>
                <w:b/>
                <w:color w:val="000000" w:themeColor="text1"/>
                <w:sz w:val="20"/>
                <w:szCs w:val="22"/>
              </w:rPr>
              <w:t>MSc</w:t>
            </w:r>
            <w:proofErr w:type="spellEnd"/>
          </w:p>
          <w:p w14:paraId="63C8BF47" w14:textId="4B6A86A0" w:rsidR="006A7605" w:rsidRPr="009A38D6" w:rsidRDefault="007E1C64" w:rsidP="00EF61F8">
            <w:pPr>
              <w:rPr>
                <w:rFonts w:ascii="Arial" w:hAnsi="Arial" w:cs="Arial"/>
                <w:b/>
                <w:color w:val="000000" w:themeColor="text1"/>
                <w:sz w:val="20"/>
                <w:szCs w:val="22"/>
              </w:rPr>
            </w:pPr>
            <w:r w:rsidRPr="009A38D6">
              <w:rPr>
                <w:rFonts w:ascii="Arial" w:hAnsi="Arial" w:cs="Arial"/>
                <w:b/>
                <w:color w:val="000000" w:themeColor="text1"/>
                <w:sz w:val="20"/>
                <w:szCs w:val="22"/>
              </w:rPr>
              <w:t xml:space="preserve">Managing </w:t>
            </w:r>
            <w:proofErr w:type="spellStart"/>
            <w:r w:rsidRPr="009A38D6">
              <w:rPr>
                <w:rFonts w:ascii="Arial" w:hAnsi="Arial" w:cs="Arial"/>
                <w:b/>
                <w:color w:val="000000" w:themeColor="text1"/>
                <w:sz w:val="20"/>
                <w:szCs w:val="22"/>
              </w:rPr>
              <w:t>Director</w:t>
            </w:r>
            <w:proofErr w:type="spellEnd"/>
          </w:p>
          <w:p w14:paraId="275EE308" w14:textId="3AC3488E" w:rsidR="00EF61F8" w:rsidRPr="00EF61F8" w:rsidRDefault="007E1C64" w:rsidP="00EF61F8">
            <w:pPr>
              <w:rPr>
                <w:rFonts w:ascii="Arial" w:hAnsi="Arial" w:cs="Arial"/>
                <w:color w:val="000000" w:themeColor="text1"/>
                <w:sz w:val="20"/>
                <w:szCs w:val="22"/>
                <w:lang w:val="es-ES_tradnl"/>
              </w:rPr>
            </w:pPr>
            <w:proofErr w:type="spellStart"/>
            <w:r>
              <w:rPr>
                <w:rFonts w:ascii="Arial" w:hAnsi="Arial" w:cs="Arial"/>
                <w:color w:val="000000" w:themeColor="text1"/>
                <w:sz w:val="20"/>
                <w:szCs w:val="22"/>
                <w:lang w:val="es-ES_tradnl"/>
              </w:rPr>
              <w:t>Sienzenheimerstraße</w:t>
            </w:r>
            <w:proofErr w:type="spellEnd"/>
            <w:r>
              <w:rPr>
                <w:rFonts w:ascii="Arial" w:hAnsi="Arial" w:cs="Arial"/>
                <w:color w:val="000000" w:themeColor="text1"/>
                <w:sz w:val="20"/>
                <w:szCs w:val="22"/>
                <w:lang w:val="es-ES_tradnl"/>
              </w:rPr>
              <w:t xml:space="preserve"> 39a</w:t>
            </w:r>
          </w:p>
          <w:p w14:paraId="7E387462" w14:textId="77777777" w:rsidR="00EF61F8" w:rsidRPr="00EF61F8" w:rsidRDefault="00EF61F8" w:rsidP="00EF61F8">
            <w:pPr>
              <w:rPr>
                <w:rFonts w:ascii="Arial" w:hAnsi="Arial" w:cs="Arial"/>
                <w:color w:val="000000" w:themeColor="text1"/>
                <w:sz w:val="20"/>
                <w:szCs w:val="22"/>
                <w:lang w:val="es-ES_tradnl"/>
              </w:rPr>
            </w:pPr>
            <w:r w:rsidRPr="00EF61F8">
              <w:rPr>
                <w:rFonts w:ascii="Arial" w:hAnsi="Arial" w:cs="Arial"/>
                <w:color w:val="000000" w:themeColor="text1"/>
                <w:sz w:val="20"/>
                <w:szCs w:val="22"/>
                <w:lang w:val="es-ES_tradnl"/>
              </w:rPr>
              <w:t xml:space="preserve">5020 </w:t>
            </w:r>
            <w:proofErr w:type="spellStart"/>
            <w:r w:rsidRPr="00EF61F8">
              <w:rPr>
                <w:rFonts w:ascii="Arial" w:hAnsi="Arial" w:cs="Arial"/>
                <w:color w:val="000000" w:themeColor="text1"/>
                <w:sz w:val="20"/>
                <w:szCs w:val="22"/>
                <w:lang w:val="es-ES_tradnl"/>
              </w:rPr>
              <w:t>Salzburg</w:t>
            </w:r>
            <w:proofErr w:type="spellEnd"/>
          </w:p>
          <w:p w14:paraId="56D5C292" w14:textId="77777777" w:rsidR="00EF61F8" w:rsidRPr="00EF61F8" w:rsidRDefault="00EF61F8" w:rsidP="00EF61F8">
            <w:pPr>
              <w:rPr>
                <w:rFonts w:ascii="Arial" w:hAnsi="Arial" w:cs="Arial"/>
                <w:color w:val="000000" w:themeColor="text1"/>
                <w:sz w:val="20"/>
                <w:szCs w:val="22"/>
                <w:lang w:val="es-ES_tradnl"/>
              </w:rPr>
            </w:pPr>
            <w:r w:rsidRPr="00EF61F8">
              <w:rPr>
                <w:rFonts w:ascii="Arial" w:hAnsi="Arial" w:cs="Arial"/>
                <w:color w:val="000000" w:themeColor="text1"/>
                <w:sz w:val="20"/>
                <w:szCs w:val="22"/>
                <w:lang w:val="es-ES_tradnl"/>
              </w:rPr>
              <w:t xml:space="preserve">Tel.: +43 676/83 786 229 </w:t>
            </w:r>
          </w:p>
          <w:p w14:paraId="61963553" w14:textId="77777777" w:rsidR="00EF61F8" w:rsidRPr="00EF61F8" w:rsidRDefault="00EF61F8" w:rsidP="00EF61F8">
            <w:pPr>
              <w:spacing w:after="40"/>
              <w:rPr>
                <w:rFonts w:ascii="Arial" w:hAnsi="Arial" w:cs="Arial"/>
                <w:sz w:val="21"/>
                <w:szCs w:val="22"/>
                <w:lang w:val="es-ES_tradnl"/>
              </w:rPr>
            </w:pPr>
            <w:r w:rsidRPr="00EF61F8">
              <w:rPr>
                <w:rStyle w:val="Hyperlink"/>
                <w:rFonts w:ascii="Arial" w:hAnsi="Arial" w:cs="Arial"/>
                <w:color w:val="000000" w:themeColor="text1"/>
                <w:sz w:val="20"/>
                <w:szCs w:val="22"/>
                <w:u w:val="none"/>
                <w:lang w:val="es-ES_tradnl"/>
              </w:rPr>
              <w:t>jonas.loewe@plenos.at</w:t>
            </w:r>
          </w:p>
        </w:tc>
      </w:tr>
    </w:tbl>
    <w:p w14:paraId="4853A9E1" w14:textId="77777777" w:rsidR="00855A66" w:rsidRDefault="00855A66" w:rsidP="00512AC6">
      <w:pPr>
        <w:pStyle w:val="IFNPTZwiti"/>
        <w:outlineLvl w:val="0"/>
        <w:rPr>
          <w:rFonts w:cstheme="minorHAnsi"/>
        </w:rPr>
      </w:pPr>
    </w:p>
    <w:sectPr w:rsidR="00855A66" w:rsidSect="00605511">
      <w:head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4AD1B" w14:textId="77777777" w:rsidR="00E8110C" w:rsidRDefault="00E8110C" w:rsidP="008D7D56">
      <w:r>
        <w:separator/>
      </w:r>
    </w:p>
  </w:endnote>
  <w:endnote w:type="continuationSeparator" w:id="0">
    <w:p w14:paraId="6C119713" w14:textId="77777777" w:rsidR="00E8110C" w:rsidRDefault="00E8110C" w:rsidP="008D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56F02" w14:textId="77777777" w:rsidR="00E8110C" w:rsidRDefault="00E8110C" w:rsidP="008D7D56">
      <w:r>
        <w:separator/>
      </w:r>
    </w:p>
  </w:footnote>
  <w:footnote w:type="continuationSeparator" w:id="0">
    <w:p w14:paraId="1F1539CB" w14:textId="77777777" w:rsidR="00E8110C" w:rsidRDefault="00E8110C" w:rsidP="008D7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5B7D" w14:textId="77777777" w:rsidR="008D7D56" w:rsidRDefault="000A7C5F" w:rsidP="000A7C5F">
    <w:pPr>
      <w:pStyle w:val="Kopfzeile"/>
      <w:jc w:val="right"/>
    </w:pPr>
    <w:r w:rsidRPr="005E515B">
      <w:rPr>
        <w:rFonts w:ascii="HelveticaNeueLT Pro 45 Lt" w:hAnsi="HelveticaNeueLT Pro 45 Lt"/>
        <w:b/>
        <w:noProof/>
        <w:lang w:eastAsia="de-AT"/>
      </w:rPr>
      <w:drawing>
        <wp:inline distT="0" distB="0" distL="0" distR="0" wp14:anchorId="64766D6C" wp14:editId="2E50A9A4">
          <wp:extent cx="1247775" cy="666750"/>
          <wp:effectExtent l="0" t="0" r="0" b="0"/>
          <wp:docPr id="1" name="Bild 1" descr="IFN in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FN in 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66750"/>
                  </a:xfrm>
                  <a:prstGeom prst="rect">
                    <a:avLst/>
                  </a:prstGeom>
                  <a:noFill/>
                  <a:ln>
                    <a:noFill/>
                  </a:ln>
                </pic:spPr>
              </pic:pic>
            </a:graphicData>
          </a:graphic>
        </wp:inline>
      </w:drawing>
    </w:r>
  </w:p>
  <w:p w14:paraId="7F4471E5" w14:textId="77777777" w:rsidR="00ED2863" w:rsidRPr="00C03666" w:rsidRDefault="00ED2863" w:rsidP="00ED2863">
    <w:pPr>
      <w:pStyle w:val="Kopfzeile"/>
      <w:jc w:val="right"/>
      <w:rPr>
        <w:rFonts w:ascii="Arial" w:hAnsi="Arial" w:cs="Arial"/>
        <w:b/>
        <w:color w:val="808080"/>
      </w:rPr>
    </w:pPr>
    <w:r w:rsidRPr="00C03666">
      <w:rPr>
        <w:rFonts w:ascii="Arial" w:hAnsi="Arial" w:cs="Arial"/>
        <w:b/>
        <w:color w:val="808080"/>
      </w:rPr>
      <w:t>PRESSEINFORMATION</w:t>
    </w:r>
  </w:p>
  <w:p w14:paraId="7FD253D3" w14:textId="4B8C870F" w:rsidR="000A7C5F" w:rsidRPr="00C03666" w:rsidRDefault="00ED2863" w:rsidP="00ED2863">
    <w:pPr>
      <w:pStyle w:val="Kopfzeile"/>
      <w:rPr>
        <w:rFonts w:ascii="Arial" w:hAnsi="Arial" w:cs="Arial"/>
      </w:rPr>
    </w:pPr>
    <w:r w:rsidRPr="00C03666">
      <w:rPr>
        <w:rFonts w:ascii="Arial" w:hAnsi="Arial" w:cs="Arial"/>
        <w:b/>
        <w:color w:val="808080"/>
        <w:sz w:val="20"/>
        <w:szCs w:val="20"/>
      </w:rPr>
      <w:tab/>
    </w:r>
    <w:r w:rsidRPr="00C03666">
      <w:rPr>
        <w:rFonts w:ascii="Arial" w:hAnsi="Arial" w:cs="Arial"/>
        <w:b/>
        <w:color w:val="808080"/>
        <w:sz w:val="20"/>
        <w:szCs w:val="20"/>
      </w:rPr>
      <w:tab/>
    </w:r>
    <w:r w:rsidR="00071016">
      <w:rPr>
        <w:rFonts w:ascii="Arial" w:hAnsi="Arial" w:cs="Arial"/>
        <w:b/>
        <w:color w:val="808080"/>
        <w:sz w:val="20"/>
        <w:szCs w:val="20"/>
      </w:rPr>
      <w:t>Mai</w:t>
    </w:r>
    <w:r w:rsidRPr="00C03666">
      <w:rPr>
        <w:rFonts w:ascii="Arial" w:hAnsi="Arial" w:cs="Arial"/>
        <w:b/>
        <w:color w:val="808080"/>
        <w:sz w:val="20"/>
        <w:szCs w:val="20"/>
      </w:rPr>
      <w:t xml:space="preserve"> 20</w:t>
    </w:r>
    <w:r w:rsidR="00FC42B9">
      <w:rPr>
        <w:rFonts w:ascii="Arial" w:hAnsi="Arial" w:cs="Arial"/>
        <w:b/>
        <w:color w:val="808080"/>
        <w:sz w:val="20"/>
        <w:szCs w:val="20"/>
      </w:rPr>
      <w:t>2</w:t>
    </w:r>
    <w:r w:rsidR="00071016">
      <w:rPr>
        <w:rFonts w:ascii="Arial" w:hAnsi="Arial" w:cs="Arial"/>
        <w:b/>
        <w:color w:val="808080"/>
        <w:sz w:val="20"/>
        <w:szCs w:val="20"/>
      </w:rPr>
      <w:t>1</w:t>
    </w:r>
  </w:p>
  <w:p w14:paraId="42E6CCC0" w14:textId="77777777" w:rsidR="000A7C5F" w:rsidRDefault="000A7C5F" w:rsidP="000A7C5F">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56"/>
    <w:rsid w:val="00002EE9"/>
    <w:rsid w:val="0001081A"/>
    <w:rsid w:val="000148FE"/>
    <w:rsid w:val="000168F4"/>
    <w:rsid w:val="00016CC3"/>
    <w:rsid w:val="00020CAD"/>
    <w:rsid w:val="0003283A"/>
    <w:rsid w:val="00032ED8"/>
    <w:rsid w:val="000364F9"/>
    <w:rsid w:val="00061357"/>
    <w:rsid w:val="00071016"/>
    <w:rsid w:val="00085BDC"/>
    <w:rsid w:val="00086B31"/>
    <w:rsid w:val="000A7C5F"/>
    <w:rsid w:val="000B03BB"/>
    <w:rsid w:val="000B0748"/>
    <w:rsid w:val="000B33AD"/>
    <w:rsid w:val="000C1F9F"/>
    <w:rsid w:val="000C2F6A"/>
    <w:rsid w:val="000D09E1"/>
    <w:rsid w:val="000D601D"/>
    <w:rsid w:val="000F7A97"/>
    <w:rsid w:val="00112332"/>
    <w:rsid w:val="0013228D"/>
    <w:rsid w:val="001476EF"/>
    <w:rsid w:val="00156307"/>
    <w:rsid w:val="00180135"/>
    <w:rsid w:val="00184339"/>
    <w:rsid w:val="00195BFD"/>
    <w:rsid w:val="00196DB1"/>
    <w:rsid w:val="001A0C2D"/>
    <w:rsid w:val="001B61D8"/>
    <w:rsid w:val="001E47E9"/>
    <w:rsid w:val="001E6B13"/>
    <w:rsid w:val="001E7438"/>
    <w:rsid w:val="001F4F08"/>
    <w:rsid w:val="00206677"/>
    <w:rsid w:val="00210F2D"/>
    <w:rsid w:val="002178FB"/>
    <w:rsid w:val="00237512"/>
    <w:rsid w:val="00240C70"/>
    <w:rsid w:val="00245C17"/>
    <w:rsid w:val="0024701F"/>
    <w:rsid w:val="00250142"/>
    <w:rsid w:val="00251F8B"/>
    <w:rsid w:val="0025312B"/>
    <w:rsid w:val="00255A52"/>
    <w:rsid w:val="00290019"/>
    <w:rsid w:val="002951EE"/>
    <w:rsid w:val="00295E59"/>
    <w:rsid w:val="002A5F32"/>
    <w:rsid w:val="002B04B8"/>
    <w:rsid w:val="002B5081"/>
    <w:rsid w:val="002D58C8"/>
    <w:rsid w:val="002F1390"/>
    <w:rsid w:val="002F42F1"/>
    <w:rsid w:val="00300D5F"/>
    <w:rsid w:val="003047ED"/>
    <w:rsid w:val="003151FE"/>
    <w:rsid w:val="00321A36"/>
    <w:rsid w:val="003270C8"/>
    <w:rsid w:val="00327228"/>
    <w:rsid w:val="003349A3"/>
    <w:rsid w:val="00334F7F"/>
    <w:rsid w:val="00336589"/>
    <w:rsid w:val="00342482"/>
    <w:rsid w:val="00343254"/>
    <w:rsid w:val="0036404C"/>
    <w:rsid w:val="00366E49"/>
    <w:rsid w:val="00371927"/>
    <w:rsid w:val="00373BA8"/>
    <w:rsid w:val="00380339"/>
    <w:rsid w:val="00383ABF"/>
    <w:rsid w:val="003902BA"/>
    <w:rsid w:val="003939D1"/>
    <w:rsid w:val="00397B60"/>
    <w:rsid w:val="00397C61"/>
    <w:rsid w:val="003A10D2"/>
    <w:rsid w:val="003A19E6"/>
    <w:rsid w:val="003B1C8A"/>
    <w:rsid w:val="003B6B44"/>
    <w:rsid w:val="003C29D0"/>
    <w:rsid w:val="003F2912"/>
    <w:rsid w:val="00414675"/>
    <w:rsid w:val="00416596"/>
    <w:rsid w:val="004205D6"/>
    <w:rsid w:val="004207D4"/>
    <w:rsid w:val="0042362B"/>
    <w:rsid w:val="00442F6C"/>
    <w:rsid w:val="0044605C"/>
    <w:rsid w:val="00457A41"/>
    <w:rsid w:val="004710A4"/>
    <w:rsid w:val="0047499C"/>
    <w:rsid w:val="00475146"/>
    <w:rsid w:val="00475B5B"/>
    <w:rsid w:val="004833C6"/>
    <w:rsid w:val="0048400A"/>
    <w:rsid w:val="004944FA"/>
    <w:rsid w:val="004B063E"/>
    <w:rsid w:val="004B3AE2"/>
    <w:rsid w:val="004B6235"/>
    <w:rsid w:val="004D194E"/>
    <w:rsid w:val="004D1E79"/>
    <w:rsid w:val="004D4463"/>
    <w:rsid w:val="004D7B6D"/>
    <w:rsid w:val="004E348B"/>
    <w:rsid w:val="004F3D06"/>
    <w:rsid w:val="005028DB"/>
    <w:rsid w:val="00504D1D"/>
    <w:rsid w:val="00506A9B"/>
    <w:rsid w:val="00506EDB"/>
    <w:rsid w:val="00512AC6"/>
    <w:rsid w:val="00512CFE"/>
    <w:rsid w:val="00523FBA"/>
    <w:rsid w:val="00535A22"/>
    <w:rsid w:val="00537CBD"/>
    <w:rsid w:val="00545F5C"/>
    <w:rsid w:val="00567A5F"/>
    <w:rsid w:val="00574C1D"/>
    <w:rsid w:val="0057526D"/>
    <w:rsid w:val="00586420"/>
    <w:rsid w:val="005A1E3E"/>
    <w:rsid w:val="005C15AB"/>
    <w:rsid w:val="005D41CD"/>
    <w:rsid w:val="005E4CE4"/>
    <w:rsid w:val="005F081D"/>
    <w:rsid w:val="00604832"/>
    <w:rsid w:val="00605511"/>
    <w:rsid w:val="006059C5"/>
    <w:rsid w:val="00607CEA"/>
    <w:rsid w:val="00615255"/>
    <w:rsid w:val="0062017B"/>
    <w:rsid w:val="00624339"/>
    <w:rsid w:val="00626122"/>
    <w:rsid w:val="00637606"/>
    <w:rsid w:val="00640639"/>
    <w:rsid w:val="00644EAA"/>
    <w:rsid w:val="006536E2"/>
    <w:rsid w:val="00654A2E"/>
    <w:rsid w:val="00654E9F"/>
    <w:rsid w:val="00662B13"/>
    <w:rsid w:val="00662FF5"/>
    <w:rsid w:val="00663051"/>
    <w:rsid w:val="006653A8"/>
    <w:rsid w:val="006744EB"/>
    <w:rsid w:val="006776F8"/>
    <w:rsid w:val="00694CE6"/>
    <w:rsid w:val="006A7590"/>
    <w:rsid w:val="006A7605"/>
    <w:rsid w:val="006B7269"/>
    <w:rsid w:val="006C1A61"/>
    <w:rsid w:val="006D5535"/>
    <w:rsid w:val="006E0669"/>
    <w:rsid w:val="006F106C"/>
    <w:rsid w:val="006F2C5B"/>
    <w:rsid w:val="006F54C6"/>
    <w:rsid w:val="00707FD5"/>
    <w:rsid w:val="00715CBD"/>
    <w:rsid w:val="00732724"/>
    <w:rsid w:val="00737622"/>
    <w:rsid w:val="007526FE"/>
    <w:rsid w:val="007567E6"/>
    <w:rsid w:val="007803B0"/>
    <w:rsid w:val="00786A18"/>
    <w:rsid w:val="00792E1A"/>
    <w:rsid w:val="007A2A4F"/>
    <w:rsid w:val="007A45F8"/>
    <w:rsid w:val="007A5B76"/>
    <w:rsid w:val="007B0C0D"/>
    <w:rsid w:val="007B7A0F"/>
    <w:rsid w:val="007D27D9"/>
    <w:rsid w:val="007D3845"/>
    <w:rsid w:val="007E1C64"/>
    <w:rsid w:val="007F57F1"/>
    <w:rsid w:val="007F65C9"/>
    <w:rsid w:val="0080385D"/>
    <w:rsid w:val="008047E3"/>
    <w:rsid w:val="00805051"/>
    <w:rsid w:val="00806366"/>
    <w:rsid w:val="00855A66"/>
    <w:rsid w:val="00872F3D"/>
    <w:rsid w:val="00894CEA"/>
    <w:rsid w:val="008A0F2E"/>
    <w:rsid w:val="008B4135"/>
    <w:rsid w:val="008B5EC1"/>
    <w:rsid w:val="008B61D9"/>
    <w:rsid w:val="008C1F7C"/>
    <w:rsid w:val="008D7D56"/>
    <w:rsid w:val="008E01D5"/>
    <w:rsid w:val="008E3F6D"/>
    <w:rsid w:val="008E7514"/>
    <w:rsid w:val="008F0E62"/>
    <w:rsid w:val="008F4AE0"/>
    <w:rsid w:val="008F5CB8"/>
    <w:rsid w:val="00900038"/>
    <w:rsid w:val="00906199"/>
    <w:rsid w:val="009072B1"/>
    <w:rsid w:val="009245E5"/>
    <w:rsid w:val="0092619A"/>
    <w:rsid w:val="0093201B"/>
    <w:rsid w:val="009330B7"/>
    <w:rsid w:val="0093631F"/>
    <w:rsid w:val="009406D2"/>
    <w:rsid w:val="00944468"/>
    <w:rsid w:val="0097397C"/>
    <w:rsid w:val="00987181"/>
    <w:rsid w:val="009A38D6"/>
    <w:rsid w:val="009C16A8"/>
    <w:rsid w:val="009E158F"/>
    <w:rsid w:val="009E2765"/>
    <w:rsid w:val="009E64AA"/>
    <w:rsid w:val="009F31E9"/>
    <w:rsid w:val="009F7951"/>
    <w:rsid w:val="00A24901"/>
    <w:rsid w:val="00A34004"/>
    <w:rsid w:val="00A35E89"/>
    <w:rsid w:val="00A43998"/>
    <w:rsid w:val="00A46DDA"/>
    <w:rsid w:val="00A53206"/>
    <w:rsid w:val="00A635E1"/>
    <w:rsid w:val="00A64F3E"/>
    <w:rsid w:val="00A828C8"/>
    <w:rsid w:val="00A92C3E"/>
    <w:rsid w:val="00A94421"/>
    <w:rsid w:val="00A97750"/>
    <w:rsid w:val="00A97E74"/>
    <w:rsid w:val="00AB36D5"/>
    <w:rsid w:val="00AB3A1B"/>
    <w:rsid w:val="00AC7E89"/>
    <w:rsid w:val="00AD0ED2"/>
    <w:rsid w:val="00AD2233"/>
    <w:rsid w:val="00AF0DFE"/>
    <w:rsid w:val="00AF12D1"/>
    <w:rsid w:val="00AF4D79"/>
    <w:rsid w:val="00AF7E53"/>
    <w:rsid w:val="00B05307"/>
    <w:rsid w:val="00B1676A"/>
    <w:rsid w:val="00B21833"/>
    <w:rsid w:val="00B2696C"/>
    <w:rsid w:val="00B3006D"/>
    <w:rsid w:val="00B40DA6"/>
    <w:rsid w:val="00B417B8"/>
    <w:rsid w:val="00B43744"/>
    <w:rsid w:val="00B47390"/>
    <w:rsid w:val="00B50601"/>
    <w:rsid w:val="00B50BF3"/>
    <w:rsid w:val="00B56D97"/>
    <w:rsid w:val="00B61DC4"/>
    <w:rsid w:val="00B7006E"/>
    <w:rsid w:val="00B75ACF"/>
    <w:rsid w:val="00B774B0"/>
    <w:rsid w:val="00B9288D"/>
    <w:rsid w:val="00BB34A0"/>
    <w:rsid w:val="00BB5ED6"/>
    <w:rsid w:val="00BC194E"/>
    <w:rsid w:val="00BC2502"/>
    <w:rsid w:val="00BD11FB"/>
    <w:rsid w:val="00BD1C41"/>
    <w:rsid w:val="00BD43DD"/>
    <w:rsid w:val="00BE2848"/>
    <w:rsid w:val="00BE62E0"/>
    <w:rsid w:val="00BE76C5"/>
    <w:rsid w:val="00C03666"/>
    <w:rsid w:val="00C03C3A"/>
    <w:rsid w:val="00C045E7"/>
    <w:rsid w:val="00C06C40"/>
    <w:rsid w:val="00C153C2"/>
    <w:rsid w:val="00C24941"/>
    <w:rsid w:val="00C25A2D"/>
    <w:rsid w:val="00C42321"/>
    <w:rsid w:val="00C505A7"/>
    <w:rsid w:val="00C5745E"/>
    <w:rsid w:val="00C6679D"/>
    <w:rsid w:val="00C80D05"/>
    <w:rsid w:val="00C90022"/>
    <w:rsid w:val="00C90DF4"/>
    <w:rsid w:val="00C94258"/>
    <w:rsid w:val="00CA07D0"/>
    <w:rsid w:val="00CA4B16"/>
    <w:rsid w:val="00CA57C1"/>
    <w:rsid w:val="00CB149D"/>
    <w:rsid w:val="00CB7744"/>
    <w:rsid w:val="00CC1796"/>
    <w:rsid w:val="00CD00BD"/>
    <w:rsid w:val="00CD63C5"/>
    <w:rsid w:val="00CD6EFB"/>
    <w:rsid w:val="00CF28F7"/>
    <w:rsid w:val="00D03F20"/>
    <w:rsid w:val="00D07391"/>
    <w:rsid w:val="00D15926"/>
    <w:rsid w:val="00D30694"/>
    <w:rsid w:val="00D34E2F"/>
    <w:rsid w:val="00D3586D"/>
    <w:rsid w:val="00D36534"/>
    <w:rsid w:val="00D4539C"/>
    <w:rsid w:val="00D51393"/>
    <w:rsid w:val="00D521DE"/>
    <w:rsid w:val="00D5235B"/>
    <w:rsid w:val="00D55E11"/>
    <w:rsid w:val="00D55ED1"/>
    <w:rsid w:val="00D57D9F"/>
    <w:rsid w:val="00D60ACD"/>
    <w:rsid w:val="00D71FAA"/>
    <w:rsid w:val="00D731DB"/>
    <w:rsid w:val="00D74CFC"/>
    <w:rsid w:val="00D75A47"/>
    <w:rsid w:val="00D84CB4"/>
    <w:rsid w:val="00DA427D"/>
    <w:rsid w:val="00DA45FB"/>
    <w:rsid w:val="00DA4DC4"/>
    <w:rsid w:val="00DA5A9A"/>
    <w:rsid w:val="00DB3BE6"/>
    <w:rsid w:val="00DB4016"/>
    <w:rsid w:val="00DC172A"/>
    <w:rsid w:val="00DC4EB5"/>
    <w:rsid w:val="00DD0DCD"/>
    <w:rsid w:val="00DD6DB0"/>
    <w:rsid w:val="00DE0597"/>
    <w:rsid w:val="00DE1E18"/>
    <w:rsid w:val="00DE33C1"/>
    <w:rsid w:val="00DE6C4B"/>
    <w:rsid w:val="00DE7A52"/>
    <w:rsid w:val="00DF3623"/>
    <w:rsid w:val="00E04AA2"/>
    <w:rsid w:val="00E119E9"/>
    <w:rsid w:val="00E146C5"/>
    <w:rsid w:val="00E1535E"/>
    <w:rsid w:val="00E23627"/>
    <w:rsid w:val="00E23EEE"/>
    <w:rsid w:val="00E305FC"/>
    <w:rsid w:val="00E34D72"/>
    <w:rsid w:val="00E433FF"/>
    <w:rsid w:val="00E510C6"/>
    <w:rsid w:val="00E52AF8"/>
    <w:rsid w:val="00E558BF"/>
    <w:rsid w:val="00E5701D"/>
    <w:rsid w:val="00E6019E"/>
    <w:rsid w:val="00E67932"/>
    <w:rsid w:val="00E71AEA"/>
    <w:rsid w:val="00E7311A"/>
    <w:rsid w:val="00E80B53"/>
    <w:rsid w:val="00E8110C"/>
    <w:rsid w:val="00E92472"/>
    <w:rsid w:val="00EA25B6"/>
    <w:rsid w:val="00EB486F"/>
    <w:rsid w:val="00EB6E0C"/>
    <w:rsid w:val="00EC76DB"/>
    <w:rsid w:val="00ED0376"/>
    <w:rsid w:val="00ED2863"/>
    <w:rsid w:val="00ED33B6"/>
    <w:rsid w:val="00EE05E5"/>
    <w:rsid w:val="00EE611A"/>
    <w:rsid w:val="00EF61F8"/>
    <w:rsid w:val="00F0115F"/>
    <w:rsid w:val="00F14087"/>
    <w:rsid w:val="00F15DDC"/>
    <w:rsid w:val="00F2529B"/>
    <w:rsid w:val="00F3672C"/>
    <w:rsid w:val="00F50489"/>
    <w:rsid w:val="00F60A24"/>
    <w:rsid w:val="00F61267"/>
    <w:rsid w:val="00F624E4"/>
    <w:rsid w:val="00F75FD2"/>
    <w:rsid w:val="00F925AF"/>
    <w:rsid w:val="00F949EA"/>
    <w:rsid w:val="00F974E0"/>
    <w:rsid w:val="00F97528"/>
    <w:rsid w:val="00FA5DF7"/>
    <w:rsid w:val="00FB1A43"/>
    <w:rsid w:val="00FB45AC"/>
    <w:rsid w:val="00FC42B9"/>
    <w:rsid w:val="00FC7BC1"/>
    <w:rsid w:val="00FC7EF4"/>
    <w:rsid w:val="00FD4774"/>
    <w:rsid w:val="00FE53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09BC1"/>
  <w15:chartTrackingRefBased/>
  <w15:docId w15:val="{F07788E9-AA3E-814B-9758-2931C6D2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36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7D56"/>
    <w:pPr>
      <w:tabs>
        <w:tab w:val="center" w:pos="4536"/>
        <w:tab w:val="right" w:pos="9072"/>
      </w:tabs>
    </w:pPr>
  </w:style>
  <w:style w:type="character" w:customStyle="1" w:styleId="KopfzeileZchn">
    <w:name w:val="Kopfzeile Zchn"/>
    <w:basedOn w:val="Absatz-Standardschriftart"/>
    <w:link w:val="Kopfzeile"/>
    <w:uiPriority w:val="99"/>
    <w:rsid w:val="008D7D56"/>
  </w:style>
  <w:style w:type="paragraph" w:styleId="Fuzeile">
    <w:name w:val="footer"/>
    <w:basedOn w:val="Standard"/>
    <w:link w:val="FuzeileZchn"/>
    <w:uiPriority w:val="99"/>
    <w:unhideWhenUsed/>
    <w:rsid w:val="008D7D56"/>
    <w:pPr>
      <w:tabs>
        <w:tab w:val="center" w:pos="4536"/>
        <w:tab w:val="right" w:pos="9072"/>
      </w:tabs>
    </w:pPr>
  </w:style>
  <w:style w:type="character" w:customStyle="1" w:styleId="FuzeileZchn">
    <w:name w:val="Fußzeile Zchn"/>
    <w:basedOn w:val="Absatz-Standardschriftart"/>
    <w:link w:val="Fuzeile"/>
    <w:uiPriority w:val="99"/>
    <w:rsid w:val="008D7D56"/>
  </w:style>
  <w:style w:type="paragraph" w:styleId="Sprechblasentext">
    <w:name w:val="Balloon Text"/>
    <w:basedOn w:val="Standard"/>
    <w:link w:val="SprechblasentextZchn"/>
    <w:uiPriority w:val="99"/>
    <w:semiHidden/>
    <w:unhideWhenUsed/>
    <w:rsid w:val="00E6019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6019E"/>
    <w:rPr>
      <w:rFonts w:ascii="Times New Roman" w:hAnsi="Times New Roman" w:cs="Times New Roman"/>
      <w:sz w:val="18"/>
      <w:szCs w:val="18"/>
    </w:rPr>
  </w:style>
  <w:style w:type="paragraph" w:customStyle="1" w:styleId="IFNPTBU">
    <w:name w:val="IFN_PT_BU"/>
    <w:basedOn w:val="Standard"/>
    <w:qFormat/>
    <w:rsid w:val="00855A66"/>
    <w:pPr>
      <w:spacing w:after="120"/>
    </w:pPr>
    <w:rPr>
      <w:rFonts w:ascii="Arial" w:eastAsia="Times New Roman" w:hAnsi="Arial" w:cs="Times New Roman"/>
      <w:i/>
      <w:sz w:val="18"/>
      <w:szCs w:val="22"/>
      <w:lang w:eastAsia="de-AT"/>
    </w:rPr>
  </w:style>
  <w:style w:type="paragraph" w:customStyle="1" w:styleId="InternormPTBU">
    <w:name w:val="Internorm_PT_BU"/>
    <w:basedOn w:val="Standard"/>
    <w:qFormat/>
    <w:rsid w:val="00855A66"/>
    <w:pPr>
      <w:spacing w:line="360" w:lineRule="auto"/>
    </w:pPr>
    <w:rPr>
      <w:rFonts w:ascii="Arial" w:eastAsia="Times New Roman" w:hAnsi="Arial" w:cs="Times New Roman"/>
      <w:i/>
      <w:sz w:val="18"/>
      <w:szCs w:val="22"/>
      <w:lang w:eastAsia="de-AT"/>
    </w:rPr>
  </w:style>
  <w:style w:type="character" w:styleId="Hyperlink">
    <w:name w:val="Hyperlink"/>
    <w:uiPriority w:val="99"/>
    <w:rsid w:val="00855A66"/>
    <w:rPr>
      <w:color w:val="0000FF"/>
      <w:u w:val="single"/>
    </w:rPr>
  </w:style>
  <w:style w:type="paragraph" w:customStyle="1" w:styleId="IFNPTZwiti">
    <w:name w:val="IFN_PT_Zwiti"/>
    <w:basedOn w:val="Standard"/>
    <w:qFormat/>
    <w:rsid w:val="00855A66"/>
    <w:pPr>
      <w:spacing w:line="360" w:lineRule="auto"/>
    </w:pPr>
    <w:rPr>
      <w:rFonts w:ascii="Arial" w:eastAsia="Times New Roman" w:hAnsi="Arial" w:cs="Times New Roman"/>
      <w:b/>
      <w:sz w:val="22"/>
      <w:szCs w:val="22"/>
      <w:lang w:eastAsia="de-AT"/>
    </w:rPr>
  </w:style>
  <w:style w:type="paragraph" w:styleId="Funotentext">
    <w:name w:val="footnote text"/>
    <w:basedOn w:val="Standard"/>
    <w:link w:val="FunotentextZchn"/>
    <w:uiPriority w:val="99"/>
    <w:semiHidden/>
    <w:unhideWhenUsed/>
    <w:rsid w:val="001476EF"/>
    <w:rPr>
      <w:sz w:val="20"/>
      <w:szCs w:val="20"/>
    </w:rPr>
  </w:style>
  <w:style w:type="character" w:customStyle="1" w:styleId="FunotentextZchn">
    <w:name w:val="Fußnotentext Zchn"/>
    <w:basedOn w:val="Absatz-Standardschriftart"/>
    <w:link w:val="Funotentext"/>
    <w:uiPriority w:val="99"/>
    <w:semiHidden/>
    <w:rsid w:val="001476EF"/>
    <w:rPr>
      <w:sz w:val="20"/>
      <w:szCs w:val="20"/>
    </w:rPr>
  </w:style>
  <w:style w:type="character" w:styleId="Funotenzeichen">
    <w:name w:val="footnote reference"/>
    <w:basedOn w:val="Absatz-Standardschriftart"/>
    <w:uiPriority w:val="99"/>
    <w:semiHidden/>
    <w:unhideWhenUsed/>
    <w:rsid w:val="001476EF"/>
    <w:rPr>
      <w:vertAlign w:val="superscript"/>
    </w:rPr>
  </w:style>
  <w:style w:type="character" w:styleId="Kommentarzeichen">
    <w:name w:val="annotation reference"/>
    <w:basedOn w:val="Absatz-Standardschriftart"/>
    <w:uiPriority w:val="99"/>
    <w:semiHidden/>
    <w:unhideWhenUsed/>
    <w:rsid w:val="00654E9F"/>
    <w:rPr>
      <w:sz w:val="16"/>
      <w:szCs w:val="16"/>
    </w:rPr>
  </w:style>
  <w:style w:type="paragraph" w:styleId="Kommentartext">
    <w:name w:val="annotation text"/>
    <w:basedOn w:val="Standard"/>
    <w:link w:val="KommentartextZchn"/>
    <w:uiPriority w:val="99"/>
    <w:semiHidden/>
    <w:unhideWhenUsed/>
    <w:rsid w:val="00654E9F"/>
    <w:rPr>
      <w:sz w:val="20"/>
      <w:szCs w:val="20"/>
    </w:rPr>
  </w:style>
  <w:style w:type="character" w:customStyle="1" w:styleId="KommentartextZchn">
    <w:name w:val="Kommentartext Zchn"/>
    <w:basedOn w:val="Absatz-Standardschriftart"/>
    <w:link w:val="Kommentartext"/>
    <w:uiPriority w:val="99"/>
    <w:semiHidden/>
    <w:rsid w:val="00654E9F"/>
    <w:rPr>
      <w:sz w:val="20"/>
      <w:szCs w:val="20"/>
    </w:rPr>
  </w:style>
  <w:style w:type="paragraph" w:styleId="Kommentarthema">
    <w:name w:val="annotation subject"/>
    <w:basedOn w:val="Kommentartext"/>
    <w:next w:val="Kommentartext"/>
    <w:link w:val="KommentarthemaZchn"/>
    <w:uiPriority w:val="99"/>
    <w:semiHidden/>
    <w:unhideWhenUsed/>
    <w:rsid w:val="00654E9F"/>
    <w:rPr>
      <w:b/>
      <w:bCs/>
    </w:rPr>
  </w:style>
  <w:style w:type="character" w:customStyle="1" w:styleId="KommentarthemaZchn">
    <w:name w:val="Kommentarthema Zchn"/>
    <w:basedOn w:val="KommentartextZchn"/>
    <w:link w:val="Kommentarthema"/>
    <w:uiPriority w:val="99"/>
    <w:semiHidden/>
    <w:rsid w:val="00654E9F"/>
    <w:rPr>
      <w:b/>
      <w:bCs/>
      <w:sz w:val="20"/>
      <w:szCs w:val="20"/>
    </w:rPr>
  </w:style>
  <w:style w:type="character" w:styleId="BesuchterLink">
    <w:name w:val="FollowedHyperlink"/>
    <w:basedOn w:val="Absatz-Standardschriftart"/>
    <w:uiPriority w:val="99"/>
    <w:semiHidden/>
    <w:unhideWhenUsed/>
    <w:rsid w:val="007A5B76"/>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B4016"/>
    <w:rPr>
      <w:color w:val="808080"/>
      <w:shd w:val="clear" w:color="auto" w:fill="E6E6E6"/>
    </w:rPr>
  </w:style>
  <w:style w:type="paragraph" w:customStyle="1" w:styleId="InternormPTTitel">
    <w:name w:val="Internorm_PT_Titel"/>
    <w:basedOn w:val="Textkrper"/>
    <w:qFormat/>
    <w:rsid w:val="00C03666"/>
    <w:pPr>
      <w:spacing w:after="0"/>
    </w:pPr>
    <w:rPr>
      <w:rFonts w:ascii="Arial" w:eastAsia="Times New Roman" w:hAnsi="Arial" w:cs="Times New Roman"/>
      <w:b/>
      <w:snapToGrid w:val="0"/>
      <w:sz w:val="32"/>
      <w:szCs w:val="32"/>
      <w:lang w:val="de-DE" w:eastAsia="de-DE"/>
    </w:rPr>
  </w:style>
  <w:style w:type="paragraph" w:customStyle="1" w:styleId="InternormPTLead">
    <w:name w:val="Internorm_PT_Lead"/>
    <w:basedOn w:val="Standard"/>
    <w:qFormat/>
    <w:rsid w:val="00C03666"/>
    <w:pPr>
      <w:spacing w:after="240" w:line="360" w:lineRule="auto"/>
    </w:pPr>
    <w:rPr>
      <w:rFonts w:ascii="Arial" w:eastAsia="Times New Roman" w:hAnsi="Arial" w:cs="Times New Roman"/>
      <w:b/>
      <w:sz w:val="22"/>
      <w:szCs w:val="22"/>
      <w:lang w:val="de-DE" w:eastAsia="de-DE"/>
    </w:rPr>
  </w:style>
  <w:style w:type="paragraph" w:styleId="Textkrper">
    <w:name w:val="Body Text"/>
    <w:basedOn w:val="Standard"/>
    <w:link w:val="TextkrperZchn"/>
    <w:uiPriority w:val="99"/>
    <w:semiHidden/>
    <w:unhideWhenUsed/>
    <w:rsid w:val="00C03666"/>
    <w:pPr>
      <w:spacing w:after="120"/>
    </w:pPr>
  </w:style>
  <w:style w:type="character" w:customStyle="1" w:styleId="TextkrperZchn">
    <w:name w:val="Textkörper Zchn"/>
    <w:basedOn w:val="Absatz-Standardschriftart"/>
    <w:link w:val="Textkrper"/>
    <w:uiPriority w:val="99"/>
    <w:semiHidden/>
    <w:rsid w:val="00C03666"/>
  </w:style>
  <w:style w:type="paragraph" w:styleId="berarbeitung">
    <w:name w:val="Revision"/>
    <w:hidden/>
    <w:uiPriority w:val="99"/>
    <w:semiHidden/>
    <w:rsid w:val="00AF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61504">
      <w:bodyDiv w:val="1"/>
      <w:marLeft w:val="0"/>
      <w:marRight w:val="0"/>
      <w:marTop w:val="0"/>
      <w:marBottom w:val="0"/>
      <w:divBdr>
        <w:top w:val="none" w:sz="0" w:space="0" w:color="auto"/>
        <w:left w:val="none" w:sz="0" w:space="0" w:color="auto"/>
        <w:bottom w:val="none" w:sz="0" w:space="0" w:color="auto"/>
        <w:right w:val="none" w:sz="0" w:space="0" w:color="auto"/>
      </w:divBdr>
    </w:div>
    <w:div w:id="326396460">
      <w:bodyDiv w:val="1"/>
      <w:marLeft w:val="0"/>
      <w:marRight w:val="0"/>
      <w:marTop w:val="0"/>
      <w:marBottom w:val="0"/>
      <w:divBdr>
        <w:top w:val="none" w:sz="0" w:space="0" w:color="auto"/>
        <w:left w:val="none" w:sz="0" w:space="0" w:color="auto"/>
        <w:bottom w:val="none" w:sz="0" w:space="0" w:color="auto"/>
        <w:right w:val="none" w:sz="0" w:space="0" w:color="auto"/>
      </w:divBdr>
    </w:div>
    <w:div w:id="899749541">
      <w:bodyDiv w:val="1"/>
      <w:marLeft w:val="0"/>
      <w:marRight w:val="0"/>
      <w:marTop w:val="0"/>
      <w:marBottom w:val="0"/>
      <w:divBdr>
        <w:top w:val="none" w:sz="0" w:space="0" w:color="auto"/>
        <w:left w:val="none" w:sz="0" w:space="0" w:color="auto"/>
        <w:bottom w:val="none" w:sz="0" w:space="0" w:color="auto"/>
        <w:right w:val="none" w:sz="0" w:space="0" w:color="auto"/>
      </w:divBdr>
    </w:div>
    <w:div w:id="947196972">
      <w:bodyDiv w:val="1"/>
      <w:marLeft w:val="0"/>
      <w:marRight w:val="0"/>
      <w:marTop w:val="0"/>
      <w:marBottom w:val="0"/>
      <w:divBdr>
        <w:top w:val="none" w:sz="0" w:space="0" w:color="auto"/>
        <w:left w:val="none" w:sz="0" w:space="0" w:color="auto"/>
        <w:bottom w:val="none" w:sz="0" w:space="0" w:color="auto"/>
        <w:right w:val="none" w:sz="0" w:space="0" w:color="auto"/>
      </w:divBdr>
    </w:div>
    <w:div w:id="1471483915">
      <w:bodyDiv w:val="1"/>
      <w:marLeft w:val="0"/>
      <w:marRight w:val="0"/>
      <w:marTop w:val="0"/>
      <w:marBottom w:val="0"/>
      <w:divBdr>
        <w:top w:val="none" w:sz="0" w:space="0" w:color="auto"/>
        <w:left w:val="none" w:sz="0" w:space="0" w:color="auto"/>
        <w:bottom w:val="none" w:sz="0" w:space="0" w:color="auto"/>
        <w:right w:val="none" w:sz="0" w:space="0" w:color="auto"/>
      </w:divBdr>
      <w:divsChild>
        <w:div w:id="157842550">
          <w:marLeft w:val="0"/>
          <w:marRight w:val="0"/>
          <w:marTop w:val="0"/>
          <w:marBottom w:val="0"/>
          <w:divBdr>
            <w:top w:val="none" w:sz="0" w:space="0" w:color="auto"/>
            <w:left w:val="none" w:sz="0" w:space="0" w:color="auto"/>
            <w:bottom w:val="none" w:sz="0" w:space="0" w:color="auto"/>
            <w:right w:val="none" w:sz="0" w:space="0" w:color="auto"/>
          </w:divBdr>
          <w:divsChild>
            <w:div w:id="331178331">
              <w:marLeft w:val="0"/>
              <w:marRight w:val="0"/>
              <w:marTop w:val="0"/>
              <w:marBottom w:val="0"/>
              <w:divBdr>
                <w:top w:val="none" w:sz="0" w:space="0" w:color="auto"/>
                <w:left w:val="none" w:sz="0" w:space="0" w:color="auto"/>
                <w:bottom w:val="none" w:sz="0" w:space="0" w:color="auto"/>
                <w:right w:val="none" w:sz="0" w:space="0" w:color="auto"/>
              </w:divBdr>
              <w:divsChild>
                <w:div w:id="7021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00414">
      <w:bodyDiv w:val="1"/>
      <w:marLeft w:val="0"/>
      <w:marRight w:val="0"/>
      <w:marTop w:val="0"/>
      <w:marBottom w:val="0"/>
      <w:divBdr>
        <w:top w:val="none" w:sz="0" w:space="0" w:color="auto"/>
        <w:left w:val="none" w:sz="0" w:space="0" w:color="auto"/>
        <w:bottom w:val="none" w:sz="0" w:space="0" w:color="auto"/>
        <w:right w:val="none" w:sz="0" w:space="0" w:color="auto"/>
      </w:divBdr>
    </w:div>
    <w:div w:id="17740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2440</Words>
  <Characters>15378</Characters>
  <Application>Microsoft Office Word</Application>
  <DocSecurity>0</DocSecurity>
  <Lines>128</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Jonas Loewe</cp:lastModifiedBy>
  <cp:revision>6</cp:revision>
  <cp:lastPrinted>2021-05-17T19:43:00Z</cp:lastPrinted>
  <dcterms:created xsi:type="dcterms:W3CDTF">2021-05-17T19:43:00Z</dcterms:created>
  <dcterms:modified xsi:type="dcterms:W3CDTF">2021-05-18T13:25:00Z</dcterms:modified>
</cp:coreProperties>
</file>