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A59E" w14:textId="50FA356B" w:rsidR="00660970" w:rsidRPr="00E21247" w:rsidRDefault="00BA538F" w:rsidP="0066097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Zwei starke Partner: </w:t>
      </w:r>
      <w:r w:rsidR="00660970" w:rsidRPr="00E21247">
        <w:rPr>
          <w:b/>
          <w:bCs/>
          <w:sz w:val="32"/>
          <w:szCs w:val="32"/>
        </w:rPr>
        <w:t xml:space="preserve">Internorm </w:t>
      </w:r>
      <w:r>
        <w:rPr>
          <w:b/>
          <w:bCs/>
          <w:sz w:val="32"/>
          <w:szCs w:val="32"/>
        </w:rPr>
        <w:t>kooperiert mit Branchenprimus J</w:t>
      </w:r>
      <w:r w:rsidR="005321AE">
        <w:rPr>
          <w:b/>
          <w:bCs/>
          <w:sz w:val="32"/>
          <w:szCs w:val="32"/>
        </w:rPr>
        <w:t xml:space="preserve">ung </w:t>
      </w:r>
      <w:r>
        <w:rPr>
          <w:b/>
          <w:bCs/>
          <w:sz w:val="32"/>
          <w:szCs w:val="32"/>
        </w:rPr>
        <w:t>v</w:t>
      </w:r>
      <w:r w:rsidR="005321AE">
        <w:rPr>
          <w:b/>
          <w:bCs/>
          <w:sz w:val="32"/>
          <w:szCs w:val="32"/>
        </w:rPr>
        <w:t xml:space="preserve">on </w:t>
      </w:r>
      <w:r>
        <w:rPr>
          <w:b/>
          <w:bCs/>
          <w:sz w:val="32"/>
          <w:szCs w:val="32"/>
        </w:rPr>
        <w:t>M</w:t>
      </w:r>
      <w:r w:rsidR="005321AE">
        <w:rPr>
          <w:b/>
          <w:bCs/>
          <w:sz w:val="32"/>
          <w:szCs w:val="32"/>
        </w:rPr>
        <w:t>att</w:t>
      </w:r>
      <w:r>
        <w:rPr>
          <w:b/>
          <w:bCs/>
          <w:sz w:val="32"/>
          <w:szCs w:val="32"/>
        </w:rPr>
        <w:t>/Donau</w:t>
      </w:r>
    </w:p>
    <w:p w14:paraId="00BF8D05" w14:textId="4AF36816" w:rsidR="005801CC" w:rsidRPr="00A62FB9" w:rsidRDefault="00BA538F" w:rsidP="005801CC">
      <w:pPr>
        <w:pStyle w:val="InternormPTTitel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Die Zusammenarbeit mit der renommierten Kreativagentur </w:t>
      </w:r>
      <w:r w:rsidR="00933007">
        <w:rPr>
          <w:sz w:val="24"/>
          <w:szCs w:val="24"/>
        </w:rPr>
        <w:t>wird zum 10. Februar öffentlichkeitswirksam</w:t>
      </w:r>
    </w:p>
    <w:p w14:paraId="4F91ACF7" w14:textId="77777777" w:rsidR="005801CC" w:rsidRDefault="005801CC" w:rsidP="005801CC">
      <w:pPr>
        <w:pStyle w:val="InternormPTLead"/>
        <w:spacing w:after="0"/>
        <w:jc w:val="both"/>
      </w:pPr>
    </w:p>
    <w:p w14:paraId="4806FD7F" w14:textId="65B49B42" w:rsidR="00660970" w:rsidRPr="00660970" w:rsidRDefault="00BA538F" w:rsidP="00894D1C">
      <w:pPr>
        <w:pStyle w:val="InternormPTFlietext"/>
        <w:jc w:val="both"/>
        <w:rPr>
          <w:b/>
          <w:lang w:val="de-AT" w:eastAsia="de-DE"/>
        </w:rPr>
      </w:pPr>
      <w:r>
        <w:rPr>
          <w:b/>
          <w:lang w:eastAsia="de-DE"/>
        </w:rPr>
        <w:t>Internorm ist Europas führende Fenstermarke. Um auch werblich weiterhin Maßstäbe zu setzen, kooperiert der</w:t>
      </w:r>
      <w:r w:rsidR="00660970" w:rsidRPr="00660970">
        <w:rPr>
          <w:b/>
          <w:lang w:val="de-AT" w:eastAsia="de-DE"/>
        </w:rPr>
        <w:t xml:space="preserve"> </w:t>
      </w:r>
      <w:r>
        <w:rPr>
          <w:b/>
          <w:lang w:val="de-AT" w:eastAsia="de-DE"/>
        </w:rPr>
        <w:t>ober</w:t>
      </w:r>
      <w:r w:rsidR="00BC70FC">
        <w:rPr>
          <w:b/>
          <w:lang w:val="de-AT" w:eastAsia="de-DE"/>
        </w:rPr>
        <w:t>österreichische Fensterbauer</w:t>
      </w:r>
      <w:r>
        <w:rPr>
          <w:b/>
          <w:lang w:val="de-AT" w:eastAsia="de-DE"/>
        </w:rPr>
        <w:t xml:space="preserve"> </w:t>
      </w:r>
      <w:r w:rsidR="00933007">
        <w:rPr>
          <w:b/>
          <w:lang w:val="de-AT" w:eastAsia="de-DE"/>
        </w:rPr>
        <w:t>seit diesem Jahr</w:t>
      </w:r>
      <w:r>
        <w:rPr>
          <w:b/>
          <w:lang w:val="de-AT" w:eastAsia="de-DE"/>
        </w:rPr>
        <w:t xml:space="preserve"> mit der Kreativagentur Jung von Matt/Donau. In einer mehrstufigen Ausschreibung</w:t>
      </w:r>
      <w:r w:rsidR="00C2783B">
        <w:rPr>
          <w:b/>
          <w:lang w:val="de-AT" w:eastAsia="de-DE"/>
        </w:rPr>
        <w:t xml:space="preserve"> hat </w:t>
      </w:r>
      <w:r>
        <w:rPr>
          <w:b/>
          <w:lang w:val="de-AT" w:eastAsia="de-DE"/>
        </w:rPr>
        <w:t xml:space="preserve">Österreichs führende Werbeagentur mit ihrem Konzept auf ganzer Linie überzeugen können. </w:t>
      </w:r>
      <w:r w:rsidR="00933007">
        <w:rPr>
          <w:b/>
          <w:lang w:val="de-AT" w:eastAsia="de-DE"/>
        </w:rPr>
        <w:t xml:space="preserve">Die </w:t>
      </w:r>
      <w:r>
        <w:rPr>
          <w:b/>
          <w:lang w:val="de-AT" w:eastAsia="de-DE"/>
        </w:rPr>
        <w:t xml:space="preserve">Kooperation </w:t>
      </w:r>
      <w:r w:rsidR="00933007">
        <w:rPr>
          <w:b/>
          <w:lang w:val="de-AT" w:eastAsia="de-DE"/>
        </w:rPr>
        <w:t>wird zum</w:t>
      </w:r>
      <w:r>
        <w:rPr>
          <w:b/>
          <w:lang w:val="de-AT" w:eastAsia="de-DE"/>
        </w:rPr>
        <w:t xml:space="preserve"> </w:t>
      </w:r>
      <w:r w:rsidR="00933007">
        <w:rPr>
          <w:b/>
          <w:lang w:val="de-AT" w:eastAsia="de-DE"/>
        </w:rPr>
        <w:t xml:space="preserve">10. Februar </w:t>
      </w:r>
      <w:r w:rsidR="00EF0A51">
        <w:rPr>
          <w:b/>
          <w:lang w:val="de-AT" w:eastAsia="de-DE"/>
        </w:rPr>
        <w:t xml:space="preserve">mit kreativen Marken- und Produktkampagnen </w:t>
      </w:r>
      <w:r>
        <w:rPr>
          <w:b/>
          <w:lang w:val="de-AT" w:eastAsia="de-DE"/>
        </w:rPr>
        <w:t xml:space="preserve">öffentlichkeitswirksam. </w:t>
      </w:r>
    </w:p>
    <w:p w14:paraId="01E5A766" w14:textId="3F28C6DA" w:rsidR="005321AE" w:rsidRPr="00933007" w:rsidRDefault="00894D1C" w:rsidP="00894D1C">
      <w:pPr>
        <w:pStyle w:val="InternormPTFlietext"/>
        <w:jc w:val="both"/>
        <w:rPr>
          <w:rFonts w:cs="Arial"/>
          <w:lang w:val="de-AT" w:eastAsia="de-DE"/>
        </w:rPr>
      </w:pPr>
      <w:r>
        <w:rPr>
          <w:b/>
          <w:lang w:val="de-AT" w:eastAsia="de-DE"/>
        </w:rPr>
        <w:br/>
      </w:r>
      <w:r w:rsidR="007B3368">
        <w:rPr>
          <w:b/>
          <w:lang w:val="de-AT" w:eastAsia="de-DE"/>
        </w:rPr>
        <w:t>Kreativ und erfahren: J</w:t>
      </w:r>
      <w:r w:rsidR="005321AE">
        <w:rPr>
          <w:b/>
          <w:lang w:val="de-AT" w:eastAsia="de-DE"/>
        </w:rPr>
        <w:t xml:space="preserve">ung von </w:t>
      </w:r>
      <w:r w:rsidR="007B3368">
        <w:rPr>
          <w:b/>
          <w:lang w:val="de-AT" w:eastAsia="de-DE"/>
        </w:rPr>
        <w:t>M</w:t>
      </w:r>
      <w:r w:rsidR="005321AE">
        <w:rPr>
          <w:b/>
          <w:lang w:val="de-AT" w:eastAsia="de-DE"/>
        </w:rPr>
        <w:t>att</w:t>
      </w:r>
      <w:r w:rsidR="007B3368">
        <w:rPr>
          <w:b/>
          <w:lang w:val="de-AT" w:eastAsia="de-DE"/>
        </w:rPr>
        <w:t>/Donau</w:t>
      </w:r>
      <w:r>
        <w:rPr>
          <w:b/>
          <w:lang w:val="de-AT" w:eastAsia="de-DE"/>
        </w:rPr>
        <w:tab/>
      </w:r>
      <w:r w:rsidR="007B3368">
        <w:rPr>
          <w:b/>
          <w:lang w:val="de-AT" w:eastAsia="de-DE"/>
        </w:rPr>
        <w:t xml:space="preserve"> </w:t>
      </w:r>
      <w:r w:rsidR="00C2783B">
        <w:rPr>
          <w:b/>
          <w:lang w:val="de-AT" w:eastAsia="de-DE"/>
        </w:rPr>
        <w:br/>
      </w:r>
      <w:r w:rsidR="007B3368">
        <w:rPr>
          <w:lang w:val="de-AT" w:eastAsia="de-DE"/>
        </w:rPr>
        <w:t xml:space="preserve">Internorm-Miteigentümer </w:t>
      </w:r>
      <w:r w:rsidR="008947B2">
        <w:rPr>
          <w:lang w:val="de-AT" w:eastAsia="de-DE"/>
        </w:rPr>
        <w:t>Christian Klinger</w:t>
      </w:r>
      <w:r w:rsidR="007B3368">
        <w:rPr>
          <w:lang w:val="de-AT" w:eastAsia="de-DE"/>
        </w:rPr>
        <w:t xml:space="preserve"> über </w:t>
      </w:r>
      <w:r w:rsidR="005321AE">
        <w:rPr>
          <w:lang w:val="de-AT" w:eastAsia="de-DE"/>
        </w:rPr>
        <w:t xml:space="preserve">seine Erwartungen an </w:t>
      </w:r>
      <w:r w:rsidR="007B3368">
        <w:rPr>
          <w:lang w:val="de-AT" w:eastAsia="de-DE"/>
        </w:rPr>
        <w:t>die neue Partnerschaft: „</w:t>
      </w:r>
      <w:r w:rsidR="005321AE">
        <w:rPr>
          <w:lang w:val="de-AT" w:eastAsia="de-DE"/>
        </w:rPr>
        <w:t xml:space="preserve">Voraussetzung war es für uns, einen strategischen Partner für eine zukunftsweisende und überzeugende </w:t>
      </w:r>
      <w:r w:rsidR="005321AE">
        <w:rPr>
          <w:rFonts w:cs="Arial"/>
          <w:lang w:val="de-AT" w:eastAsia="de-DE"/>
        </w:rPr>
        <w:t>Kommunikation zu finden</w:t>
      </w:r>
      <w:r w:rsidR="005321AE" w:rsidRPr="008947B2">
        <w:rPr>
          <w:rFonts w:cs="Arial"/>
          <w:lang w:val="de-AT" w:eastAsia="de-DE"/>
        </w:rPr>
        <w:t>.</w:t>
      </w:r>
      <w:r w:rsidR="005321AE">
        <w:rPr>
          <w:rFonts w:cs="Arial"/>
          <w:lang w:val="de-AT" w:eastAsia="de-DE"/>
        </w:rPr>
        <w:t xml:space="preserve"> </w:t>
      </w:r>
      <w:r w:rsidR="005321AE">
        <w:rPr>
          <w:lang w:val="de-AT" w:eastAsia="de-DE"/>
        </w:rPr>
        <w:t>Das Konzept von Jung von Matt/Donau hat uns aufgrund des ganzheitlichen und internationalen Ansatzes überzeugt. Zudem</w:t>
      </w:r>
      <w:r w:rsidR="007B3368">
        <w:rPr>
          <w:lang w:val="de-AT" w:eastAsia="de-DE"/>
        </w:rPr>
        <w:t xml:space="preserve"> </w:t>
      </w:r>
      <w:r w:rsidR="005321AE">
        <w:rPr>
          <w:lang w:val="de-AT" w:eastAsia="de-DE"/>
        </w:rPr>
        <w:t>zählt Jung von Matt</w:t>
      </w:r>
      <w:r w:rsidR="007B3368">
        <w:rPr>
          <w:lang w:val="de-AT" w:eastAsia="de-DE"/>
        </w:rPr>
        <w:t xml:space="preserve"> </w:t>
      </w:r>
      <w:r w:rsidR="005321AE">
        <w:rPr>
          <w:lang w:val="de-AT" w:eastAsia="de-DE"/>
        </w:rPr>
        <w:t xml:space="preserve">zu den </w:t>
      </w:r>
      <w:r w:rsidR="007B3368">
        <w:rPr>
          <w:lang w:val="de-AT" w:eastAsia="de-DE"/>
        </w:rPr>
        <w:t>renommiertesten Agenturen Österreichs, die gleichzeitig eine Strahlkraft</w:t>
      </w:r>
      <w:r w:rsidR="008947B2">
        <w:rPr>
          <w:lang w:val="de-AT" w:eastAsia="de-DE"/>
        </w:rPr>
        <w:t xml:space="preserve"> über die Landesgrenzen hinaus</w:t>
      </w:r>
      <w:r w:rsidR="007B3368">
        <w:rPr>
          <w:lang w:val="de-AT" w:eastAsia="de-DE"/>
        </w:rPr>
        <w:t xml:space="preserve"> hat. Wir </w:t>
      </w:r>
      <w:r w:rsidR="007B3368" w:rsidRPr="008947B2">
        <w:rPr>
          <w:rFonts w:cs="Arial"/>
          <w:lang w:val="de-AT" w:eastAsia="de-DE"/>
        </w:rPr>
        <w:t>freuen uns auf die Zusammenarbeit</w:t>
      </w:r>
      <w:r w:rsidR="00860B3E">
        <w:rPr>
          <w:rFonts w:cs="Arial"/>
          <w:lang w:val="de-AT" w:eastAsia="de-DE"/>
        </w:rPr>
        <w:t xml:space="preserve"> und ganz besonders auf die neue Werbelinie</w:t>
      </w:r>
      <w:r w:rsidR="007B3368" w:rsidRPr="008947B2">
        <w:rPr>
          <w:rFonts w:cs="Arial"/>
          <w:lang w:val="de-AT" w:eastAsia="de-DE"/>
        </w:rPr>
        <w:t xml:space="preserve">.“ </w:t>
      </w:r>
    </w:p>
    <w:p w14:paraId="71B37D8F" w14:textId="77777777" w:rsidR="00855A0F" w:rsidRDefault="008947B2" w:rsidP="00855A0F">
      <w:pPr>
        <w:pStyle w:val="StandardWeb"/>
        <w:shd w:val="clear" w:color="auto" w:fill="FFFFFF"/>
        <w:spacing w:after="360" w:line="360" w:lineRule="atLeast"/>
        <w:jc w:val="both"/>
        <w:rPr>
          <w:rFonts w:cs="Arial"/>
          <w:b/>
          <w:sz w:val="21"/>
        </w:rPr>
      </w:pPr>
      <w:r>
        <w:rPr>
          <w:rFonts w:ascii="Arial" w:hAnsi="Arial" w:cs="Arial"/>
          <w:b/>
          <w:sz w:val="22"/>
          <w:szCs w:val="22"/>
        </w:rPr>
        <w:t>„</w:t>
      </w:r>
      <w:proofErr w:type="spellStart"/>
      <w:r>
        <w:rPr>
          <w:rFonts w:ascii="Arial" w:hAnsi="Arial" w:cs="Arial"/>
          <w:b/>
          <w:sz w:val="22"/>
          <w:szCs w:val="22"/>
        </w:rPr>
        <w:t>Perfect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fit“ mit Europas führender Fenstermarke</w:t>
      </w:r>
      <w:r w:rsidR="00894D1C">
        <w:rPr>
          <w:rFonts w:ascii="Arial" w:hAnsi="Arial" w:cs="Arial"/>
          <w:b/>
          <w:sz w:val="22"/>
          <w:szCs w:val="22"/>
        </w:rPr>
        <w:tab/>
      </w:r>
      <w:r w:rsidRPr="008947B2">
        <w:rPr>
          <w:rFonts w:cs="Arial"/>
          <w:b/>
        </w:rPr>
        <w:t xml:space="preserve"> </w:t>
      </w:r>
      <w:r w:rsidR="00406D46" w:rsidRPr="008947B2">
        <w:rPr>
          <w:rFonts w:cs="Arial"/>
          <w:b/>
        </w:rPr>
        <w:br/>
      </w:r>
      <w:r w:rsidR="00933007">
        <w:rPr>
          <w:rFonts w:ascii="Arial" w:hAnsi="Arial" w:cs="Arial"/>
          <w:color w:val="000000"/>
          <w:sz w:val="22"/>
          <w:szCs w:val="22"/>
        </w:rPr>
        <w:t xml:space="preserve">Die renommierte Agentur Jung von Matt/Donau ist stolz auf den neuen Partner aus Traun: </w:t>
      </w:r>
      <w:r w:rsidR="00933007" w:rsidRPr="00933007">
        <w:rPr>
          <w:rFonts w:ascii="Arial" w:hAnsi="Arial" w:cs="Arial"/>
          <w:color w:val="000000"/>
          <w:sz w:val="22"/>
          <w:szCs w:val="22"/>
        </w:rPr>
        <w:t>"Wir freuen uns riesig nach einigen „fensterfreien“ Jahren nun Europas führende Fenstermarke mit unseren Ideen unterstützen zu können“</w:t>
      </w:r>
      <w:r w:rsidR="00933007">
        <w:rPr>
          <w:rFonts w:ascii="Arial" w:hAnsi="Arial" w:cs="Arial"/>
          <w:color w:val="000000"/>
          <w:sz w:val="22"/>
          <w:szCs w:val="22"/>
        </w:rPr>
        <w:t xml:space="preserve">, so Josef </w:t>
      </w:r>
      <w:proofErr w:type="spellStart"/>
      <w:r w:rsidR="00933007">
        <w:rPr>
          <w:rFonts w:ascii="Arial" w:hAnsi="Arial" w:cs="Arial"/>
          <w:color w:val="000000"/>
          <w:sz w:val="22"/>
          <w:szCs w:val="22"/>
        </w:rPr>
        <w:t>Koinig</w:t>
      </w:r>
      <w:proofErr w:type="spellEnd"/>
      <w:r w:rsidR="00933007">
        <w:rPr>
          <w:rFonts w:ascii="Arial" w:hAnsi="Arial" w:cs="Arial"/>
          <w:color w:val="000000"/>
          <w:sz w:val="22"/>
          <w:szCs w:val="22"/>
        </w:rPr>
        <w:t xml:space="preserve">, Geschäftsführer von Jung von Matt/Donau. Die </w:t>
      </w:r>
      <w:r w:rsidR="00894D1C">
        <w:rPr>
          <w:rFonts w:ascii="Arial" w:hAnsi="Arial" w:cs="Arial"/>
          <w:color w:val="000000"/>
          <w:sz w:val="22"/>
          <w:szCs w:val="22"/>
        </w:rPr>
        <w:t xml:space="preserve">Internorm </w:t>
      </w:r>
      <w:r w:rsidR="00933007">
        <w:rPr>
          <w:rFonts w:ascii="Arial" w:hAnsi="Arial" w:cs="Arial"/>
          <w:color w:val="000000"/>
          <w:sz w:val="22"/>
          <w:szCs w:val="22"/>
        </w:rPr>
        <w:t xml:space="preserve">Marken- und Produktkampagnen werden erstmals am 10. Februar österreichweit in TV, </w:t>
      </w:r>
      <w:r w:rsidR="00894D1C">
        <w:rPr>
          <w:rFonts w:ascii="Arial" w:hAnsi="Arial" w:cs="Arial"/>
          <w:color w:val="000000"/>
          <w:sz w:val="22"/>
          <w:szCs w:val="22"/>
        </w:rPr>
        <w:t xml:space="preserve">Print und </w:t>
      </w:r>
      <w:r w:rsidR="00933007">
        <w:rPr>
          <w:rFonts w:ascii="Arial" w:hAnsi="Arial" w:cs="Arial"/>
          <w:color w:val="000000"/>
          <w:sz w:val="22"/>
          <w:szCs w:val="22"/>
        </w:rPr>
        <w:t xml:space="preserve">digitalen Medien </w:t>
      </w:r>
      <w:r w:rsidR="00894D1C">
        <w:rPr>
          <w:rFonts w:ascii="Arial" w:hAnsi="Arial" w:cs="Arial"/>
          <w:color w:val="000000"/>
          <w:sz w:val="22"/>
          <w:szCs w:val="22"/>
        </w:rPr>
        <w:t>zu sehen sein.</w:t>
      </w:r>
      <w:bookmarkStart w:id="0" w:name="_Hlk534786920"/>
    </w:p>
    <w:p w14:paraId="1BCBEB33" w14:textId="77777777" w:rsidR="00855A0F" w:rsidRDefault="00855A0F">
      <w:pPr>
        <w:rPr>
          <w:rFonts w:ascii="Times New Roman" w:hAnsi="Times New Roman" w:cs="Arial"/>
          <w:b/>
          <w:sz w:val="21"/>
          <w:lang w:eastAsia="de-DE"/>
        </w:rPr>
      </w:pPr>
      <w:r>
        <w:rPr>
          <w:rFonts w:cs="Arial"/>
          <w:b/>
          <w:sz w:val="21"/>
        </w:rPr>
        <w:br w:type="page"/>
      </w:r>
    </w:p>
    <w:p w14:paraId="54057D07" w14:textId="0DE4C0FA" w:rsidR="009C4F41" w:rsidRPr="00855A0F" w:rsidRDefault="009C4F41" w:rsidP="00855A0F">
      <w:pPr>
        <w:pStyle w:val="StandardWeb"/>
        <w:shd w:val="clear" w:color="auto" w:fill="FFFFFF"/>
        <w:spacing w:after="360"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  <w:r>
        <w:rPr>
          <w:rFonts w:cs="Arial"/>
          <w:b/>
          <w:sz w:val="21"/>
        </w:rPr>
        <w:lastRenderedPageBreak/>
        <w:t>----------------------------------------</w:t>
      </w:r>
    </w:p>
    <w:p w14:paraId="41CFCCEB" w14:textId="77777777" w:rsidR="009C4F41" w:rsidRDefault="00A74F18" w:rsidP="009C4F41">
      <w:pPr>
        <w:pStyle w:val="InternormPTFlietext"/>
        <w:spacing w:after="0"/>
        <w:jc w:val="both"/>
        <w:outlineLvl w:val="0"/>
        <w:rPr>
          <w:rFonts w:cs="Arial"/>
          <w:b/>
          <w:sz w:val="21"/>
        </w:rPr>
      </w:pPr>
      <w:r w:rsidRPr="00BC31C3">
        <w:rPr>
          <w:rFonts w:cs="Arial"/>
          <w:b/>
          <w:sz w:val="21"/>
        </w:rPr>
        <w:t>Europas Fenstermarke Nr. 1</w:t>
      </w:r>
    </w:p>
    <w:p w14:paraId="2E7E0625" w14:textId="45CA3163" w:rsidR="000C2647" w:rsidRPr="00894D1C" w:rsidRDefault="00A74F18" w:rsidP="00894D1C">
      <w:pPr>
        <w:pStyle w:val="InternormPTFlietext"/>
        <w:spacing w:after="0"/>
        <w:jc w:val="both"/>
        <w:outlineLvl w:val="0"/>
        <w:rPr>
          <w:rFonts w:cs="Arial"/>
          <w:b/>
          <w:sz w:val="21"/>
        </w:rPr>
      </w:pPr>
      <w:r w:rsidRPr="00BC31C3">
        <w:rPr>
          <w:i/>
          <w:sz w:val="20"/>
        </w:rPr>
        <w:t>Internorm ist die größte international tätige Fenstermarke Europas und Arbeitgeber für 1.8</w:t>
      </w:r>
      <w:r>
        <w:rPr>
          <w:i/>
          <w:sz w:val="20"/>
        </w:rPr>
        <w:t>7</w:t>
      </w:r>
      <w:r w:rsidR="001E0054">
        <w:rPr>
          <w:i/>
          <w:sz w:val="20"/>
        </w:rPr>
        <w:t>2</w:t>
      </w:r>
      <w:r w:rsidRPr="00BC31C3">
        <w:rPr>
          <w:i/>
          <w:sz w:val="20"/>
        </w:rPr>
        <w:t xml:space="preserve"> Mitarbeiter (Vollzeitäquivalent). Mehr als 25 Millionen Fenstereinheiten und Türen – zu 100 Prozent „Made in Austria“ – haben die drei Produktionswerke Traun, </w:t>
      </w:r>
      <w:proofErr w:type="spellStart"/>
      <w:r w:rsidRPr="00BC31C3">
        <w:rPr>
          <w:i/>
          <w:sz w:val="20"/>
        </w:rPr>
        <w:t>Sarleinsbach</w:t>
      </w:r>
      <w:proofErr w:type="spellEnd"/>
      <w:r w:rsidRPr="00BC31C3">
        <w:rPr>
          <w:i/>
          <w:sz w:val="20"/>
        </w:rPr>
        <w:t xml:space="preserve"> und </w:t>
      </w:r>
      <w:proofErr w:type="spellStart"/>
      <w:r w:rsidRPr="00BC31C3">
        <w:rPr>
          <w:i/>
          <w:sz w:val="20"/>
        </w:rPr>
        <w:t>Lannach</w:t>
      </w:r>
      <w:proofErr w:type="spellEnd"/>
      <w:r w:rsidRPr="00BC31C3">
        <w:rPr>
          <w:i/>
          <w:sz w:val="20"/>
        </w:rPr>
        <w:t xml:space="preserve"> bisher verlassen. Von der Geburtsstunde des Kunststoff-Fensters bis </w:t>
      </w:r>
      <w:proofErr w:type="gramStart"/>
      <w:r w:rsidRPr="00BC31C3">
        <w:rPr>
          <w:i/>
          <w:sz w:val="20"/>
        </w:rPr>
        <w:t>zu den heutigen Holz</w:t>
      </w:r>
      <w:proofErr w:type="gramEnd"/>
      <w:r w:rsidRPr="00BC31C3">
        <w:rPr>
          <w:i/>
          <w:sz w:val="20"/>
        </w:rPr>
        <w:t>/Aluminium-, High-Tech- und High-Design-Innovationen setzt Internorm europaweit Maßstäbe. Gemeinsam mit rund 1.300 Vertriebspartnern in 21 Ländern baut das Unternehmen seine führende Marktposition in Europa weiter aus. Zur Produktpalette gehören neben den Fenster- und Türsystemen auch Sonnen- und Insektenschutzsysteme.</w:t>
      </w:r>
      <w:bookmarkEnd w:id="0"/>
    </w:p>
    <w:p w14:paraId="1159C614" w14:textId="437BC884" w:rsidR="00860B3E" w:rsidRDefault="00860B3E" w:rsidP="005801CC">
      <w:pPr>
        <w:rPr>
          <w:b/>
          <w:sz w:val="22"/>
          <w:szCs w:val="22"/>
        </w:rPr>
      </w:pPr>
    </w:p>
    <w:p w14:paraId="7EC8545B" w14:textId="6659102E" w:rsidR="00860B3E" w:rsidRDefault="00860B3E" w:rsidP="005801CC">
      <w:pPr>
        <w:rPr>
          <w:b/>
          <w:sz w:val="22"/>
          <w:szCs w:val="22"/>
        </w:rPr>
      </w:pPr>
    </w:p>
    <w:p w14:paraId="01CEAEEC" w14:textId="71195106" w:rsidR="00860B3E" w:rsidRDefault="00860B3E" w:rsidP="005801CC">
      <w:pPr>
        <w:rPr>
          <w:b/>
          <w:sz w:val="22"/>
          <w:szCs w:val="22"/>
        </w:rPr>
      </w:pPr>
    </w:p>
    <w:p w14:paraId="73464359" w14:textId="77777777" w:rsidR="00860B3E" w:rsidRDefault="00860B3E" w:rsidP="005801CC">
      <w:pPr>
        <w:rPr>
          <w:b/>
          <w:sz w:val="22"/>
          <w:szCs w:val="22"/>
        </w:rPr>
      </w:pPr>
    </w:p>
    <w:p w14:paraId="640A952B" w14:textId="77777777" w:rsidR="00860B3E" w:rsidRDefault="00860B3E" w:rsidP="005801CC">
      <w:pPr>
        <w:rPr>
          <w:b/>
          <w:sz w:val="22"/>
          <w:szCs w:val="22"/>
        </w:rPr>
      </w:pPr>
    </w:p>
    <w:p w14:paraId="33BE7E3A" w14:textId="3C109AAC" w:rsidR="005801CC" w:rsidRDefault="005801CC" w:rsidP="005801CC">
      <w:pPr>
        <w:rPr>
          <w:b/>
          <w:sz w:val="22"/>
          <w:szCs w:val="22"/>
        </w:rPr>
      </w:pPr>
      <w:r w:rsidRPr="00E532DE">
        <w:rPr>
          <w:b/>
          <w:sz w:val="22"/>
          <w:szCs w:val="22"/>
        </w:rPr>
        <w:t xml:space="preserve">Bildmaterial: </w:t>
      </w:r>
    </w:p>
    <w:p w14:paraId="2DFD472C" w14:textId="77777777" w:rsidR="005801CC" w:rsidRDefault="005801CC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6"/>
        <w:gridCol w:w="4586"/>
      </w:tblGrid>
      <w:tr w:rsidR="00814365" w14:paraId="7E3391F7" w14:textId="77777777" w:rsidTr="002E2E52">
        <w:tc>
          <w:tcPr>
            <w:tcW w:w="4816" w:type="dxa"/>
            <w:vAlign w:val="center"/>
          </w:tcPr>
          <w:p w14:paraId="68A01D20" w14:textId="77777777" w:rsidR="005801CC" w:rsidRDefault="005801CC" w:rsidP="002E2E52">
            <w:pPr>
              <w:ind w:left="164" w:firstLine="142"/>
              <w:jc w:val="center"/>
              <w:rPr>
                <w:rStyle w:val="Hyperlink"/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de-DE"/>
              </w:rPr>
            </w:pPr>
            <w:r w:rsidRPr="00FE77F0">
              <w:rPr>
                <w:rStyle w:val="Hyperlink"/>
                <w:rFonts w:ascii="Times New Roman" w:hAnsi="Times New Roman"/>
                <w:b/>
                <w:noProof/>
                <w:color w:val="auto"/>
                <w:sz w:val="22"/>
                <w:szCs w:val="22"/>
                <w:u w:val="none"/>
              </w:rPr>
              <w:drawing>
                <wp:anchor distT="0" distB="0" distL="114300" distR="114300" simplePos="0" relativeHeight="251659264" behindDoc="0" locked="0" layoutInCell="1" allowOverlap="1" wp14:anchorId="55F458B1" wp14:editId="19FB59F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123825</wp:posOffset>
                  </wp:positionV>
                  <wp:extent cx="2772000" cy="1795565"/>
                  <wp:effectExtent l="0" t="0" r="0" b="0"/>
                  <wp:wrapThrough wrapText="bothSides">
                    <wp:wrapPolygon edited="0">
                      <wp:start x="0" y="0"/>
                      <wp:lineTo x="0" y="21394"/>
                      <wp:lineTo x="21476" y="21394"/>
                      <wp:lineTo x="21476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0" cy="179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6" w:type="dxa"/>
          </w:tcPr>
          <w:p w14:paraId="618A5307" w14:textId="77777777" w:rsidR="005801CC" w:rsidRPr="002E2E52" w:rsidRDefault="005801CC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12A01DCB" w14:textId="77777777" w:rsidR="005801CC" w:rsidRPr="002E2E52" w:rsidRDefault="005801CC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23A3BDF4" w14:textId="77777777" w:rsidR="005801CC" w:rsidRPr="002E2E52" w:rsidRDefault="005801CC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5BBAFEDF" w14:textId="77777777" w:rsidR="005801CC" w:rsidRPr="002E2E52" w:rsidRDefault="005801CC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2FD0AAEC" w14:textId="77777777" w:rsidR="005801CC" w:rsidRPr="002E2E52" w:rsidRDefault="005801CC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7339E783" w14:textId="77777777" w:rsidR="005801CC" w:rsidRPr="002E2E52" w:rsidRDefault="005801CC" w:rsidP="00512334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Abb.1 Firmenzentrale IFN Internorm in Traun</w:t>
            </w:r>
          </w:p>
          <w:p w14:paraId="0F738D3F" w14:textId="77777777" w:rsidR="005801CC" w:rsidRPr="002E2E52" w:rsidRDefault="005801CC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5EFE58B7" w14:textId="3463558A" w:rsidR="005801CC" w:rsidRPr="008348F7" w:rsidRDefault="008348F7" w:rsidP="00512334">
            <w:pPr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</w:pPr>
            <w:r w:rsidRPr="008348F7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>Internorm</w:t>
            </w:r>
            <w:r w:rsidR="002E2E52" w:rsidRPr="008348F7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 </w:t>
            </w:r>
            <w:r w:rsidRPr="008348F7">
              <w:rPr>
                <w:color w:val="000000" w:themeColor="text1"/>
                <w:sz w:val="16"/>
                <w:szCs w:val="16"/>
                <w:lang w:eastAsia="de-DE"/>
              </w:rPr>
              <w:t xml:space="preserve">kooperiert </w:t>
            </w:r>
            <w:r>
              <w:rPr>
                <w:color w:val="000000" w:themeColor="text1"/>
                <w:sz w:val="16"/>
                <w:szCs w:val="16"/>
                <w:lang w:eastAsia="de-DE"/>
              </w:rPr>
              <w:t xml:space="preserve">im Bereich </w:t>
            </w:r>
            <w:r w:rsidRPr="008348F7">
              <w:rPr>
                <w:color w:val="000000" w:themeColor="text1"/>
                <w:sz w:val="16"/>
                <w:szCs w:val="16"/>
                <w:lang w:eastAsia="de-DE"/>
              </w:rPr>
              <w:t xml:space="preserve">Marken- und Produktkampagnen </w:t>
            </w:r>
            <w:r w:rsidRPr="008348F7">
              <w:rPr>
                <w:color w:val="000000" w:themeColor="text1"/>
                <w:sz w:val="16"/>
                <w:szCs w:val="16"/>
                <w:lang w:val="de-AT" w:eastAsia="de-DE"/>
              </w:rPr>
              <w:t xml:space="preserve">ab </w:t>
            </w:r>
            <w:r w:rsidR="00894D1C">
              <w:rPr>
                <w:color w:val="000000" w:themeColor="text1"/>
                <w:sz w:val="16"/>
                <w:szCs w:val="16"/>
                <w:lang w:val="de-AT" w:eastAsia="de-DE"/>
              </w:rPr>
              <w:t>sofort</w:t>
            </w:r>
            <w:r w:rsidRPr="008348F7">
              <w:rPr>
                <w:color w:val="000000" w:themeColor="text1"/>
                <w:sz w:val="16"/>
                <w:szCs w:val="16"/>
                <w:lang w:val="de-AT" w:eastAsia="de-DE"/>
              </w:rPr>
              <w:t xml:space="preserve"> mit der Kreativagentur Jung von Matt/Donau.</w:t>
            </w:r>
          </w:p>
          <w:p w14:paraId="5E9E5279" w14:textId="77777777" w:rsidR="005801CC" w:rsidRPr="002E2E52" w:rsidRDefault="005801CC" w:rsidP="00512334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7ACEDEAB" w14:textId="77777777" w:rsidR="008A1813" w:rsidRPr="002E2E52" w:rsidRDefault="008A1813" w:rsidP="00512334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 Internorm</w:t>
            </w:r>
          </w:p>
          <w:p w14:paraId="6D4149D8" w14:textId="77777777" w:rsidR="008A1813" w:rsidRPr="002E2E52" w:rsidRDefault="008A1813" w:rsidP="008A1813">
            <w:pPr>
              <w:rPr>
                <w:rFonts w:ascii="Times New Roman" w:hAnsi="Times New Roman"/>
                <w:i/>
                <w:sz w:val="16"/>
                <w:szCs w:val="17"/>
                <w:lang w:eastAsia="de-DE"/>
              </w:rPr>
            </w:pPr>
          </w:p>
          <w:p w14:paraId="7CBAC9E4" w14:textId="77777777" w:rsidR="008A1813" w:rsidRPr="002E2E52" w:rsidRDefault="008A1813" w:rsidP="008A1813">
            <w:pPr>
              <w:rPr>
                <w:rFonts w:ascii="Times New Roman" w:hAnsi="Times New Roman"/>
                <w:i/>
                <w:sz w:val="16"/>
                <w:szCs w:val="17"/>
                <w:lang w:eastAsia="de-DE"/>
              </w:rPr>
            </w:pPr>
          </w:p>
          <w:p w14:paraId="24E03BB9" w14:textId="77777777" w:rsidR="008A1813" w:rsidRDefault="008A1813" w:rsidP="008A1813">
            <w:pPr>
              <w:rPr>
                <w:rFonts w:ascii="Times New Roman" w:hAnsi="Times New Roman"/>
                <w:i/>
                <w:sz w:val="16"/>
                <w:szCs w:val="17"/>
                <w:lang w:eastAsia="de-DE"/>
              </w:rPr>
            </w:pPr>
          </w:p>
          <w:p w14:paraId="495FE07A" w14:textId="77777777" w:rsidR="002E2E52" w:rsidRPr="002E2E52" w:rsidRDefault="002E2E52" w:rsidP="008A1813">
            <w:pPr>
              <w:rPr>
                <w:rFonts w:ascii="Times New Roman" w:hAnsi="Times New Roman"/>
                <w:i/>
                <w:sz w:val="16"/>
                <w:szCs w:val="17"/>
                <w:lang w:eastAsia="de-DE"/>
              </w:rPr>
            </w:pPr>
          </w:p>
        </w:tc>
      </w:tr>
      <w:tr w:rsidR="00B06A36" w14:paraId="2AE6492E" w14:textId="77777777" w:rsidTr="002E2E52">
        <w:tc>
          <w:tcPr>
            <w:tcW w:w="4816" w:type="dxa"/>
            <w:vAlign w:val="center"/>
          </w:tcPr>
          <w:p w14:paraId="7CC901FD" w14:textId="452792D2" w:rsidR="00B06A36" w:rsidRPr="00FE77F0" w:rsidRDefault="00B06A36" w:rsidP="002E2E52">
            <w:pPr>
              <w:ind w:left="164" w:firstLine="142"/>
              <w:jc w:val="center"/>
              <w:rPr>
                <w:rStyle w:val="Hyperlink"/>
                <w:rFonts w:ascii="Times New Roman" w:hAnsi="Times New Roman"/>
                <w:b/>
                <w:noProof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A384ABF" wp14:editId="0E4B4F7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-49530</wp:posOffset>
                  </wp:positionV>
                  <wp:extent cx="2771775" cy="182118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ristian Kling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6" w:type="dxa"/>
          </w:tcPr>
          <w:p w14:paraId="09336A07" w14:textId="77777777" w:rsidR="00B06A36" w:rsidRDefault="00B06A36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3EB96527" w14:textId="77777777" w:rsidR="00B06A36" w:rsidRDefault="00B06A36" w:rsidP="00512334">
            <w:pPr>
              <w:rPr>
                <w:rStyle w:val="Hyperlink"/>
                <w:i/>
                <w:sz w:val="16"/>
                <w:szCs w:val="17"/>
                <w:lang w:eastAsia="de-DE"/>
              </w:rPr>
            </w:pPr>
          </w:p>
          <w:p w14:paraId="77E498CE" w14:textId="664771C5" w:rsidR="00B06A36" w:rsidRPr="002E2E52" w:rsidRDefault="00B06A36" w:rsidP="00B06A36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Abb.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2</w:t>
            </w: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Internorm-Miteigentümer und Unternehmenssprecher Christian Klinger</w:t>
            </w:r>
          </w:p>
          <w:p w14:paraId="17C70582" w14:textId="77777777" w:rsidR="00B06A36" w:rsidRPr="002E2E52" w:rsidRDefault="00B06A36" w:rsidP="00B06A36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492B0AA4" w14:textId="3725E5DE" w:rsidR="00B06A36" w:rsidRPr="008348F7" w:rsidRDefault="00B06A36" w:rsidP="00B06A36">
            <w:pPr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</w:pPr>
            <w:r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>Christian Klinger zur Zusammenarbeit mit Jung von Matt/Donau: „</w:t>
            </w:r>
            <w:r w:rsidRPr="00B06A36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>Das Konzept von Jung von Matt/Donau hat uns aufgrund des ganzheitlichen und internationalen Ansatzes überzeugt.</w:t>
            </w:r>
            <w:r w:rsidR="00860B3E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 </w:t>
            </w:r>
            <w:r w:rsidR="00860B3E" w:rsidRPr="00860B3E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>Wir freuen uns auf die Zusammenarbeit und ganz besonders auf die neue Werbelinie.“</w:t>
            </w:r>
            <w:r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>“</w:t>
            </w:r>
            <w:r w:rsidRPr="00B06A36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 </w:t>
            </w:r>
            <w:r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 </w:t>
            </w:r>
          </w:p>
          <w:p w14:paraId="13441B2F" w14:textId="77777777" w:rsidR="00B06A36" w:rsidRPr="002E2E52" w:rsidRDefault="00B06A36" w:rsidP="00B06A36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36D3993D" w14:textId="77777777" w:rsidR="00B06A36" w:rsidRPr="002E2E52" w:rsidRDefault="00B06A36" w:rsidP="00B06A36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 Internorm</w:t>
            </w:r>
          </w:p>
          <w:p w14:paraId="2FCFC7A2" w14:textId="77777777" w:rsidR="00B06A36" w:rsidRDefault="00B06A36" w:rsidP="00512334">
            <w:pPr>
              <w:rPr>
                <w:rStyle w:val="Hyperlink"/>
                <w:i/>
                <w:sz w:val="16"/>
                <w:szCs w:val="17"/>
                <w:lang w:eastAsia="de-DE"/>
              </w:rPr>
            </w:pPr>
          </w:p>
          <w:p w14:paraId="64388E0C" w14:textId="77777777" w:rsidR="00B06A36" w:rsidRDefault="00B06A36" w:rsidP="00512334">
            <w:pPr>
              <w:rPr>
                <w:rStyle w:val="Hyperlink"/>
                <w:i/>
                <w:sz w:val="16"/>
                <w:szCs w:val="17"/>
                <w:lang w:eastAsia="de-DE"/>
              </w:rPr>
            </w:pPr>
          </w:p>
          <w:p w14:paraId="09D2B5EC" w14:textId="77777777" w:rsidR="00B06A36" w:rsidRDefault="00B06A36" w:rsidP="00512334">
            <w:pPr>
              <w:rPr>
                <w:rStyle w:val="Hyperlink"/>
                <w:i/>
                <w:sz w:val="16"/>
                <w:szCs w:val="17"/>
                <w:lang w:eastAsia="de-DE"/>
              </w:rPr>
            </w:pPr>
          </w:p>
          <w:p w14:paraId="6CE34D27" w14:textId="77777777" w:rsidR="00B06A36" w:rsidRDefault="00B06A36" w:rsidP="00512334">
            <w:pPr>
              <w:rPr>
                <w:rStyle w:val="Hyperlink"/>
                <w:i/>
                <w:sz w:val="16"/>
                <w:szCs w:val="17"/>
                <w:lang w:eastAsia="de-DE"/>
              </w:rPr>
            </w:pPr>
          </w:p>
          <w:p w14:paraId="7B519DEA" w14:textId="77777777" w:rsidR="00B06A36" w:rsidRDefault="00B06A36" w:rsidP="00512334">
            <w:pPr>
              <w:rPr>
                <w:rStyle w:val="Hyperlink"/>
                <w:i/>
                <w:sz w:val="16"/>
                <w:szCs w:val="17"/>
                <w:lang w:eastAsia="de-DE"/>
              </w:rPr>
            </w:pPr>
          </w:p>
          <w:p w14:paraId="54D1FE27" w14:textId="77777777" w:rsidR="00B06A36" w:rsidRDefault="00B06A36" w:rsidP="00512334">
            <w:pPr>
              <w:rPr>
                <w:rStyle w:val="Hyperlink"/>
                <w:i/>
                <w:sz w:val="16"/>
                <w:szCs w:val="17"/>
                <w:lang w:eastAsia="de-DE"/>
              </w:rPr>
            </w:pPr>
          </w:p>
          <w:p w14:paraId="5E282E2D" w14:textId="77777777" w:rsidR="00B06A36" w:rsidRDefault="00B06A36" w:rsidP="00512334">
            <w:pPr>
              <w:rPr>
                <w:rStyle w:val="Hyperlink"/>
                <w:i/>
                <w:sz w:val="16"/>
                <w:szCs w:val="17"/>
                <w:lang w:eastAsia="de-DE"/>
              </w:rPr>
            </w:pPr>
          </w:p>
          <w:p w14:paraId="465E4E15" w14:textId="17100F50" w:rsidR="00B06A36" w:rsidRPr="002E2E52" w:rsidRDefault="00B06A36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</w:tc>
      </w:tr>
    </w:tbl>
    <w:p w14:paraId="6F143BC6" w14:textId="050986EA" w:rsidR="005801CC" w:rsidRDefault="005801CC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p w14:paraId="59896EE3" w14:textId="086FD6EE" w:rsidR="00860B3E" w:rsidRDefault="00860B3E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p w14:paraId="623C4257" w14:textId="3CC9F13A" w:rsidR="00860B3E" w:rsidRDefault="00860B3E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p w14:paraId="2A380DF2" w14:textId="77777777" w:rsidR="00860B3E" w:rsidRPr="00E532DE" w:rsidRDefault="00860B3E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p w14:paraId="764610A4" w14:textId="77777777" w:rsidR="00AE793F" w:rsidRDefault="00AE793F"/>
    <w:tbl>
      <w:tblPr>
        <w:tblW w:w="34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7"/>
      </w:tblGrid>
      <w:tr w:rsidR="005801CC" w:rsidRPr="0017705D" w14:paraId="0EC6EBD3" w14:textId="77777777" w:rsidTr="00512334">
        <w:tc>
          <w:tcPr>
            <w:tcW w:w="3437" w:type="dxa"/>
            <w:vAlign w:val="bottom"/>
          </w:tcPr>
          <w:p w14:paraId="78F94B33" w14:textId="77777777" w:rsidR="005801CC" w:rsidRPr="00814365" w:rsidRDefault="00814365" w:rsidP="00814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Pressekontakt</w:t>
            </w:r>
            <w:r w:rsidRPr="00E532DE">
              <w:rPr>
                <w:b/>
                <w:sz w:val="22"/>
                <w:szCs w:val="22"/>
              </w:rPr>
              <w:t xml:space="preserve">: </w:t>
            </w:r>
          </w:p>
        </w:tc>
      </w:tr>
    </w:tbl>
    <w:p w14:paraId="0051C0B8" w14:textId="77777777" w:rsidR="005801CC" w:rsidRDefault="005801CC" w:rsidP="005801CC">
      <w:pPr>
        <w:rPr>
          <w:sz w:val="16"/>
          <w:szCs w:val="16"/>
          <w:lang w:val="es-ES_tradnl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928"/>
        <w:gridCol w:w="4678"/>
      </w:tblGrid>
      <w:tr w:rsidR="005801CC" w:rsidRPr="00AE1FA7" w14:paraId="17AF2243" w14:textId="77777777" w:rsidTr="00512334">
        <w:tc>
          <w:tcPr>
            <w:tcW w:w="49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5AF5C2" w14:textId="77777777" w:rsidR="005801CC" w:rsidRPr="006F64E3" w:rsidRDefault="005801CC" w:rsidP="00512334">
            <w:pPr>
              <w:rPr>
                <w:sz w:val="19"/>
                <w:szCs w:val="20"/>
                <w:lang w:val="es-ES_tradnl"/>
              </w:rPr>
            </w:pPr>
            <w:proofErr w:type="spellStart"/>
            <w:r w:rsidRPr="006F64E3">
              <w:rPr>
                <w:sz w:val="19"/>
                <w:szCs w:val="20"/>
                <w:lang w:val="es-ES_tradnl"/>
              </w:rPr>
              <w:t>Internorm</w:t>
            </w:r>
            <w:proofErr w:type="spellEnd"/>
            <w:r w:rsidRPr="006F64E3">
              <w:rPr>
                <w:sz w:val="19"/>
                <w:szCs w:val="20"/>
                <w:lang w:val="es-ES_tradnl"/>
              </w:rPr>
              <w:t xml:space="preserve"> International </w:t>
            </w:r>
            <w:proofErr w:type="spellStart"/>
            <w:r w:rsidRPr="006F64E3">
              <w:rPr>
                <w:sz w:val="19"/>
                <w:szCs w:val="20"/>
                <w:lang w:val="es-ES_tradnl"/>
              </w:rPr>
              <w:t>GmbH</w:t>
            </w:r>
            <w:proofErr w:type="spellEnd"/>
          </w:p>
          <w:p w14:paraId="4B93060B" w14:textId="77777777" w:rsidR="005801CC" w:rsidRPr="006F64E3" w:rsidRDefault="005801CC" w:rsidP="00512334">
            <w:pPr>
              <w:rPr>
                <w:b/>
                <w:sz w:val="19"/>
                <w:szCs w:val="20"/>
                <w:lang w:val="es-ES_tradnl"/>
              </w:rPr>
            </w:pP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Mag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. Christian </w:t>
            </w: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Klinger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, </w:t>
            </w:r>
          </w:p>
          <w:p w14:paraId="625BB1CE" w14:textId="77777777" w:rsidR="005801CC" w:rsidRPr="006F64E3" w:rsidRDefault="005801CC" w:rsidP="00512334">
            <w:pPr>
              <w:rPr>
                <w:b/>
                <w:sz w:val="19"/>
                <w:szCs w:val="20"/>
                <w:lang w:val="es-ES_tradnl"/>
              </w:rPr>
            </w:pPr>
            <w:proofErr w:type="spellStart"/>
            <w:r>
              <w:rPr>
                <w:b/>
                <w:sz w:val="19"/>
                <w:szCs w:val="20"/>
                <w:lang w:val="es-ES_tradnl"/>
              </w:rPr>
              <w:t>Miteigentümer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und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Unternehmenssprecher</w:t>
            </w:r>
            <w:proofErr w:type="spellEnd"/>
          </w:p>
          <w:p w14:paraId="72C1158F" w14:textId="77777777" w:rsidR="005801CC" w:rsidRPr="006F64E3" w:rsidRDefault="005801CC" w:rsidP="00512334">
            <w:pPr>
              <w:rPr>
                <w:sz w:val="19"/>
                <w:szCs w:val="20"/>
                <w:lang w:val="es-ES_tradnl"/>
              </w:rPr>
            </w:pPr>
            <w:proofErr w:type="spellStart"/>
            <w:r w:rsidRPr="006F64E3">
              <w:rPr>
                <w:sz w:val="19"/>
                <w:szCs w:val="20"/>
                <w:lang w:val="es-ES_tradnl"/>
              </w:rPr>
              <w:t>Ganglgutstraße</w:t>
            </w:r>
            <w:proofErr w:type="spellEnd"/>
            <w:r w:rsidRPr="006F64E3">
              <w:rPr>
                <w:sz w:val="19"/>
                <w:szCs w:val="20"/>
                <w:lang w:val="es-ES_tradnl"/>
              </w:rPr>
              <w:t xml:space="preserve"> 131</w:t>
            </w:r>
          </w:p>
          <w:p w14:paraId="7464F419" w14:textId="77777777" w:rsidR="005801CC" w:rsidRPr="006F64E3" w:rsidRDefault="005801CC" w:rsidP="00512334">
            <w:pPr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 xml:space="preserve">4050 </w:t>
            </w:r>
            <w:proofErr w:type="spellStart"/>
            <w:r w:rsidRPr="006F64E3">
              <w:rPr>
                <w:sz w:val="19"/>
                <w:szCs w:val="20"/>
                <w:lang w:val="es-ES_tradnl"/>
              </w:rPr>
              <w:t>Traun</w:t>
            </w:r>
            <w:proofErr w:type="spellEnd"/>
          </w:p>
          <w:p w14:paraId="5FF56BAD" w14:textId="77777777" w:rsidR="005801CC" w:rsidRPr="006F64E3" w:rsidRDefault="005801CC" w:rsidP="00512334">
            <w:pPr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Tel.: +43 7229 770-0</w:t>
            </w:r>
          </w:p>
          <w:p w14:paraId="6530AAC8" w14:textId="77777777" w:rsidR="005801CC" w:rsidRPr="006F64E3" w:rsidRDefault="005801CC" w:rsidP="00512334">
            <w:pPr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Fax: +43 7229 770-3025</w:t>
            </w:r>
          </w:p>
          <w:p w14:paraId="171499D1" w14:textId="77777777" w:rsidR="005801CC" w:rsidRPr="00AE1FA7" w:rsidRDefault="005801CC" w:rsidP="00512334">
            <w:pPr>
              <w:spacing w:after="40"/>
              <w:rPr>
                <w:sz w:val="19"/>
                <w:szCs w:val="20"/>
                <w:lang w:val="fr-FR"/>
              </w:rPr>
            </w:pPr>
            <w:r w:rsidRPr="006F64E3">
              <w:rPr>
                <w:sz w:val="19"/>
                <w:szCs w:val="20"/>
                <w:lang w:val="es-ES_tradnl"/>
              </w:rPr>
              <w:t>christian.klinger@internorm.com</w:t>
            </w:r>
            <w:r w:rsidRPr="00AE1FA7">
              <w:rPr>
                <w:sz w:val="19"/>
                <w:szCs w:val="20"/>
                <w:lang w:val="fr-FR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5DB4A1" w14:textId="77777777" w:rsidR="005801CC" w:rsidRDefault="005801CC" w:rsidP="0051233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plenos – Agentur für Kommunikation</w:t>
            </w:r>
          </w:p>
          <w:p w14:paraId="01E745D4" w14:textId="77777777" w:rsidR="005801CC" w:rsidRDefault="005801CC" w:rsidP="00512334">
            <w:pPr>
              <w:rPr>
                <w:b/>
                <w:sz w:val="19"/>
                <w:szCs w:val="20"/>
              </w:rPr>
            </w:pPr>
            <w:r>
              <w:rPr>
                <w:b/>
                <w:sz w:val="19"/>
                <w:szCs w:val="20"/>
              </w:rPr>
              <w:t>Mag. Ursula Wirth</w:t>
            </w:r>
          </w:p>
          <w:p w14:paraId="206E987B" w14:textId="77777777" w:rsidR="005801CC" w:rsidRDefault="005801CC" w:rsidP="00512334">
            <w:pPr>
              <w:rPr>
                <w:b/>
                <w:sz w:val="19"/>
                <w:szCs w:val="20"/>
                <w:highlight w:val="yellow"/>
              </w:rPr>
            </w:pPr>
          </w:p>
          <w:p w14:paraId="4DDC5E95" w14:textId="77777777" w:rsidR="005801CC" w:rsidRDefault="005801CC" w:rsidP="00512334">
            <w:pPr>
              <w:rPr>
                <w:sz w:val="19"/>
                <w:szCs w:val="20"/>
                <w:lang w:val="es-ES_tradnl"/>
              </w:rPr>
            </w:pPr>
            <w:proofErr w:type="spellStart"/>
            <w:r>
              <w:rPr>
                <w:sz w:val="19"/>
                <w:szCs w:val="20"/>
                <w:lang w:val="es-ES_tradnl"/>
              </w:rPr>
              <w:t>Paracelsusstraße</w:t>
            </w:r>
            <w:proofErr w:type="spellEnd"/>
            <w:r>
              <w:rPr>
                <w:sz w:val="19"/>
                <w:szCs w:val="20"/>
                <w:lang w:val="es-ES_tradnl"/>
              </w:rPr>
              <w:t xml:space="preserve"> 4</w:t>
            </w:r>
          </w:p>
          <w:p w14:paraId="1A2557F1" w14:textId="77777777" w:rsidR="005801CC" w:rsidRDefault="005801CC" w:rsidP="00512334">
            <w:pPr>
              <w:rPr>
                <w:sz w:val="19"/>
                <w:szCs w:val="20"/>
                <w:lang w:val="es-ES_tradnl"/>
              </w:rPr>
            </w:pPr>
            <w:r>
              <w:rPr>
                <w:sz w:val="19"/>
                <w:szCs w:val="20"/>
                <w:lang w:val="es-ES_tradnl"/>
              </w:rPr>
              <w:t xml:space="preserve">5020 </w:t>
            </w:r>
            <w:proofErr w:type="spellStart"/>
            <w:r>
              <w:rPr>
                <w:sz w:val="19"/>
                <w:szCs w:val="20"/>
                <w:lang w:val="es-ES_tradnl"/>
              </w:rPr>
              <w:t>Salzburg</w:t>
            </w:r>
            <w:proofErr w:type="spellEnd"/>
          </w:p>
          <w:p w14:paraId="25AB7BEA" w14:textId="77777777" w:rsidR="005801CC" w:rsidRDefault="005801CC" w:rsidP="00512334">
            <w:pPr>
              <w:rPr>
                <w:sz w:val="19"/>
                <w:szCs w:val="20"/>
                <w:lang w:val="es-ES_tradnl"/>
              </w:rPr>
            </w:pPr>
            <w:r>
              <w:rPr>
                <w:sz w:val="19"/>
                <w:szCs w:val="20"/>
                <w:lang w:val="es-ES_tradnl"/>
              </w:rPr>
              <w:t>Tel.: +43 662 620242-28</w:t>
            </w:r>
          </w:p>
          <w:p w14:paraId="3EBD7ECC" w14:textId="77777777" w:rsidR="005801CC" w:rsidRDefault="005801CC" w:rsidP="00512334">
            <w:pPr>
              <w:rPr>
                <w:sz w:val="19"/>
                <w:szCs w:val="20"/>
                <w:lang w:val="es-ES_tradnl"/>
              </w:rPr>
            </w:pPr>
            <w:r>
              <w:rPr>
                <w:sz w:val="19"/>
                <w:szCs w:val="20"/>
                <w:lang w:val="es-ES_tradnl"/>
              </w:rPr>
              <w:t>Fax: +43 662 620242-20</w:t>
            </w:r>
          </w:p>
          <w:p w14:paraId="06B63A32" w14:textId="77777777" w:rsidR="005801CC" w:rsidRDefault="005801CC" w:rsidP="00512334">
            <w:pPr>
              <w:spacing w:after="40"/>
              <w:rPr>
                <w:sz w:val="19"/>
                <w:szCs w:val="20"/>
                <w:lang w:val="es-ES_tradnl"/>
              </w:rPr>
            </w:pPr>
            <w:r>
              <w:rPr>
                <w:sz w:val="19"/>
                <w:szCs w:val="20"/>
                <w:lang w:val="es-ES_tradnl"/>
              </w:rPr>
              <w:t xml:space="preserve">ursula.wirth@plenos.at </w:t>
            </w:r>
          </w:p>
          <w:p w14:paraId="17E33ABA" w14:textId="77777777" w:rsidR="001E0054" w:rsidRDefault="001E0054" w:rsidP="00512334">
            <w:pPr>
              <w:spacing w:after="40"/>
              <w:rPr>
                <w:sz w:val="19"/>
                <w:szCs w:val="20"/>
                <w:lang w:val="es-ES_tradnl"/>
              </w:rPr>
            </w:pPr>
          </w:p>
          <w:p w14:paraId="0350ABA5" w14:textId="77777777" w:rsidR="001E0054" w:rsidRPr="001E0054" w:rsidRDefault="001E0054" w:rsidP="001E0054">
            <w:pPr>
              <w:spacing w:after="40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plenos –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Agentur</w:t>
            </w:r>
            <w:proofErr w:type="spellEnd"/>
            <w:r w:rsidRPr="001E0054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für</w:t>
            </w:r>
            <w:proofErr w:type="spellEnd"/>
            <w:r w:rsidRPr="001E0054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Kommunikation</w:t>
            </w:r>
            <w:proofErr w:type="spellEnd"/>
          </w:p>
          <w:p w14:paraId="48D583A6" w14:textId="77777777" w:rsidR="001E0054" w:rsidRPr="001E0054" w:rsidRDefault="001E0054" w:rsidP="001E0054">
            <w:pPr>
              <w:spacing w:after="40"/>
              <w:rPr>
                <w:b/>
                <w:sz w:val="19"/>
                <w:szCs w:val="20"/>
                <w:lang w:val="es-ES_tradnl"/>
              </w:rPr>
            </w:pPr>
            <w:proofErr w:type="spellStart"/>
            <w:r w:rsidRPr="001E0054">
              <w:rPr>
                <w:b/>
                <w:sz w:val="19"/>
                <w:szCs w:val="20"/>
                <w:lang w:val="es-ES_tradnl"/>
              </w:rPr>
              <w:t>Jonas</w:t>
            </w:r>
            <w:proofErr w:type="spellEnd"/>
            <w:r w:rsidRPr="001E0054"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1E0054">
              <w:rPr>
                <w:b/>
                <w:sz w:val="19"/>
                <w:szCs w:val="20"/>
                <w:lang w:val="es-ES_tradnl"/>
              </w:rPr>
              <w:t>Loewe</w:t>
            </w:r>
            <w:proofErr w:type="spellEnd"/>
            <w:r w:rsidRPr="001E0054">
              <w:rPr>
                <w:b/>
                <w:sz w:val="19"/>
                <w:szCs w:val="20"/>
                <w:lang w:val="es-ES_tradnl"/>
              </w:rPr>
              <w:t xml:space="preserve">, </w:t>
            </w:r>
            <w:proofErr w:type="spellStart"/>
            <w:r w:rsidRPr="001E0054">
              <w:rPr>
                <w:b/>
                <w:sz w:val="19"/>
                <w:szCs w:val="20"/>
                <w:lang w:val="es-ES_tradnl"/>
              </w:rPr>
              <w:t>MSc</w:t>
            </w:r>
            <w:proofErr w:type="spellEnd"/>
          </w:p>
          <w:p w14:paraId="422865AD" w14:textId="77777777" w:rsidR="001E0054" w:rsidRPr="001E0054" w:rsidRDefault="001E0054" w:rsidP="001E0054">
            <w:pPr>
              <w:spacing w:after="40"/>
              <w:rPr>
                <w:sz w:val="19"/>
                <w:szCs w:val="20"/>
                <w:lang w:val="es-ES_tradnl"/>
              </w:rPr>
            </w:pPr>
            <w:proofErr w:type="spellStart"/>
            <w:r w:rsidRPr="001E0054">
              <w:rPr>
                <w:sz w:val="19"/>
                <w:szCs w:val="20"/>
                <w:lang w:val="es-ES_tradnl"/>
              </w:rPr>
              <w:t>Paracelsusstraße</w:t>
            </w:r>
            <w:proofErr w:type="spellEnd"/>
            <w:r w:rsidRPr="001E0054">
              <w:rPr>
                <w:sz w:val="19"/>
                <w:szCs w:val="20"/>
                <w:lang w:val="es-ES_tradnl"/>
              </w:rPr>
              <w:t xml:space="preserve"> 4</w:t>
            </w:r>
          </w:p>
          <w:p w14:paraId="22D17DAF" w14:textId="77777777" w:rsidR="001E0054" w:rsidRPr="001E0054" w:rsidRDefault="001E0054" w:rsidP="001E0054">
            <w:pPr>
              <w:spacing w:after="40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5020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Salzburg</w:t>
            </w:r>
            <w:proofErr w:type="spellEnd"/>
          </w:p>
          <w:p w14:paraId="59CF6243" w14:textId="77777777" w:rsidR="001E0054" w:rsidRPr="001E0054" w:rsidRDefault="001E0054" w:rsidP="001E0054">
            <w:pPr>
              <w:spacing w:after="40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Tel.: +43 676/83 786 229 </w:t>
            </w:r>
          </w:p>
          <w:p w14:paraId="03F98D52" w14:textId="77777777" w:rsidR="001E0054" w:rsidRPr="006F64E3" w:rsidRDefault="001E0054" w:rsidP="001E0054">
            <w:pPr>
              <w:spacing w:after="40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jonas.loewe@plenos.at</w:t>
            </w:r>
          </w:p>
        </w:tc>
      </w:tr>
    </w:tbl>
    <w:p w14:paraId="34C222E8" w14:textId="77777777" w:rsidR="005801CC" w:rsidRPr="00B10855" w:rsidRDefault="005801CC" w:rsidP="005801CC">
      <w:pPr>
        <w:rPr>
          <w:sz w:val="16"/>
          <w:szCs w:val="16"/>
          <w:lang w:val="es-ES_tradnl"/>
        </w:rPr>
      </w:pPr>
    </w:p>
    <w:p w14:paraId="16C1EB76" w14:textId="77777777" w:rsidR="005801CC" w:rsidRPr="00FE727A" w:rsidRDefault="005801CC" w:rsidP="005801CC">
      <w:pPr>
        <w:rPr>
          <w:lang w:val="es-ES_tradnl"/>
        </w:rPr>
      </w:pPr>
    </w:p>
    <w:p w14:paraId="2872C4CB" w14:textId="77777777" w:rsidR="00586745" w:rsidRDefault="00586745"/>
    <w:sectPr w:rsidR="00586745" w:rsidSect="00E11836">
      <w:headerReference w:type="default" r:id="rId8"/>
      <w:footerReference w:type="default" r:id="rId9"/>
      <w:pgSz w:w="11906" w:h="16838" w:code="9"/>
      <w:pgMar w:top="1418" w:right="1247" w:bottom="1134" w:left="124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A49F2" w14:textId="77777777" w:rsidR="00EC22DB" w:rsidRDefault="00EC22DB">
      <w:r>
        <w:separator/>
      </w:r>
    </w:p>
  </w:endnote>
  <w:endnote w:type="continuationSeparator" w:id="0">
    <w:p w14:paraId="6ADC501D" w14:textId="77777777" w:rsidR="00EC22DB" w:rsidRDefault="00EC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9F6E8" w14:textId="77777777" w:rsidR="0025005A" w:rsidRPr="00A80D6B" w:rsidRDefault="00EC22DB">
    <w:pPr>
      <w:pStyle w:val="Fuzeile"/>
      <w:rPr>
        <w:sz w:val="8"/>
        <w:szCs w:val="8"/>
      </w:rPr>
    </w:pPr>
  </w:p>
  <w:p w14:paraId="1E11F4EE" w14:textId="77777777" w:rsidR="0025005A" w:rsidRPr="00A80D6B" w:rsidRDefault="00800E86" w:rsidP="00E11836">
    <w:pPr>
      <w:pStyle w:val="Fuzeile"/>
      <w:pBdr>
        <w:top w:val="single" w:sz="4" w:space="1" w:color="C0C0C0"/>
      </w:pBdr>
      <w:rPr>
        <w:color w:val="808080"/>
        <w:sz w:val="16"/>
        <w:szCs w:val="16"/>
      </w:rPr>
    </w:pPr>
    <w:r w:rsidRPr="00A80D6B">
      <w:rPr>
        <w:color w:val="808080"/>
        <w:sz w:val="16"/>
        <w:szCs w:val="16"/>
      </w:rPr>
      <w:t xml:space="preserve">INTERNORM-PRESSEINFORMATION </w:t>
    </w:r>
    <w:r>
      <w:rPr>
        <w:color w:val="808080"/>
        <w:sz w:val="16"/>
        <w:szCs w:val="16"/>
      </w:rPr>
      <w:t xml:space="preserve">/ </w:t>
    </w:r>
    <w:r w:rsidRPr="00A80D6B">
      <w:rPr>
        <w:color w:val="808080"/>
        <w:sz w:val="16"/>
        <w:szCs w:val="16"/>
      </w:rPr>
      <w:t>Pres</w:t>
    </w:r>
    <w:r>
      <w:rPr>
        <w:color w:val="808080"/>
        <w:sz w:val="16"/>
        <w:szCs w:val="16"/>
      </w:rPr>
      <w:t xml:space="preserve">sekontakt: Plenos – Agentur für Kommunikation +43 662 </w:t>
    </w:r>
    <w:r w:rsidRPr="00A80D6B">
      <w:rPr>
        <w:color w:val="808080"/>
        <w:sz w:val="16"/>
        <w:szCs w:val="16"/>
      </w:rPr>
      <w:t>62 02 42-0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CC16" w14:textId="77777777" w:rsidR="00EC22DB" w:rsidRDefault="00EC22DB">
      <w:r>
        <w:separator/>
      </w:r>
    </w:p>
  </w:footnote>
  <w:footnote w:type="continuationSeparator" w:id="0">
    <w:p w14:paraId="337331A5" w14:textId="77777777" w:rsidR="00EC22DB" w:rsidRDefault="00EC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D7AD" w14:textId="77777777" w:rsidR="0025005A" w:rsidRDefault="00800E86" w:rsidP="00E11836">
    <w:pPr>
      <w:pStyle w:val="Kopfzeile"/>
      <w:rPr>
        <w:rFonts w:ascii="HelveticaNeueLT Pro 45 Lt" w:hAnsi="HelveticaNeueLT Pro 45 Lt"/>
        <w:b/>
      </w:rPr>
    </w:pPr>
    <w:r>
      <w:rPr>
        <w:rFonts w:ascii="HelveticaNeueLT Pro 45 Lt" w:hAnsi="HelveticaNeueLT Pro 45 Lt"/>
        <w:b/>
        <w:noProof/>
      </w:rPr>
      <w:drawing>
        <wp:inline distT="0" distB="0" distL="0" distR="0" wp14:anchorId="7E6E4CBD" wp14:editId="6882D995">
          <wp:extent cx="5977255" cy="287655"/>
          <wp:effectExtent l="0" t="0" r="0" b="0"/>
          <wp:docPr id="1" name="Bild 1" descr="Internorm_Band_OHNE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orm_Band_OHNE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AD34E" w14:textId="77777777" w:rsidR="0025005A" w:rsidRDefault="00EC22DB" w:rsidP="00E11836">
    <w:pPr>
      <w:pStyle w:val="Kopfzeile"/>
      <w:rPr>
        <w:rFonts w:ascii="HelveticaNeueLT Pro 45 Lt" w:hAnsi="HelveticaNeueLT Pro 45 Lt"/>
        <w:b/>
        <w:color w:val="808080"/>
        <w:sz w:val="16"/>
        <w:szCs w:val="16"/>
      </w:rPr>
    </w:pPr>
  </w:p>
  <w:p w14:paraId="19090771" w14:textId="77777777" w:rsidR="0025005A" w:rsidRPr="00773866" w:rsidRDefault="00800E86" w:rsidP="00E11836">
    <w:pPr>
      <w:pStyle w:val="Kopfzeile"/>
      <w:rPr>
        <w:b/>
        <w:color w:val="808080"/>
      </w:rPr>
    </w:pPr>
    <w:r w:rsidRPr="00773866">
      <w:rPr>
        <w:b/>
        <w:color w:val="808080"/>
      </w:rPr>
      <w:t>PRESSEINFORMATION</w:t>
    </w:r>
  </w:p>
  <w:p w14:paraId="0A6F450F" w14:textId="53B63405" w:rsidR="0025005A" w:rsidRPr="00905E20" w:rsidRDefault="00800E86" w:rsidP="00E11836">
    <w:pPr>
      <w:pStyle w:val="Kopfzeile"/>
      <w:spacing w:before="20"/>
      <w:rPr>
        <w:rFonts w:ascii="Helvetica Neue" w:hAnsi="Helvetica Neue"/>
        <w:b/>
        <w:sz w:val="28"/>
      </w:rPr>
    </w:pPr>
    <w:r>
      <w:rPr>
        <w:b/>
        <w:color w:val="808080"/>
        <w:sz w:val="20"/>
        <w:szCs w:val="20"/>
      </w:rPr>
      <w:t xml:space="preserve">TRAUN, </w:t>
    </w:r>
    <w:r w:rsidR="00894D1C">
      <w:rPr>
        <w:b/>
        <w:color w:val="808080"/>
        <w:sz w:val="20"/>
        <w:szCs w:val="20"/>
      </w:rPr>
      <w:t>Februar</w:t>
    </w:r>
    <w:r w:rsidR="008947B2">
      <w:rPr>
        <w:b/>
        <w:color w:val="808080"/>
        <w:sz w:val="20"/>
        <w:szCs w:val="20"/>
      </w:rPr>
      <w:t xml:space="preserve"> </w:t>
    </w:r>
    <w:r w:rsidRPr="009D0F89">
      <w:rPr>
        <w:b/>
        <w:color w:val="808080"/>
        <w:sz w:val="20"/>
        <w:szCs w:val="20"/>
      </w:rPr>
      <w:t>20</w:t>
    </w:r>
    <w:r w:rsidR="00894D1C">
      <w:rPr>
        <w:b/>
        <w:color w:val="808080"/>
        <w:sz w:val="20"/>
        <w:szCs w:val="20"/>
      </w:rPr>
      <w:t>20</w:t>
    </w:r>
  </w:p>
  <w:p w14:paraId="69B8FD1B" w14:textId="77777777" w:rsidR="0025005A" w:rsidRPr="00905E20" w:rsidRDefault="00EC22DB" w:rsidP="00E11836">
    <w:pPr>
      <w:pStyle w:val="Kopfzeile"/>
      <w:jc w:val="right"/>
      <w:rPr>
        <w:rFonts w:ascii="Helvetica Neue" w:hAnsi="Helvetica Neue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CC"/>
    <w:rsid w:val="00001786"/>
    <w:rsid w:val="00007F1E"/>
    <w:rsid w:val="00017144"/>
    <w:rsid w:val="00037A16"/>
    <w:rsid w:val="000571BB"/>
    <w:rsid w:val="00065C10"/>
    <w:rsid w:val="000949DF"/>
    <w:rsid w:val="000A22CD"/>
    <w:rsid w:val="000B095A"/>
    <w:rsid w:val="000C2647"/>
    <w:rsid w:val="000D5D4C"/>
    <w:rsid w:val="000D613C"/>
    <w:rsid w:val="00105133"/>
    <w:rsid w:val="0017166B"/>
    <w:rsid w:val="0019308B"/>
    <w:rsid w:val="001E0054"/>
    <w:rsid w:val="00214990"/>
    <w:rsid w:val="00223B05"/>
    <w:rsid w:val="002A6192"/>
    <w:rsid w:val="002E2E52"/>
    <w:rsid w:val="002E7209"/>
    <w:rsid w:val="002F310D"/>
    <w:rsid w:val="002F5DC9"/>
    <w:rsid w:val="003311B0"/>
    <w:rsid w:val="0033488F"/>
    <w:rsid w:val="00341AF3"/>
    <w:rsid w:val="003433C2"/>
    <w:rsid w:val="003942AF"/>
    <w:rsid w:val="003A7BD8"/>
    <w:rsid w:val="003C62D7"/>
    <w:rsid w:val="003C73A1"/>
    <w:rsid w:val="003F456B"/>
    <w:rsid w:val="00406D46"/>
    <w:rsid w:val="00452A47"/>
    <w:rsid w:val="0046743C"/>
    <w:rsid w:val="0047000E"/>
    <w:rsid w:val="004878DB"/>
    <w:rsid w:val="0049625A"/>
    <w:rsid w:val="004D5CBF"/>
    <w:rsid w:val="004E02E3"/>
    <w:rsid w:val="005131CE"/>
    <w:rsid w:val="005321AE"/>
    <w:rsid w:val="00566DF9"/>
    <w:rsid w:val="00576912"/>
    <w:rsid w:val="005801CC"/>
    <w:rsid w:val="00586745"/>
    <w:rsid w:val="005E02B8"/>
    <w:rsid w:val="005F75CA"/>
    <w:rsid w:val="00616F8E"/>
    <w:rsid w:val="0061776A"/>
    <w:rsid w:val="00660970"/>
    <w:rsid w:val="006A5539"/>
    <w:rsid w:val="006C36FB"/>
    <w:rsid w:val="006F60AC"/>
    <w:rsid w:val="00702052"/>
    <w:rsid w:val="00705443"/>
    <w:rsid w:val="00710D33"/>
    <w:rsid w:val="007251BF"/>
    <w:rsid w:val="00787175"/>
    <w:rsid w:val="007B3368"/>
    <w:rsid w:val="007C47B5"/>
    <w:rsid w:val="007D7EC9"/>
    <w:rsid w:val="00800E86"/>
    <w:rsid w:val="0081006E"/>
    <w:rsid w:val="00814365"/>
    <w:rsid w:val="00824E3B"/>
    <w:rsid w:val="008348F7"/>
    <w:rsid w:val="00855A0F"/>
    <w:rsid w:val="00860B3E"/>
    <w:rsid w:val="008947B2"/>
    <w:rsid w:val="00894D1C"/>
    <w:rsid w:val="008972D7"/>
    <w:rsid w:val="008A1813"/>
    <w:rsid w:val="008D1B30"/>
    <w:rsid w:val="008D5A85"/>
    <w:rsid w:val="008E1B24"/>
    <w:rsid w:val="00904EB9"/>
    <w:rsid w:val="0091526C"/>
    <w:rsid w:val="00920382"/>
    <w:rsid w:val="0092421E"/>
    <w:rsid w:val="00933007"/>
    <w:rsid w:val="00954E97"/>
    <w:rsid w:val="009634FE"/>
    <w:rsid w:val="00985390"/>
    <w:rsid w:val="009861AD"/>
    <w:rsid w:val="009C4F41"/>
    <w:rsid w:val="009D1DA3"/>
    <w:rsid w:val="009D534A"/>
    <w:rsid w:val="009F78FA"/>
    <w:rsid w:val="00A23E6F"/>
    <w:rsid w:val="00A36FF4"/>
    <w:rsid w:val="00A547A4"/>
    <w:rsid w:val="00A6129A"/>
    <w:rsid w:val="00A664ED"/>
    <w:rsid w:val="00A74F18"/>
    <w:rsid w:val="00AA2409"/>
    <w:rsid w:val="00AE793F"/>
    <w:rsid w:val="00B01CB3"/>
    <w:rsid w:val="00B06A36"/>
    <w:rsid w:val="00B2045E"/>
    <w:rsid w:val="00B323A6"/>
    <w:rsid w:val="00B43EC4"/>
    <w:rsid w:val="00B452BE"/>
    <w:rsid w:val="00B66BAA"/>
    <w:rsid w:val="00B7109B"/>
    <w:rsid w:val="00B80206"/>
    <w:rsid w:val="00B9770D"/>
    <w:rsid w:val="00BA538F"/>
    <w:rsid w:val="00BB4EE4"/>
    <w:rsid w:val="00BC3451"/>
    <w:rsid w:val="00BC70FC"/>
    <w:rsid w:val="00BF5502"/>
    <w:rsid w:val="00C03A1A"/>
    <w:rsid w:val="00C21C1D"/>
    <w:rsid w:val="00C2783B"/>
    <w:rsid w:val="00CA3687"/>
    <w:rsid w:val="00CC01FE"/>
    <w:rsid w:val="00CE55F2"/>
    <w:rsid w:val="00CF7280"/>
    <w:rsid w:val="00D26A4E"/>
    <w:rsid w:val="00D5448F"/>
    <w:rsid w:val="00D57A25"/>
    <w:rsid w:val="00D60D35"/>
    <w:rsid w:val="00D66323"/>
    <w:rsid w:val="00D67964"/>
    <w:rsid w:val="00DB1298"/>
    <w:rsid w:val="00DB238E"/>
    <w:rsid w:val="00DE3BF7"/>
    <w:rsid w:val="00DE69D7"/>
    <w:rsid w:val="00E27FEB"/>
    <w:rsid w:val="00E40134"/>
    <w:rsid w:val="00E51962"/>
    <w:rsid w:val="00E723A9"/>
    <w:rsid w:val="00EB0215"/>
    <w:rsid w:val="00EB2C2F"/>
    <w:rsid w:val="00EC22DB"/>
    <w:rsid w:val="00EF0A51"/>
    <w:rsid w:val="00F068AE"/>
    <w:rsid w:val="00F12922"/>
    <w:rsid w:val="00F4214B"/>
    <w:rsid w:val="00F62078"/>
    <w:rsid w:val="00F711ED"/>
    <w:rsid w:val="00F723F4"/>
    <w:rsid w:val="00FA293C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851"/>
  <w15:chartTrackingRefBased/>
  <w15:docId w15:val="{4BE16510-583E-BB40-B983-034A79F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01CC"/>
    <w:rPr>
      <w:rFonts w:ascii="Arial" w:eastAsia="Times New Roman" w:hAnsi="Arial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01C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801CC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80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01CC"/>
    <w:rPr>
      <w:rFonts w:ascii="Arial" w:eastAsia="Times New Roman" w:hAnsi="Arial" w:cs="Times New Roman"/>
      <w:lang w:eastAsia="de-AT"/>
    </w:rPr>
  </w:style>
  <w:style w:type="paragraph" w:styleId="Fuzeile">
    <w:name w:val="footer"/>
    <w:basedOn w:val="Standard"/>
    <w:link w:val="FuzeileZchn"/>
    <w:semiHidden/>
    <w:rsid w:val="00580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5801CC"/>
    <w:rPr>
      <w:rFonts w:ascii="Arial" w:eastAsia="Times New Roman" w:hAnsi="Arial" w:cs="Times New Roman"/>
      <w:lang w:eastAsia="de-AT"/>
    </w:rPr>
  </w:style>
  <w:style w:type="paragraph" w:customStyle="1" w:styleId="InternormPTTitel">
    <w:name w:val="Internorm_PT_Titel"/>
    <w:basedOn w:val="Textkrper"/>
    <w:qFormat/>
    <w:rsid w:val="005801CC"/>
    <w:pPr>
      <w:spacing w:after="0"/>
    </w:pPr>
    <w:rPr>
      <w:b/>
      <w:snapToGrid w:val="0"/>
      <w:sz w:val="32"/>
      <w:szCs w:val="32"/>
      <w:lang w:val="de-DE" w:eastAsia="de-DE"/>
    </w:rPr>
  </w:style>
  <w:style w:type="paragraph" w:customStyle="1" w:styleId="InternormPTLead">
    <w:name w:val="Internorm_PT_Lead"/>
    <w:basedOn w:val="Standard"/>
    <w:qFormat/>
    <w:rsid w:val="005801CC"/>
    <w:pPr>
      <w:spacing w:after="240" w:line="360" w:lineRule="auto"/>
    </w:pPr>
    <w:rPr>
      <w:b/>
      <w:sz w:val="22"/>
      <w:szCs w:val="22"/>
      <w:lang w:val="de-DE" w:eastAsia="de-DE"/>
    </w:rPr>
  </w:style>
  <w:style w:type="paragraph" w:customStyle="1" w:styleId="InternormPTZwiti">
    <w:name w:val="Internorm_PT_Zwiti"/>
    <w:basedOn w:val="Standard"/>
    <w:qFormat/>
    <w:rsid w:val="005801CC"/>
    <w:pPr>
      <w:spacing w:line="360" w:lineRule="auto"/>
    </w:pPr>
    <w:rPr>
      <w:b/>
      <w:sz w:val="22"/>
      <w:szCs w:val="22"/>
    </w:rPr>
  </w:style>
  <w:style w:type="paragraph" w:customStyle="1" w:styleId="InternormPTFlietext">
    <w:name w:val="Internorm_PT_Fließtext"/>
    <w:basedOn w:val="Standard"/>
    <w:qFormat/>
    <w:rsid w:val="005801CC"/>
    <w:pPr>
      <w:spacing w:after="120" w:line="360" w:lineRule="auto"/>
    </w:pPr>
    <w:rPr>
      <w:sz w:val="22"/>
      <w:szCs w:val="22"/>
      <w:lang w:val="de-DE"/>
    </w:rPr>
  </w:style>
  <w:style w:type="paragraph" w:customStyle="1" w:styleId="InternormPTBU">
    <w:name w:val="Internorm_PT_BU"/>
    <w:basedOn w:val="InternormPTZwiti"/>
    <w:qFormat/>
    <w:rsid w:val="005801CC"/>
    <w:pPr>
      <w:spacing w:after="120" w:line="240" w:lineRule="auto"/>
    </w:pPr>
    <w:rPr>
      <w:b w:val="0"/>
      <w:i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1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01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01CC"/>
    <w:rPr>
      <w:rFonts w:ascii="Arial" w:eastAsia="Times New Roman" w:hAnsi="Arial" w:cs="Times New Roman"/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801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801CC"/>
    <w:rPr>
      <w:rFonts w:ascii="Arial" w:eastAsia="Times New Roman" w:hAnsi="Arial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1C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1CC"/>
    <w:rPr>
      <w:rFonts w:ascii="Times New Roman" w:eastAsia="Times New Roman" w:hAnsi="Times New Roman" w:cs="Times New Roman"/>
      <w:sz w:val="18"/>
      <w:szCs w:val="18"/>
      <w:lang w:eastAsia="de-AT"/>
    </w:rPr>
  </w:style>
  <w:style w:type="paragraph" w:styleId="berarbeitung">
    <w:name w:val="Revision"/>
    <w:hidden/>
    <w:uiPriority w:val="99"/>
    <w:semiHidden/>
    <w:rsid w:val="00A74F18"/>
    <w:rPr>
      <w:rFonts w:ascii="Arial" w:eastAsia="Times New Roman" w:hAnsi="Arial" w:cs="Times New Roman"/>
      <w:lang w:eastAsia="de-AT"/>
    </w:rPr>
  </w:style>
  <w:style w:type="paragraph" w:customStyle="1" w:styleId="Default">
    <w:name w:val="Default"/>
    <w:rsid w:val="0019308B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paragraph" w:customStyle="1" w:styleId="IFNPTBU">
    <w:name w:val="IFN_PT_BU"/>
    <w:basedOn w:val="Standard"/>
    <w:qFormat/>
    <w:rsid w:val="00341AF3"/>
    <w:pPr>
      <w:spacing w:after="120"/>
    </w:pPr>
    <w:rPr>
      <w:i/>
      <w:sz w:val="18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6192"/>
    <w:rPr>
      <w:rFonts w:ascii="Arial" w:eastAsia="Times New Roman" w:hAnsi="Arial" w:cs="Times New Roman"/>
      <w:b/>
      <w:bCs/>
      <w:sz w:val="20"/>
      <w:szCs w:val="20"/>
      <w:lang w:eastAsia="de-AT"/>
    </w:rPr>
  </w:style>
  <w:style w:type="paragraph" w:styleId="StandardWeb">
    <w:name w:val="Normal (Web)"/>
    <w:basedOn w:val="Standard"/>
    <w:uiPriority w:val="99"/>
    <w:unhideWhenUsed/>
    <w:rsid w:val="00BA538F"/>
    <w:pPr>
      <w:spacing w:before="100" w:beforeAutospacing="1" w:after="100" w:afterAutospacing="1"/>
    </w:pPr>
    <w:rPr>
      <w:rFonts w:ascii="Times New Roman" w:hAnsi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0730">
          <w:marLeft w:val="562"/>
          <w:marRight w:val="0"/>
          <w:marTop w:val="163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643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884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ple19</dc:creator>
  <cp:keywords/>
  <dc:description/>
  <cp:lastModifiedBy>ple15</cp:lastModifiedBy>
  <cp:revision>5</cp:revision>
  <dcterms:created xsi:type="dcterms:W3CDTF">2020-01-21T10:24:00Z</dcterms:created>
  <dcterms:modified xsi:type="dcterms:W3CDTF">2020-01-22T14:44:00Z</dcterms:modified>
</cp:coreProperties>
</file>