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C" w:rsidRDefault="00774A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TWO BURNER RANGE</w:t>
      </w:r>
    </w:p>
    <w:p w:rsidR="00774A76" w:rsidRDefault="00774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722C5A">
        <w:rPr>
          <w:rFonts w:ascii="Arial" w:hAnsi="Arial" w:cs="Arial"/>
          <w:b/>
        </w:rPr>
        <w:t>Two Burner Range with Cabinet Base</w:t>
      </w:r>
      <w:r>
        <w:rPr>
          <w:rFonts w:ascii="Arial" w:hAnsi="Arial" w:cs="Arial"/>
        </w:rPr>
        <w:t xml:space="preserve">, Model </w:t>
      </w:r>
      <w:r w:rsidRPr="00722C5A">
        <w:rPr>
          <w:rFonts w:ascii="Arial" w:hAnsi="Arial" w:cs="Arial"/>
          <w:b/>
        </w:rPr>
        <w:t>P16C-X</w:t>
      </w:r>
      <w:r>
        <w:rPr>
          <w:rFonts w:ascii="Arial" w:hAnsi="Arial" w:cs="Arial"/>
        </w:rPr>
        <w:t xml:space="preserve"> as manufactured by </w:t>
      </w:r>
      <w:proofErr w:type="spellStart"/>
      <w:r w:rsidRPr="00722C5A">
        <w:rPr>
          <w:rFonts w:ascii="Arial" w:hAnsi="Arial" w:cs="Arial"/>
          <w:b/>
        </w:rPr>
        <w:t>Southbend</w:t>
      </w:r>
      <w:proofErr w:type="spellEnd"/>
      <w:r>
        <w:rPr>
          <w:rFonts w:ascii="Arial" w:hAnsi="Arial" w:cs="Arial"/>
        </w:rPr>
        <w:t>.  Unit shall be provided with all standard features as follows: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16”W x 37-1/2”D x 36”H, including 6” legs.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Front, sides, rear and exterior bottom constructed of #3 polished 430 and </w:t>
      </w:r>
      <w:proofErr w:type="gramStart"/>
      <w:r>
        <w:rPr>
          <w:rFonts w:ascii="Arial" w:hAnsi="Arial" w:cs="Arial"/>
        </w:rPr>
        <w:t>304 stainless steel</w:t>
      </w:r>
      <w:proofErr w:type="gramEnd"/>
      <w:r>
        <w:rPr>
          <w:rFonts w:ascii="Arial" w:hAnsi="Arial" w:cs="Arial"/>
        </w:rPr>
        <w:t>.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Pr="00774A76">
        <w:rPr>
          <w:rFonts w:ascii="Arial" w:hAnsi="Arial" w:cs="Arial"/>
          <w:b/>
          <w:i/>
        </w:rPr>
        <w:t>Signature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Pyromax</w:t>
      </w:r>
      <w:proofErr w:type="spellEnd"/>
      <w:r>
        <w:rPr>
          <w:rFonts w:ascii="Arial" w:hAnsi="Arial" w:cs="Arial"/>
        </w:rPr>
        <w:t xml:space="preserve"> 45,000 BTU patented clog-free burners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Removable, welded steel top grate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Removable stainless steel drip tray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Fully-insulated lining and burner box</w:t>
      </w:r>
    </w:p>
    <w:p w:rsidR="00774A76" w:rsidRDefault="00774A76" w:rsidP="00774A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4A76">
        <w:rPr>
          <w:rFonts w:ascii="Arial" w:hAnsi="Arial" w:cs="Arial"/>
        </w:rPr>
        <w:t>Stainless steel cabinet base with removable hinged door</w:t>
      </w:r>
    </w:p>
    <w:p w:rsidR="00774A76" w:rsidRDefault="00774A76" w:rsidP="00774A76">
      <w:pPr>
        <w:rPr>
          <w:rFonts w:ascii="Arial" w:hAnsi="Arial" w:cs="Arial"/>
        </w:rPr>
      </w:pPr>
      <w:r>
        <w:rPr>
          <w:rFonts w:ascii="Arial" w:hAnsi="Arial" w:cs="Arial"/>
        </w:rPr>
        <w:t>Furnish with the following accessory features:</w:t>
      </w:r>
    </w:p>
    <w:p w:rsidR="00774A76" w:rsidRDefault="00774A76" w:rsidP="00774A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5” high flue riser with stainless steel front and sides</w:t>
      </w:r>
    </w:p>
    <w:p w:rsidR="00774A76" w:rsidRDefault="00774A76" w:rsidP="00774A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1” Rear Gas Connection with pressure regulator</w:t>
      </w:r>
    </w:p>
    <w:p w:rsidR="00774A76" w:rsidRDefault="00774A76" w:rsidP="00774A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Front manifolds to be capped and covered with stainless steel trim plates.</w:t>
      </w:r>
    </w:p>
    <w:p w:rsidR="00774A76" w:rsidRDefault="00774A76" w:rsidP="00774A76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:rsidR="00774A76" w:rsidRDefault="00722C5A" w:rsidP="00774A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Gas:</w:t>
      </w:r>
      <w:r>
        <w:rPr>
          <w:rFonts w:ascii="Arial" w:hAnsi="Arial" w:cs="Arial"/>
        </w:rPr>
        <w:tab/>
      </w:r>
      <w:r w:rsidR="00774A76">
        <w:rPr>
          <w:rFonts w:ascii="Arial" w:hAnsi="Arial" w:cs="Arial"/>
        </w:rPr>
        <w:t>90,000 BTU (Gas type to be verified by Owner)</w:t>
      </w:r>
    </w:p>
    <w:p w:rsidR="00774A76" w:rsidRDefault="00774A76" w:rsidP="00774A76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774A76" w:rsidRDefault="00774A76" w:rsidP="00774A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Two Years Parts and Labor</w:t>
      </w:r>
    </w:p>
    <w:p w:rsidR="00774A76" w:rsidRDefault="00774A76" w:rsidP="00774A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Lifetime Burner Warranty</w:t>
      </w:r>
    </w:p>
    <w:p w:rsidR="00774A76" w:rsidRDefault="00774A76" w:rsidP="00774A76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:rsidR="00774A76" w:rsidRDefault="00722C5A" w:rsidP="00774A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need to be submitted for approval 10 days prior to bid opening.</w:t>
      </w:r>
    </w:p>
    <w:p w:rsidR="00722C5A" w:rsidRDefault="00722C5A" w:rsidP="00774A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place, level and remove crating.</w:t>
      </w:r>
    </w:p>
    <w:p w:rsidR="00722C5A" w:rsidRPr="00774A76" w:rsidRDefault="00722C5A" w:rsidP="00774A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722C5A" w:rsidRPr="00774A76" w:rsidSect="00854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77A"/>
    <w:multiLevelType w:val="hybridMultilevel"/>
    <w:tmpl w:val="437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16A"/>
    <w:multiLevelType w:val="hybridMultilevel"/>
    <w:tmpl w:val="620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F5DC2"/>
    <w:multiLevelType w:val="hybridMultilevel"/>
    <w:tmpl w:val="626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3208"/>
    <w:multiLevelType w:val="hybridMultilevel"/>
    <w:tmpl w:val="560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74A76"/>
    <w:rsid w:val="00722C5A"/>
    <w:rsid w:val="00774A76"/>
    <w:rsid w:val="008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1</cp:revision>
  <dcterms:created xsi:type="dcterms:W3CDTF">2013-04-06T04:39:00Z</dcterms:created>
  <dcterms:modified xsi:type="dcterms:W3CDTF">2013-04-06T04:52:00Z</dcterms:modified>
</cp:coreProperties>
</file>