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F503B" w14:textId="77777777" w:rsidR="00E117FD" w:rsidRDefault="002A6EB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FOOD PROCESSOR</w:t>
      </w:r>
    </w:p>
    <w:p w14:paraId="5EF5E78F" w14:textId="434EA0F6" w:rsidR="002A6EB9" w:rsidRDefault="002A6E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Provide one (1) </w:t>
      </w:r>
      <w:r w:rsidRPr="002A6EB9">
        <w:rPr>
          <w:rFonts w:ascii="Arial" w:hAnsi="Arial" w:cs="Arial"/>
          <w:b/>
        </w:rPr>
        <w:t>Commercial Food Processor</w:t>
      </w:r>
      <w:r>
        <w:rPr>
          <w:rFonts w:ascii="Arial" w:hAnsi="Arial" w:cs="Arial"/>
        </w:rPr>
        <w:t xml:space="preserve">, Model </w:t>
      </w:r>
      <w:r w:rsidRPr="002A6EB9">
        <w:rPr>
          <w:rFonts w:ascii="Arial" w:hAnsi="Arial" w:cs="Arial"/>
          <w:b/>
        </w:rPr>
        <w:t>R</w:t>
      </w:r>
      <w:r w:rsidR="009856C1">
        <w:rPr>
          <w:rFonts w:ascii="Arial" w:hAnsi="Arial" w:cs="Arial"/>
          <w:b/>
        </w:rPr>
        <w:t xml:space="preserve">301 Ultra </w:t>
      </w:r>
      <w:r w:rsidRPr="002A6EB9">
        <w:rPr>
          <w:rFonts w:ascii="Arial" w:hAnsi="Arial" w:cs="Arial"/>
          <w:b/>
        </w:rPr>
        <w:t>Dice</w:t>
      </w:r>
      <w:r>
        <w:rPr>
          <w:rFonts w:ascii="Arial" w:hAnsi="Arial" w:cs="Arial"/>
        </w:rPr>
        <w:t xml:space="preserve"> as manufactured by </w:t>
      </w:r>
      <w:r w:rsidRPr="002A6EB9">
        <w:rPr>
          <w:rFonts w:ascii="Arial" w:hAnsi="Arial" w:cs="Arial"/>
          <w:b/>
        </w:rPr>
        <w:t>Robot Coupe USA</w:t>
      </w:r>
      <w:r>
        <w:rPr>
          <w:rFonts w:ascii="Arial" w:hAnsi="Arial" w:cs="Arial"/>
        </w:rPr>
        <w:t>.  Unit shall be provided with standard features as follows:</w:t>
      </w:r>
    </w:p>
    <w:p w14:paraId="1AC14A2B" w14:textId="77777777" w:rsidR="002A6EB9" w:rsidRDefault="002A6EB9" w:rsidP="002A6E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 HP, 1725 RPM, direct drive, fan-cooled motor.</w:t>
      </w:r>
    </w:p>
    <w:p w14:paraId="044718B5" w14:textId="0B99ACD1" w:rsidR="002A6EB9" w:rsidRDefault="002A6EB9" w:rsidP="002A6E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3 Qt. “stock pot” shaped </w:t>
      </w:r>
      <w:r w:rsidR="009856C1">
        <w:rPr>
          <w:rFonts w:ascii="Arial" w:hAnsi="Arial" w:cs="Arial"/>
        </w:rPr>
        <w:t xml:space="preserve">stainless steel </w:t>
      </w:r>
      <w:r>
        <w:rPr>
          <w:rFonts w:ascii="Arial" w:hAnsi="Arial" w:cs="Arial"/>
        </w:rPr>
        <w:t>cutter bowl with handle, “S” blade, and see-through lid with introduction port to allow user to add ingredients while machine is processing.</w:t>
      </w:r>
    </w:p>
    <w:p w14:paraId="368B9D5D" w14:textId="77777777" w:rsidR="002A6EB9" w:rsidRDefault="002A6EB9" w:rsidP="002A6E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Continuous feed vegetable prep attachment with two deep feed openings.  One for larger produce and one for smaller, more delicate produce.</w:t>
      </w:r>
    </w:p>
    <w:p w14:paraId="2520C8CF" w14:textId="19D8CD1C" w:rsidR="002A6EB9" w:rsidRDefault="002A6EB9" w:rsidP="002A6E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Attachments easily removed for optimum sanitization.  All attachments shall be </w:t>
      </w:r>
      <w:r w:rsidR="009856C1">
        <w:rPr>
          <w:rFonts w:ascii="Arial" w:hAnsi="Arial" w:cs="Arial"/>
        </w:rPr>
        <w:t xml:space="preserve">removable and </w:t>
      </w:r>
      <w:r>
        <w:rPr>
          <w:rFonts w:ascii="Arial" w:hAnsi="Arial" w:cs="Arial"/>
        </w:rPr>
        <w:t>dishwasher safe.</w:t>
      </w:r>
    </w:p>
    <w:p w14:paraId="75C486BC" w14:textId="77777777" w:rsidR="002A6EB9" w:rsidRDefault="002A6EB9" w:rsidP="002A6E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4mm slicing disc, 2mm grating disc and 10mm dicing kit supplied as standard.</w:t>
      </w:r>
    </w:p>
    <w:p w14:paraId="0F71DCD3" w14:textId="218789A5" w:rsidR="002A6EB9" w:rsidRDefault="002A6EB9" w:rsidP="002A6E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Control panel equipped with push-type ON, OFF and PULSE buttons.</w:t>
      </w:r>
    </w:p>
    <w:p w14:paraId="67B84FDD" w14:textId="31C1FE96" w:rsidR="009856C1" w:rsidRDefault="009856C1" w:rsidP="002A6E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Magnetic safety and motor brake</w:t>
      </w:r>
    </w:p>
    <w:p w14:paraId="1E314E51" w14:textId="77777777" w:rsidR="002A6EB9" w:rsidRDefault="002A6EB9" w:rsidP="002A6EB9">
      <w:pPr>
        <w:rPr>
          <w:rFonts w:ascii="Arial" w:hAnsi="Arial" w:cs="Arial"/>
        </w:rPr>
      </w:pPr>
      <w:r>
        <w:rPr>
          <w:rFonts w:ascii="Arial" w:hAnsi="Arial" w:cs="Arial"/>
        </w:rPr>
        <w:t>Furnish unit with the following accessory equipment:</w:t>
      </w:r>
    </w:p>
    <w:p w14:paraId="64962DB9" w14:textId="77777777" w:rsidR="002A6EB9" w:rsidRDefault="002A6EB9" w:rsidP="002A6EB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27087 Slicing Disc, 5mm</w:t>
      </w:r>
    </w:p>
    <w:p w14:paraId="70650A2A" w14:textId="77777777" w:rsidR="002A6EB9" w:rsidRDefault="002A6EB9" w:rsidP="002A6EB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27046 Grating Plate, 6mm</w:t>
      </w:r>
    </w:p>
    <w:p w14:paraId="6F43E60A" w14:textId="77777777" w:rsidR="002A6EB9" w:rsidRDefault="002A6EB9" w:rsidP="002A6EB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27047 Julienne Plate, 4 x 4mm</w:t>
      </w:r>
    </w:p>
    <w:p w14:paraId="1ADD0658" w14:textId="77777777" w:rsidR="00465621" w:rsidRDefault="00465621" w:rsidP="002A6EB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R255 Free Standing Disc Rack</w:t>
      </w:r>
    </w:p>
    <w:p w14:paraId="2C49296C" w14:textId="77777777" w:rsidR="00465621" w:rsidRDefault="00465621" w:rsidP="002A6EB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39881 Dice Cleaning Kit</w:t>
      </w:r>
    </w:p>
    <w:p w14:paraId="0DC6EAB4" w14:textId="77777777" w:rsidR="00465621" w:rsidRDefault="00465621" w:rsidP="00465621">
      <w:pPr>
        <w:rPr>
          <w:rFonts w:ascii="Arial" w:hAnsi="Arial" w:cs="Arial"/>
        </w:rPr>
      </w:pPr>
      <w:r>
        <w:rPr>
          <w:rFonts w:ascii="Arial" w:hAnsi="Arial" w:cs="Arial"/>
        </w:rPr>
        <w:t>Electrical requirements:</w:t>
      </w:r>
    </w:p>
    <w:p w14:paraId="2326C665" w14:textId="40DB8C56" w:rsidR="00465621" w:rsidRDefault="00465621" w:rsidP="0046562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120V/60/1Ph, 1</w:t>
      </w:r>
      <w:r w:rsidR="009856C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amps, NEMA 5-15</w:t>
      </w:r>
    </w:p>
    <w:p w14:paraId="0E4DA0DA" w14:textId="7AF95D77" w:rsidR="00465621" w:rsidRPr="009856C1" w:rsidRDefault="00465621" w:rsidP="009856C1">
      <w:pPr>
        <w:rPr>
          <w:rFonts w:ascii="Arial" w:hAnsi="Arial" w:cs="Arial"/>
        </w:rPr>
      </w:pPr>
      <w:r>
        <w:rPr>
          <w:rFonts w:ascii="Arial" w:hAnsi="Arial" w:cs="Arial"/>
        </w:rPr>
        <w:t>Warranty:</w:t>
      </w:r>
    </w:p>
    <w:p w14:paraId="5320759B" w14:textId="77777777" w:rsidR="00465621" w:rsidRDefault="00465621" w:rsidP="0046562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1 Year Parts and Labor Warranty</w:t>
      </w:r>
    </w:p>
    <w:p w14:paraId="1F4C8DCF" w14:textId="77777777" w:rsidR="00465621" w:rsidRDefault="00465621" w:rsidP="00465621">
      <w:pPr>
        <w:rPr>
          <w:rFonts w:ascii="Arial" w:hAnsi="Arial" w:cs="Arial"/>
        </w:rPr>
      </w:pPr>
      <w:r>
        <w:rPr>
          <w:rFonts w:ascii="Arial" w:hAnsi="Arial" w:cs="Arial"/>
        </w:rPr>
        <w:t>Additional requirements;</w:t>
      </w:r>
    </w:p>
    <w:p w14:paraId="56E8F126" w14:textId="77777777" w:rsidR="00465621" w:rsidRDefault="00465621" w:rsidP="0046562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Alternates must be submitted for approval 10 days prior to bid opening.</w:t>
      </w:r>
    </w:p>
    <w:p w14:paraId="41782C6D" w14:textId="77777777" w:rsidR="00465621" w:rsidRDefault="00465621" w:rsidP="0046562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Successful bidder to deliver unit to end user location.</w:t>
      </w:r>
    </w:p>
    <w:p w14:paraId="3A4D2179" w14:textId="77777777" w:rsidR="00465621" w:rsidRPr="00465621" w:rsidRDefault="00465621" w:rsidP="0046562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Local demonstration to be provided by successful bidder.</w:t>
      </w:r>
    </w:p>
    <w:sectPr w:rsidR="00465621" w:rsidRPr="00465621" w:rsidSect="00E11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75439"/>
    <w:multiLevelType w:val="hybridMultilevel"/>
    <w:tmpl w:val="CE7CF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123DA"/>
    <w:multiLevelType w:val="hybridMultilevel"/>
    <w:tmpl w:val="4D620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202FF"/>
    <w:multiLevelType w:val="hybridMultilevel"/>
    <w:tmpl w:val="781E9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83E75"/>
    <w:multiLevelType w:val="hybridMultilevel"/>
    <w:tmpl w:val="C48CC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6EB9"/>
    <w:rsid w:val="002A6EB9"/>
    <w:rsid w:val="00465621"/>
    <w:rsid w:val="009856C1"/>
    <w:rsid w:val="00E1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8545A"/>
  <w15:docId w15:val="{B542DB1C-99EB-483B-9A8B-D47A148D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 Bryant</dc:creator>
  <cp:keywords/>
  <dc:description/>
  <cp:lastModifiedBy>Charles Bryant</cp:lastModifiedBy>
  <cp:revision>2</cp:revision>
  <dcterms:created xsi:type="dcterms:W3CDTF">2013-04-05T04:25:00Z</dcterms:created>
  <dcterms:modified xsi:type="dcterms:W3CDTF">2020-09-19T19:11:00Z</dcterms:modified>
</cp:coreProperties>
</file>