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56E61" w14:textId="22E344D6" w:rsidR="00860033" w:rsidRDefault="00560258" w:rsidP="00A70C4D">
      <w:r>
        <w:rPr>
          <w:noProof/>
        </w:rPr>
        <mc:AlternateContent>
          <mc:Choice Requires="wpg">
            <w:drawing>
              <wp:anchor distT="0" distB="0" distL="114300" distR="114300" simplePos="0" relativeHeight="251658240" behindDoc="0" locked="0" layoutInCell="1" allowOverlap="1" wp14:anchorId="7A0629F5" wp14:editId="33E5B41B">
                <wp:simplePos x="0" y="0"/>
                <wp:positionH relativeFrom="margin">
                  <wp:posOffset>-276225</wp:posOffset>
                </wp:positionH>
                <wp:positionV relativeFrom="page">
                  <wp:posOffset>345440</wp:posOffset>
                </wp:positionV>
                <wp:extent cx="6629400" cy="978408"/>
                <wp:effectExtent l="0" t="0" r="0" b="0"/>
                <wp:wrapNone/>
                <wp:docPr id="3" name="Group 3"/>
                <wp:cNvGraphicFramePr/>
                <a:graphic xmlns:a="http://schemas.openxmlformats.org/drawingml/2006/main">
                  <a:graphicData uri="http://schemas.microsoft.com/office/word/2010/wordprocessingGroup">
                    <wpg:wgp>
                      <wpg:cNvGrpSpPr/>
                      <wpg:grpSpPr>
                        <a:xfrm>
                          <a:off x="0" y="0"/>
                          <a:ext cx="6629400" cy="978408"/>
                          <a:chOff x="0" y="0"/>
                          <a:chExt cx="6632088" cy="977900"/>
                        </a:xfrm>
                      </wpg:grpSpPr>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1825" cy="977900"/>
                          </a:xfrm>
                          <a:prstGeom prst="rect">
                            <a:avLst/>
                          </a:prstGeom>
                          <a:noFill/>
                          <a:ln>
                            <a:noFill/>
                          </a:ln>
                        </pic:spPr>
                      </pic:pic>
                      <wps:wsp>
                        <wps:cNvPr id="2" name="Text Box 2"/>
                        <wps:cNvSpPr txBox="1"/>
                        <wps:spPr>
                          <a:xfrm>
                            <a:off x="2193438" y="28049"/>
                            <a:ext cx="4438650" cy="857250"/>
                          </a:xfrm>
                          <a:prstGeom prst="rect">
                            <a:avLst/>
                          </a:prstGeom>
                          <a:solidFill>
                            <a:schemeClr val="lt1"/>
                          </a:solidFill>
                          <a:ln w="6350">
                            <a:noFill/>
                          </a:ln>
                        </wps:spPr>
                        <wps:txbx>
                          <w:txbxContent>
                            <w:p w14:paraId="04DB41C7" w14:textId="4C690E8F" w:rsidR="00860033" w:rsidRPr="001631C9" w:rsidRDefault="00860033" w:rsidP="00860033">
                              <w:pPr>
                                <w:spacing w:after="0" w:line="240" w:lineRule="auto"/>
                                <w:rPr>
                                  <w:rFonts w:ascii="Gotham Black" w:hAnsi="Gotham Black"/>
                                  <w:color w:val="21375E"/>
                                  <w:sz w:val="44"/>
                                  <w:szCs w:val="44"/>
                                </w:rPr>
                              </w:pPr>
                              <w:r w:rsidRPr="001631C9">
                                <w:rPr>
                                  <w:rFonts w:ascii="Gotham Black" w:hAnsi="Gotham Black"/>
                                  <w:color w:val="21375E"/>
                                  <w:sz w:val="44"/>
                                  <w:szCs w:val="44"/>
                                </w:rPr>
                                <w:t>United Dairymen of Arizona</w:t>
                              </w:r>
                            </w:p>
                            <w:p w14:paraId="75605DB6" w14:textId="55A7D83B" w:rsidR="00860033" w:rsidRDefault="00860033" w:rsidP="00860033">
                              <w:pPr>
                                <w:spacing w:after="0" w:line="240" w:lineRule="auto"/>
                                <w:rPr>
                                  <w:rFonts w:ascii="Gotham Thin" w:hAnsi="Gotham Thin"/>
                                  <w:szCs w:val="24"/>
                                </w:rPr>
                              </w:pPr>
                              <w:r w:rsidRPr="00860033">
                                <w:rPr>
                                  <w:rFonts w:ascii="Gotham Thin" w:hAnsi="Gotham Thin"/>
                                  <w:szCs w:val="24"/>
                                </w:rPr>
                                <w:t>2008 S. Hardy Drive</w:t>
                              </w:r>
                              <w:r>
                                <w:rPr>
                                  <w:rFonts w:ascii="Gotham Thin" w:hAnsi="Gotham Thin"/>
                                  <w:szCs w:val="24"/>
                                </w:rPr>
                                <w:t xml:space="preserve"> | Tempe, AZ | 85282</w:t>
                              </w:r>
                            </w:p>
                            <w:p w14:paraId="231F308B" w14:textId="18378118" w:rsidR="00860033" w:rsidRPr="00860033" w:rsidRDefault="00E2179C" w:rsidP="00860033">
                              <w:pPr>
                                <w:spacing w:after="0" w:line="240" w:lineRule="auto"/>
                                <w:rPr>
                                  <w:rFonts w:ascii="Gotham Thin" w:hAnsi="Gotham Thin"/>
                                  <w:szCs w:val="24"/>
                                </w:rPr>
                              </w:pPr>
                              <w:hyperlink r:id="rId11" w:history="1">
                                <w:r w:rsidR="00860033" w:rsidRPr="00CC3AF0">
                                  <w:rPr>
                                    <w:rStyle w:val="Hyperlink"/>
                                    <w:rFonts w:ascii="Gotham Thin" w:hAnsi="Gotham Thin"/>
                                    <w:szCs w:val="24"/>
                                  </w:rPr>
                                  <w:t>www.uda.coop</w:t>
                                </w:r>
                              </w:hyperlink>
                              <w:r w:rsidR="00860033">
                                <w:rPr>
                                  <w:rFonts w:ascii="Gotham Thin" w:hAnsi="Gotham Thin"/>
                                  <w:szCs w:val="24"/>
                                </w:rPr>
                                <w:t xml:space="preserve"> | 480-966-7211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0629F5" id="Group 3" o:spid="_x0000_s1026" style="position:absolute;margin-left:-21.75pt;margin-top:27.2pt;width:522pt;height:77.05pt;z-index:251658240;mso-position-horizontal-relative:margin;mso-position-vertical-relative:page;mso-width-relative:margin;mso-height-relative:margin" coordsize="66320,9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9018;height:9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">
                  <v:imagedata r:id="rId12" o:title=""/>
                </v:shape>
                <v:shapetype id="_x0000_t202" coordsize="21600,21600" o:spt="202" path="m,l,21600r21600,l21600,xe">
                  <v:stroke joinstyle="miter"/>
                  <v:path gradientshapeok="t" o:connecttype="rect"/>
                </v:shapetype>
                <v:shape id="Text Box 2" o:spid="_x0000_s1028" type="#_x0000_t202" style="position:absolute;left:21934;top:280;width:44386;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04DB41C7" w14:textId="4C690E8F" w:rsidR="00860033" w:rsidRPr="001631C9" w:rsidRDefault="00860033" w:rsidP="00860033">
                        <w:pPr>
                          <w:spacing w:after="0" w:line="240" w:lineRule="auto"/>
                          <w:rPr>
                            <w:rFonts w:ascii="Gotham Black" w:hAnsi="Gotham Black"/>
                            <w:color w:val="21375E"/>
                            <w:sz w:val="44"/>
                            <w:szCs w:val="44"/>
                          </w:rPr>
                        </w:pPr>
                        <w:r w:rsidRPr="001631C9">
                          <w:rPr>
                            <w:rFonts w:ascii="Gotham Black" w:hAnsi="Gotham Black"/>
                            <w:color w:val="21375E"/>
                            <w:sz w:val="44"/>
                            <w:szCs w:val="44"/>
                          </w:rPr>
                          <w:t>United Dairymen of Arizona</w:t>
                        </w:r>
                      </w:p>
                      <w:p w14:paraId="75605DB6" w14:textId="55A7D83B" w:rsidR="00860033" w:rsidRDefault="00860033" w:rsidP="00860033">
                        <w:pPr>
                          <w:spacing w:after="0" w:line="240" w:lineRule="auto"/>
                          <w:rPr>
                            <w:rFonts w:ascii="Gotham Thin" w:hAnsi="Gotham Thin"/>
                            <w:szCs w:val="24"/>
                          </w:rPr>
                        </w:pPr>
                        <w:r w:rsidRPr="00860033">
                          <w:rPr>
                            <w:rFonts w:ascii="Gotham Thin" w:hAnsi="Gotham Thin"/>
                            <w:szCs w:val="24"/>
                          </w:rPr>
                          <w:t>2008 S. Hardy Drive</w:t>
                        </w:r>
                        <w:r>
                          <w:rPr>
                            <w:rFonts w:ascii="Gotham Thin" w:hAnsi="Gotham Thin"/>
                            <w:szCs w:val="24"/>
                          </w:rPr>
                          <w:t xml:space="preserve"> | Tempe, AZ | 85282</w:t>
                        </w:r>
                      </w:p>
                      <w:p w14:paraId="231F308B" w14:textId="18378118" w:rsidR="00860033" w:rsidRPr="00860033" w:rsidRDefault="00E2179C" w:rsidP="00860033">
                        <w:pPr>
                          <w:spacing w:after="0" w:line="240" w:lineRule="auto"/>
                          <w:rPr>
                            <w:rFonts w:ascii="Gotham Thin" w:hAnsi="Gotham Thin"/>
                            <w:szCs w:val="24"/>
                          </w:rPr>
                        </w:pPr>
                        <w:hyperlink r:id="rId13" w:history="1">
                          <w:r w:rsidR="00860033" w:rsidRPr="00CC3AF0">
                            <w:rPr>
                              <w:rStyle w:val="Hyperlink"/>
                              <w:rFonts w:ascii="Gotham Thin" w:hAnsi="Gotham Thin"/>
                              <w:szCs w:val="24"/>
                            </w:rPr>
                            <w:t>www.uda.coop</w:t>
                          </w:r>
                        </w:hyperlink>
                        <w:r w:rsidR="00860033">
                          <w:rPr>
                            <w:rFonts w:ascii="Gotham Thin" w:hAnsi="Gotham Thin"/>
                            <w:szCs w:val="24"/>
                          </w:rPr>
                          <w:t xml:space="preserve"> | 480-966-7211</w:t>
                        </w:r>
                      </w:p>
                    </w:txbxContent>
                  </v:textbox>
                </v:shape>
                <w10:wrap anchorx="margin" anchory="page"/>
              </v:group>
            </w:pict>
          </mc:Fallback>
        </mc:AlternateContent>
      </w:r>
    </w:p>
    <w:p w14:paraId="60B8ACA9" w14:textId="2D2AB180" w:rsidR="00860033" w:rsidRDefault="00860033"/>
    <w:p w14:paraId="608A5305" w14:textId="77777777" w:rsidR="00E2179C" w:rsidRPr="00E2179C" w:rsidRDefault="00E2179C" w:rsidP="00E2179C">
      <w:pPr>
        <w:spacing w:after="0"/>
        <w:rPr>
          <w:rFonts w:ascii="Haboro Serif Ext ExBold" w:hAnsi="Haboro Serif Ext ExBold"/>
          <w:b/>
          <w:bCs/>
          <w:sz w:val="28"/>
          <w:szCs w:val="28"/>
        </w:rPr>
      </w:pPr>
      <w:r w:rsidRPr="00E2179C">
        <w:rPr>
          <w:rFonts w:ascii="Haboro Serif Ext ExBold" w:hAnsi="Haboro Serif Ext ExBold"/>
          <w:b/>
          <w:bCs/>
          <w:sz w:val="28"/>
          <w:szCs w:val="28"/>
        </w:rPr>
        <w:t>Employment Application Checklist</w:t>
      </w:r>
    </w:p>
    <w:p w14:paraId="359FE080" w14:textId="67E78DDD" w:rsidR="00E2179C" w:rsidRPr="00E2179C" w:rsidRDefault="00E2179C" w:rsidP="00E2179C">
      <w:pPr>
        <w:spacing w:after="0" w:line="240" w:lineRule="auto"/>
        <w:rPr>
          <w:rFonts w:ascii="Hero New" w:hAnsi="Hero New"/>
          <w:i/>
          <w:iCs/>
          <w:sz w:val="22"/>
        </w:rPr>
      </w:pPr>
      <w:r w:rsidRPr="00E2179C">
        <w:rPr>
          <w:rFonts w:ascii="Hero New" w:hAnsi="Hero New"/>
          <w:i/>
          <w:iCs/>
          <w:sz w:val="22"/>
        </w:rPr>
        <w:t>From the Animal Ag Alliance</w:t>
      </w:r>
    </w:p>
    <w:p w14:paraId="517467BD" w14:textId="77777777" w:rsidR="00E2179C" w:rsidRPr="00E2179C" w:rsidRDefault="00E2179C" w:rsidP="00E2179C">
      <w:pPr>
        <w:rPr>
          <w:rFonts w:ascii="Hero New" w:hAnsi="Hero New"/>
          <w:b/>
          <w:bCs/>
          <w:sz w:val="22"/>
        </w:rPr>
      </w:pPr>
    </w:p>
    <w:p w14:paraId="79BCA44F" w14:textId="77777777" w:rsidR="00E2179C" w:rsidRPr="00E2179C" w:rsidRDefault="00E2179C" w:rsidP="00E2179C">
      <w:pPr>
        <w:pStyle w:val="ListParagraph"/>
        <w:numPr>
          <w:ilvl w:val="0"/>
          <w:numId w:val="1"/>
        </w:numPr>
        <w:rPr>
          <w:rFonts w:ascii="Hero New" w:hAnsi="Hero New"/>
        </w:rPr>
      </w:pPr>
      <w:r w:rsidRPr="00E2179C">
        <w:rPr>
          <w:rFonts w:ascii="Hero New" w:hAnsi="Hero New"/>
        </w:rPr>
        <w:t>Have an employment application that is carefully structured and tailored to your business and the position.</w:t>
      </w:r>
    </w:p>
    <w:p w14:paraId="54F8650E" w14:textId="77777777" w:rsidR="00E2179C" w:rsidRPr="00E2179C" w:rsidRDefault="00E2179C" w:rsidP="00E2179C">
      <w:pPr>
        <w:pStyle w:val="ListParagraph"/>
        <w:numPr>
          <w:ilvl w:val="0"/>
          <w:numId w:val="1"/>
        </w:numPr>
        <w:rPr>
          <w:rFonts w:ascii="Hero New" w:hAnsi="Hero New"/>
        </w:rPr>
      </w:pPr>
      <w:r w:rsidRPr="00E2179C">
        <w:rPr>
          <w:rFonts w:ascii="Hero New" w:hAnsi="Hero New"/>
        </w:rPr>
        <w:t>Use a written application form for all your employees.</w:t>
      </w:r>
    </w:p>
    <w:p w14:paraId="5849BBC0" w14:textId="77777777" w:rsidR="00E2179C" w:rsidRPr="00E2179C" w:rsidRDefault="00E2179C" w:rsidP="00E2179C">
      <w:pPr>
        <w:pStyle w:val="ListParagraph"/>
        <w:numPr>
          <w:ilvl w:val="0"/>
          <w:numId w:val="1"/>
        </w:numPr>
        <w:rPr>
          <w:rFonts w:ascii="Hero New" w:hAnsi="Hero New"/>
        </w:rPr>
      </w:pPr>
      <w:r w:rsidRPr="00E2179C">
        <w:rPr>
          <w:rFonts w:ascii="Hero New" w:hAnsi="Hero New"/>
        </w:rPr>
        <w:t>Require the employee applying to sign the application.</w:t>
      </w:r>
    </w:p>
    <w:p w14:paraId="1FB4A3A5" w14:textId="77777777" w:rsidR="00E2179C" w:rsidRPr="00E2179C" w:rsidRDefault="00E2179C" w:rsidP="00E2179C">
      <w:pPr>
        <w:pStyle w:val="ListParagraph"/>
        <w:numPr>
          <w:ilvl w:val="0"/>
          <w:numId w:val="1"/>
        </w:numPr>
        <w:rPr>
          <w:rFonts w:ascii="Hero New" w:hAnsi="Hero New"/>
        </w:rPr>
      </w:pPr>
      <w:r w:rsidRPr="00E2179C">
        <w:rPr>
          <w:rFonts w:ascii="Hero New" w:hAnsi="Hero New"/>
        </w:rPr>
        <w:t>Is there a certification of accuracy on the application?</w:t>
      </w:r>
    </w:p>
    <w:p w14:paraId="6FF6C42F" w14:textId="77777777" w:rsidR="00E2179C" w:rsidRPr="00E2179C" w:rsidRDefault="00E2179C" w:rsidP="00E2179C">
      <w:pPr>
        <w:pStyle w:val="ListParagraph"/>
        <w:numPr>
          <w:ilvl w:val="1"/>
          <w:numId w:val="1"/>
        </w:numPr>
        <w:rPr>
          <w:rFonts w:ascii="Hero New" w:hAnsi="Hero New"/>
        </w:rPr>
      </w:pPr>
      <w:r w:rsidRPr="00E2179C">
        <w:rPr>
          <w:rFonts w:ascii="Hero New" w:hAnsi="Hero New"/>
        </w:rPr>
        <w:t>Example: "The applicant certifies that all statements and entries on this application are accurate and complete. Any false statement or omission of fact constitutes grounds for denial of employment or immediate termination of employment if discovered after employment beings."</w:t>
      </w:r>
    </w:p>
    <w:p w14:paraId="68D137B5" w14:textId="77777777" w:rsidR="00E2179C" w:rsidRPr="00E2179C" w:rsidRDefault="00E2179C" w:rsidP="00E2179C">
      <w:pPr>
        <w:pStyle w:val="ListParagraph"/>
        <w:numPr>
          <w:ilvl w:val="1"/>
          <w:numId w:val="1"/>
        </w:numPr>
        <w:rPr>
          <w:rFonts w:ascii="Hero New" w:hAnsi="Hero New"/>
        </w:rPr>
      </w:pPr>
      <w:r w:rsidRPr="00E2179C">
        <w:rPr>
          <w:rFonts w:ascii="Hero New" w:hAnsi="Hero New"/>
        </w:rPr>
        <w:t>If they refuse consent, this should be a red flag.</w:t>
      </w:r>
    </w:p>
    <w:p w14:paraId="3D5305AD" w14:textId="77777777" w:rsidR="00E2179C" w:rsidRPr="00E2179C" w:rsidRDefault="00E2179C" w:rsidP="00E2179C">
      <w:pPr>
        <w:pStyle w:val="ListParagraph"/>
        <w:numPr>
          <w:ilvl w:val="0"/>
          <w:numId w:val="1"/>
        </w:numPr>
        <w:rPr>
          <w:rFonts w:ascii="Hero New" w:hAnsi="Hero New"/>
        </w:rPr>
      </w:pPr>
      <w:r w:rsidRPr="00E2179C">
        <w:rPr>
          <w:rFonts w:ascii="Hero New" w:hAnsi="Hero New"/>
        </w:rPr>
        <w:t>Does the application ask for consent to do a background check? Your application should ask applicants to consent to a background check and be signed by the individual applying authorizing the company to perform background checks. If they refuse to consent, this should be a red flag.</w:t>
      </w:r>
    </w:p>
    <w:p w14:paraId="350D9F68" w14:textId="77777777" w:rsidR="00E2179C" w:rsidRPr="00E2179C" w:rsidRDefault="00E2179C" w:rsidP="00E2179C">
      <w:pPr>
        <w:pStyle w:val="ListParagraph"/>
        <w:numPr>
          <w:ilvl w:val="1"/>
          <w:numId w:val="1"/>
        </w:numPr>
        <w:rPr>
          <w:rFonts w:ascii="Hero New" w:hAnsi="Hero New"/>
        </w:rPr>
      </w:pPr>
      <w:r w:rsidRPr="00E2179C">
        <w:rPr>
          <w:rFonts w:ascii="Hero New" w:hAnsi="Hero New"/>
        </w:rPr>
        <w:t>Any time you use an applicant's background information to make an employment decision, you must comply with federal laws protecting applicants from discrimination. In addition, when you run background checks through a company in the business of compiling background information, you must comply with the Fair Credit Reporting Act (FCRA). For information on complying with both federal nondiscrimination laws and the FCRA, </w:t>
      </w:r>
      <w:hyperlink r:id="rId14" w:history="1">
        <w:r w:rsidRPr="00E2179C">
          <w:rPr>
            <w:rStyle w:val="Hyperlink"/>
            <w:rFonts w:ascii="Hero New" w:hAnsi="Hero New"/>
          </w:rPr>
          <w:t>click here.</w:t>
        </w:r>
      </w:hyperlink>
    </w:p>
    <w:p w14:paraId="66A91F49" w14:textId="77777777" w:rsidR="00E2179C" w:rsidRPr="00E2179C" w:rsidRDefault="00E2179C" w:rsidP="00E2179C">
      <w:pPr>
        <w:pStyle w:val="ListParagraph"/>
        <w:numPr>
          <w:ilvl w:val="0"/>
          <w:numId w:val="1"/>
        </w:numPr>
        <w:rPr>
          <w:rFonts w:ascii="Hero New" w:hAnsi="Hero New"/>
        </w:rPr>
      </w:pPr>
      <w:r w:rsidRPr="00E2179C">
        <w:rPr>
          <w:rFonts w:ascii="Hero New" w:hAnsi="Hero New"/>
        </w:rPr>
        <w:t>Some states have more limiting restrictions on the use of background checks. Consult with local legal counsel to identify if restrictions exist in your state.</w:t>
      </w:r>
    </w:p>
    <w:p w14:paraId="012230CE" w14:textId="77777777" w:rsidR="00E2179C" w:rsidRPr="00E2179C" w:rsidRDefault="00E2179C" w:rsidP="00E2179C">
      <w:pPr>
        <w:pStyle w:val="ListParagraph"/>
        <w:numPr>
          <w:ilvl w:val="0"/>
          <w:numId w:val="1"/>
        </w:numPr>
        <w:rPr>
          <w:rFonts w:ascii="Hero New" w:hAnsi="Hero New"/>
        </w:rPr>
      </w:pPr>
      <w:r w:rsidRPr="00E2179C">
        <w:rPr>
          <w:rFonts w:ascii="Hero New" w:hAnsi="Hero New"/>
        </w:rPr>
        <w:t>Does the application ask for consent to run a credit report? If the applicant refuses to give consent, this should be a red flag.</w:t>
      </w:r>
    </w:p>
    <w:p w14:paraId="17B6F6ED" w14:textId="77777777" w:rsidR="00E2179C" w:rsidRPr="00E2179C" w:rsidRDefault="00E2179C" w:rsidP="00E2179C">
      <w:pPr>
        <w:pStyle w:val="ListParagraph"/>
        <w:numPr>
          <w:ilvl w:val="1"/>
          <w:numId w:val="1"/>
        </w:numPr>
        <w:spacing w:after="0" w:line="240" w:lineRule="auto"/>
        <w:rPr>
          <w:rFonts w:ascii="Hero New" w:hAnsi="Hero New"/>
          <w:b/>
          <w:bCs/>
        </w:rPr>
      </w:pPr>
      <w:r w:rsidRPr="00E2179C">
        <w:rPr>
          <w:rFonts w:ascii="Hero New" w:hAnsi="Hero New"/>
        </w:rPr>
        <w:t>As noted above, you need to be mindful of federal and state restrictions on obtaining and using credit checks. For information on federal requirements, </w:t>
      </w:r>
      <w:hyperlink r:id="rId15" w:history="1">
        <w:r w:rsidRPr="00E2179C">
          <w:rPr>
            <w:rStyle w:val="Hyperlink"/>
            <w:rFonts w:ascii="Hero New" w:hAnsi="Hero New"/>
          </w:rPr>
          <w:t>click here</w:t>
        </w:r>
      </w:hyperlink>
      <w:r w:rsidRPr="00E2179C">
        <w:rPr>
          <w:rFonts w:ascii="Hero New" w:hAnsi="Hero New"/>
          <w:b/>
          <w:bCs/>
        </w:rPr>
        <w:t>. Check with local counsel to see if restrictions exist in your state. </w:t>
      </w:r>
    </w:p>
    <w:sectPr w:rsidR="00E2179C" w:rsidRPr="00E2179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2D75B" w14:textId="77777777" w:rsidR="00860033" w:rsidRDefault="00860033" w:rsidP="00860033">
      <w:pPr>
        <w:spacing w:after="0" w:line="240" w:lineRule="auto"/>
      </w:pPr>
      <w:r>
        <w:separator/>
      </w:r>
    </w:p>
  </w:endnote>
  <w:endnote w:type="continuationSeparator" w:id="0">
    <w:p w14:paraId="6C2BA1D8" w14:textId="77777777" w:rsidR="00860033" w:rsidRDefault="00860033" w:rsidP="00860033">
      <w:pPr>
        <w:spacing w:after="0" w:line="240" w:lineRule="auto"/>
      </w:pPr>
      <w:r>
        <w:continuationSeparator/>
      </w:r>
    </w:p>
  </w:endnote>
  <w:endnote w:type="continuationNotice" w:id="1">
    <w:p w14:paraId="4C40F4CF" w14:textId="77777777" w:rsidR="001631C9" w:rsidRDefault="001631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ld">
    <w:altName w:val="Calibri"/>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Gotham Black">
    <w:panose1 w:val="00000000000000000000"/>
    <w:charset w:val="00"/>
    <w:family w:val="modern"/>
    <w:notTrueType/>
    <w:pitch w:val="variable"/>
    <w:sig w:usb0="A10000FF" w:usb1="4000005B" w:usb2="00000000" w:usb3="00000000" w:csb0="0000009B" w:csb1="00000000"/>
  </w:font>
  <w:font w:name="Gotham Thin">
    <w:altName w:val="Calibri"/>
    <w:panose1 w:val="00000000000000000000"/>
    <w:charset w:val="00"/>
    <w:family w:val="modern"/>
    <w:notTrueType/>
    <w:pitch w:val="variable"/>
    <w:sig w:usb0="A10000FF" w:usb1="4000005B" w:usb2="00000000" w:usb3="00000000" w:csb0="0000009B" w:csb1="00000000"/>
  </w:font>
  <w:font w:name="Haboro Serif Ext ExBold">
    <w:panose1 w:val="02000503070000020004"/>
    <w:charset w:val="00"/>
    <w:family w:val="modern"/>
    <w:notTrueType/>
    <w:pitch w:val="variable"/>
    <w:sig w:usb0="A000002F" w:usb1="1000004B" w:usb2="00000000" w:usb3="00000000" w:csb0="00000193" w:csb1="00000000"/>
  </w:font>
  <w:font w:name="Hero New">
    <w:panose1 w:val="02000500000000000000"/>
    <w:charset w:val="00"/>
    <w:family w:val="modern"/>
    <w:notTrueType/>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E690" w14:textId="7DEA96ED" w:rsidR="00560258" w:rsidRPr="00560258" w:rsidRDefault="00560258" w:rsidP="00560258">
    <w:pPr>
      <w:pStyle w:val="Footer"/>
      <w:jc w:val="center"/>
      <w:rPr>
        <w:rFonts w:ascii="Gotham Black" w:hAnsi="Gotham Black"/>
        <w:color w:val="D0793C"/>
        <w:sz w:val="28"/>
        <w:szCs w:val="28"/>
      </w:rPr>
    </w:pPr>
    <w:r w:rsidRPr="00560258">
      <w:rPr>
        <w:rFonts w:ascii="Gotham Black" w:hAnsi="Gotham Black"/>
        <w:color w:val="D0793C"/>
        <w:sz w:val="28"/>
        <w:szCs w:val="28"/>
      </w:rPr>
      <w:t>United in Excellence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41CF2" w14:textId="77777777" w:rsidR="00860033" w:rsidRDefault="00860033" w:rsidP="00860033">
      <w:pPr>
        <w:spacing w:after="0" w:line="240" w:lineRule="auto"/>
      </w:pPr>
      <w:r>
        <w:separator/>
      </w:r>
    </w:p>
  </w:footnote>
  <w:footnote w:type="continuationSeparator" w:id="0">
    <w:p w14:paraId="6DF9D81B" w14:textId="77777777" w:rsidR="00860033" w:rsidRDefault="00860033" w:rsidP="00860033">
      <w:pPr>
        <w:spacing w:after="0" w:line="240" w:lineRule="auto"/>
      </w:pPr>
      <w:r>
        <w:continuationSeparator/>
      </w:r>
    </w:p>
  </w:footnote>
  <w:footnote w:type="continuationNotice" w:id="1">
    <w:p w14:paraId="7B288CAC" w14:textId="77777777" w:rsidR="001631C9" w:rsidRDefault="001631C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B5491"/>
    <w:multiLevelType w:val="hybridMultilevel"/>
    <w:tmpl w:val="FCE0EA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MzI0sTSzNDMyMTZR0lEKTi0uzszPAykwqgUA3SGmXiwAAAA="/>
  </w:docVars>
  <w:rsids>
    <w:rsidRoot w:val="00860033"/>
    <w:rsid w:val="00045890"/>
    <w:rsid w:val="001631C9"/>
    <w:rsid w:val="00194918"/>
    <w:rsid w:val="001B2CA4"/>
    <w:rsid w:val="001B6F4B"/>
    <w:rsid w:val="002563DF"/>
    <w:rsid w:val="002C352A"/>
    <w:rsid w:val="00560258"/>
    <w:rsid w:val="00676BDD"/>
    <w:rsid w:val="007C09B9"/>
    <w:rsid w:val="00860033"/>
    <w:rsid w:val="008D48CB"/>
    <w:rsid w:val="009A0315"/>
    <w:rsid w:val="00A70C4D"/>
    <w:rsid w:val="00B56D60"/>
    <w:rsid w:val="00D3131A"/>
    <w:rsid w:val="00DB1081"/>
    <w:rsid w:val="00E2179C"/>
    <w:rsid w:val="00E56B43"/>
    <w:rsid w:val="00E9605F"/>
    <w:rsid w:val="00F7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676BC2"/>
  <w15:chartTrackingRefBased/>
  <w15:docId w15:val="{AE7D8A70-626E-45CB-81E5-EBB1E7F1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UDA Style"/>
    <w:next w:val="Heading1"/>
    <w:qFormat/>
    <w:rsid w:val="00A70C4D"/>
    <w:rPr>
      <w:rFonts w:ascii="Gotham Bold" w:hAnsi="Gotham Bold"/>
      <w:sz w:val="24"/>
    </w:rPr>
  </w:style>
  <w:style w:type="paragraph" w:styleId="Heading1">
    <w:name w:val="heading 1"/>
    <w:basedOn w:val="Normal"/>
    <w:next w:val="Normal"/>
    <w:link w:val="Heading1Char"/>
    <w:uiPriority w:val="9"/>
    <w:qFormat/>
    <w:rsid w:val="00A70C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033"/>
  </w:style>
  <w:style w:type="paragraph" w:styleId="Footer">
    <w:name w:val="footer"/>
    <w:basedOn w:val="Normal"/>
    <w:link w:val="FooterChar"/>
    <w:uiPriority w:val="99"/>
    <w:unhideWhenUsed/>
    <w:rsid w:val="00860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033"/>
  </w:style>
  <w:style w:type="character" w:styleId="Hyperlink">
    <w:name w:val="Hyperlink"/>
    <w:basedOn w:val="DefaultParagraphFont"/>
    <w:uiPriority w:val="99"/>
    <w:unhideWhenUsed/>
    <w:rsid w:val="00860033"/>
    <w:rPr>
      <w:color w:val="0000FF" w:themeColor="hyperlink"/>
      <w:u w:val="single"/>
    </w:rPr>
  </w:style>
  <w:style w:type="character" w:styleId="UnresolvedMention">
    <w:name w:val="Unresolved Mention"/>
    <w:basedOn w:val="DefaultParagraphFont"/>
    <w:uiPriority w:val="99"/>
    <w:semiHidden/>
    <w:unhideWhenUsed/>
    <w:rsid w:val="00860033"/>
    <w:rPr>
      <w:color w:val="605E5C"/>
      <w:shd w:val="clear" w:color="auto" w:fill="E1DFDD"/>
    </w:rPr>
  </w:style>
  <w:style w:type="character" w:customStyle="1" w:styleId="Heading1Char">
    <w:name w:val="Heading 1 Char"/>
    <w:basedOn w:val="DefaultParagraphFont"/>
    <w:link w:val="Heading1"/>
    <w:uiPriority w:val="9"/>
    <w:rsid w:val="00A70C4D"/>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2563DF"/>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E2179C"/>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da.coo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da.coop" TargetMode="External"/><Relationship Id="rId5" Type="http://schemas.openxmlformats.org/officeDocument/2006/relationships/styles" Target="styles.xml"/><Relationship Id="rId15" Type="http://schemas.openxmlformats.org/officeDocument/2006/relationships/hyperlink" Target="https://www.ftc.gov/tips-advice/business-center/guidance/background-checks-what-employers-need-know"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tc.gov/tips-advice/business-center/guidance/background-checks-what-employers-need-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4FB2676E7D2D4AA589F7D1BD060D4F" ma:contentTypeVersion="13" ma:contentTypeDescription="Create a new document." ma:contentTypeScope="" ma:versionID="7147aa7e74cf6630f071281e27a75766">
  <xsd:schema xmlns:xsd="http://www.w3.org/2001/XMLSchema" xmlns:xs="http://www.w3.org/2001/XMLSchema" xmlns:p="http://schemas.microsoft.com/office/2006/metadata/properties" xmlns:ns3="4f29ee7c-de38-419a-9cdf-fc552cb85f4d" xmlns:ns4="ef1580a6-fb8f-43ef-9810-e52b53b4086b" targetNamespace="http://schemas.microsoft.com/office/2006/metadata/properties" ma:root="true" ma:fieldsID="716a9895300b80aa8e7ec54ae96daa96" ns3:_="" ns4:_="">
    <xsd:import namespace="4f29ee7c-de38-419a-9cdf-fc552cb85f4d"/>
    <xsd:import namespace="ef1580a6-fb8f-43ef-9810-e52b53b408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9ee7c-de38-419a-9cdf-fc552cb85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1580a6-fb8f-43ef-9810-e52b53b408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CBDFB8-7C5F-4E79-AC13-3B47A809B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29ee7c-de38-419a-9cdf-fc552cb85f4d"/>
    <ds:schemaRef ds:uri="ef1580a6-fb8f-43ef-9810-e52b53b40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978640-B322-49A5-8A10-DEAD557564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B02F78-D79C-42F4-97E3-C9EA6CA613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Roxy Helman</dc:creator>
  <cp:keywords/>
  <dc:description/>
  <cp:lastModifiedBy>Roxy Helman</cp:lastModifiedBy>
  <cp:revision>2</cp:revision>
  <cp:lastPrinted>2021-03-24T16:58:00Z</cp:lastPrinted>
  <dcterms:created xsi:type="dcterms:W3CDTF">2022-02-08T22:56:00Z</dcterms:created>
  <dcterms:modified xsi:type="dcterms:W3CDTF">2022-02-08T22:56:00Z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0x010100AE4FB2676E7D2D4AA589F7D1BD060D4F</vt:lpwstr>
  </property>
</Properties>
</file>