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A854" w14:textId="40C12121" w:rsidR="006D2CBD" w:rsidRPr="00AC14BE" w:rsidRDefault="00693053">
      <w:r>
        <w:rPr>
          <w:noProof/>
        </w:rPr>
        <w:drawing>
          <wp:inline distT="0" distB="0" distL="0" distR="0" wp14:anchorId="34DCF721" wp14:editId="08690A69">
            <wp:extent cx="2705100" cy="14192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CBD" w:rsidRPr="00AC14BE">
        <w:tab/>
      </w:r>
      <w:r w:rsidR="006D2CBD" w:rsidRPr="00AC14BE">
        <w:tab/>
      </w:r>
      <w:r w:rsidR="006D2CBD" w:rsidRPr="00AC14BE">
        <w:tab/>
      </w:r>
      <w:r w:rsidR="006D2CBD" w:rsidRPr="00AC14BE">
        <w:tab/>
      </w:r>
      <w:r w:rsidR="006D2CBD" w:rsidRPr="00AC14BE">
        <w:tab/>
      </w:r>
      <w:r w:rsidRPr="00895C28">
        <w:rPr>
          <w:noProof/>
        </w:rPr>
        <w:drawing>
          <wp:inline distT="0" distB="0" distL="0" distR="0" wp14:anchorId="2D163733" wp14:editId="25E2E485">
            <wp:extent cx="942975" cy="9429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CBD" w:rsidRPr="00AC14BE">
        <w:tab/>
        <w:t xml:space="preserve"> </w:t>
      </w:r>
      <w:r w:rsidR="00AC14BE">
        <w:t xml:space="preserve">                 </w:t>
      </w:r>
      <w:r w:rsidR="006D2CBD" w:rsidRPr="00AC14BE">
        <w:t xml:space="preserve"> </w:t>
      </w:r>
      <w:r w:rsidR="006D2CBD" w:rsidRPr="00AC14BE">
        <w:tab/>
        <w:t xml:space="preserve">      </w:t>
      </w:r>
    </w:p>
    <w:p w14:paraId="05B8938F" w14:textId="77777777" w:rsidR="00621432" w:rsidRDefault="00621432" w:rsidP="00621432">
      <w:pPr>
        <w:pStyle w:val="Subtitle"/>
        <w:spacing w:before="0"/>
        <w:jc w:val="left"/>
        <w:rPr>
          <w:i w:val="0"/>
          <w:iCs w:val="0"/>
          <w:sz w:val="22"/>
          <w:szCs w:val="22"/>
        </w:rPr>
      </w:pPr>
    </w:p>
    <w:p w14:paraId="15017DCA" w14:textId="77777777" w:rsidR="00621432" w:rsidRDefault="00621432" w:rsidP="00621432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</w:p>
    <w:p w14:paraId="754361A1" w14:textId="77777777" w:rsidR="00621432" w:rsidRPr="00621432" w:rsidRDefault="00621432" w:rsidP="00621432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</w:p>
    <w:p w14:paraId="350566FC" w14:textId="77777777" w:rsidR="00621432" w:rsidRPr="00621432" w:rsidRDefault="00621432" w:rsidP="00621432">
      <w:pPr>
        <w:pStyle w:val="BodyText"/>
        <w:jc w:val="left"/>
      </w:pPr>
    </w:p>
    <w:p w14:paraId="2B4C9103" w14:textId="77777777" w:rsidR="006D2CBD" w:rsidRPr="001C4948" w:rsidRDefault="00D366E3" w:rsidP="00621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</w:t>
      </w:r>
      <w:r w:rsidR="006D2CBD" w:rsidRPr="001C49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6D2CBD" w:rsidRPr="001C4948">
        <w:rPr>
          <w:rFonts w:ascii="Arial" w:hAnsi="Arial" w:cs="Arial"/>
          <w:b/>
        </w:rPr>
        <w:t xml:space="preserve">rofessional </w:t>
      </w:r>
      <w:r>
        <w:rPr>
          <w:rFonts w:ascii="Arial" w:hAnsi="Arial" w:cs="Arial"/>
          <w:b/>
        </w:rPr>
        <w:t>a</w:t>
      </w:r>
      <w:r w:rsidR="006D2CBD" w:rsidRPr="001C4948">
        <w:rPr>
          <w:rFonts w:ascii="Arial" w:hAnsi="Arial" w:cs="Arial"/>
          <w:b/>
        </w:rPr>
        <w:t xml:space="preserve">warded </w:t>
      </w:r>
      <w:r>
        <w:rPr>
          <w:rFonts w:ascii="Arial" w:hAnsi="Arial" w:cs="Arial"/>
          <w:b/>
        </w:rPr>
        <w:t xml:space="preserve">prestigious designation for proficiency in legal electronic discovery </w:t>
      </w:r>
    </w:p>
    <w:p w14:paraId="3363F429" w14:textId="77777777" w:rsidR="006D2CBD" w:rsidRPr="00621432" w:rsidRDefault="006D2CBD" w:rsidP="00621432">
      <w:pPr>
        <w:rPr>
          <w:rFonts w:ascii="Arial" w:hAnsi="Arial" w:cs="Arial"/>
          <w:b/>
          <w:sz w:val="30"/>
          <w:szCs w:val="30"/>
        </w:rPr>
      </w:pPr>
    </w:p>
    <w:p w14:paraId="1C9A9B18" w14:textId="77777777" w:rsidR="006D2CBD" w:rsidRPr="003A5298" w:rsidRDefault="00D366E3" w:rsidP="00621432">
      <w:pPr>
        <w:rPr>
          <w:rFonts w:ascii="Arial" w:hAnsi="Arial" w:cs="Arial"/>
          <w:sz w:val="22"/>
          <w:szCs w:val="22"/>
        </w:rPr>
      </w:pPr>
      <w:r w:rsidRPr="007F432C">
        <w:rPr>
          <w:rFonts w:ascii="Arial" w:hAnsi="Arial" w:cs="Arial"/>
          <w:sz w:val="22"/>
          <w:szCs w:val="22"/>
          <w:highlight w:val="yellow"/>
        </w:rPr>
        <w:t>[</w:t>
      </w:r>
      <w:r w:rsidRPr="007F432C">
        <w:rPr>
          <w:rFonts w:ascii="Arial" w:hAnsi="Arial" w:cs="Arial"/>
          <w:b/>
          <w:bCs/>
          <w:sz w:val="22"/>
          <w:szCs w:val="22"/>
          <w:highlight w:val="yellow"/>
        </w:rPr>
        <w:t>City, State</w:t>
      </w:r>
      <w:r w:rsidRPr="007F432C">
        <w:rPr>
          <w:rFonts w:ascii="Arial" w:hAnsi="Arial" w:cs="Arial"/>
          <w:sz w:val="22"/>
          <w:szCs w:val="22"/>
          <w:highlight w:val="yellow"/>
        </w:rPr>
        <w:t>], [</w:t>
      </w:r>
      <w:r w:rsidRPr="007F432C">
        <w:rPr>
          <w:rFonts w:ascii="Arial" w:hAnsi="Arial" w:cs="Arial"/>
          <w:b/>
          <w:bCs/>
          <w:sz w:val="22"/>
          <w:szCs w:val="22"/>
          <w:highlight w:val="yellow"/>
        </w:rPr>
        <w:t>Date</w:t>
      </w:r>
      <w:r w:rsidRPr="007F432C">
        <w:rPr>
          <w:rFonts w:ascii="Arial" w:hAnsi="Arial" w:cs="Arial"/>
          <w:sz w:val="22"/>
          <w:szCs w:val="22"/>
          <w:highlight w:val="yellow"/>
        </w:rPr>
        <w:t>], [Recipient’s Name]</w:t>
      </w:r>
      <w:r>
        <w:rPr>
          <w:rFonts w:ascii="Arial" w:hAnsi="Arial" w:cs="Arial"/>
          <w:sz w:val="22"/>
          <w:szCs w:val="22"/>
        </w:rPr>
        <w:t xml:space="preserve"> </w:t>
      </w:r>
      <w:r w:rsidR="006D2CBD" w:rsidRPr="003A5298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[</w:t>
      </w:r>
      <w:r w:rsidRPr="007F432C">
        <w:rPr>
          <w:rFonts w:ascii="Arial" w:hAnsi="Arial" w:cs="Arial"/>
          <w:sz w:val="22"/>
          <w:szCs w:val="22"/>
          <w:highlight w:val="yellow"/>
        </w:rPr>
        <w:t>city]</w:t>
      </w:r>
      <w:r>
        <w:rPr>
          <w:rFonts w:ascii="Arial" w:hAnsi="Arial" w:cs="Arial"/>
          <w:sz w:val="22"/>
          <w:szCs w:val="22"/>
        </w:rPr>
        <w:t>-based [</w:t>
      </w:r>
      <w:r w:rsidR="00AB6C7C" w:rsidRPr="007F432C">
        <w:rPr>
          <w:rFonts w:ascii="Arial" w:hAnsi="Arial" w:cs="Arial"/>
          <w:sz w:val="22"/>
          <w:szCs w:val="22"/>
          <w:highlight w:val="yellow"/>
        </w:rPr>
        <w:t>Company</w:t>
      </w:r>
      <w:r w:rsidRPr="007F432C">
        <w:rPr>
          <w:rFonts w:ascii="Arial" w:hAnsi="Arial" w:cs="Arial"/>
          <w:sz w:val="22"/>
          <w:szCs w:val="22"/>
          <w:highlight w:val="yellow"/>
        </w:rPr>
        <w:t xml:space="preserve"> name]</w:t>
      </w:r>
      <w:r w:rsidR="00AB6C7C" w:rsidRPr="003A52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 w:rsidR="003F1ECB" w:rsidRPr="003A5298">
        <w:rPr>
          <w:rFonts w:ascii="Arial" w:hAnsi="Arial" w:cs="Arial"/>
          <w:sz w:val="22"/>
          <w:szCs w:val="22"/>
        </w:rPr>
        <w:t xml:space="preserve"> </w:t>
      </w:r>
      <w:r w:rsidR="00F10B4E" w:rsidRPr="003A5298">
        <w:rPr>
          <w:rFonts w:ascii="Arial" w:hAnsi="Arial" w:cs="Arial"/>
          <w:sz w:val="22"/>
          <w:szCs w:val="22"/>
        </w:rPr>
        <w:t>join</w:t>
      </w:r>
      <w:r>
        <w:rPr>
          <w:rFonts w:ascii="Arial" w:hAnsi="Arial" w:cs="Arial"/>
          <w:sz w:val="22"/>
          <w:szCs w:val="22"/>
        </w:rPr>
        <w:t>ed</w:t>
      </w:r>
      <w:r w:rsidR="00F10B4E" w:rsidRPr="003A5298">
        <w:rPr>
          <w:rFonts w:ascii="Arial" w:hAnsi="Arial" w:cs="Arial"/>
          <w:sz w:val="22"/>
          <w:szCs w:val="22"/>
        </w:rPr>
        <w:t xml:space="preserve"> a</w:t>
      </w:r>
      <w:r w:rsidR="006D2CBD" w:rsidRPr="003A5298">
        <w:rPr>
          <w:rFonts w:ascii="Arial" w:hAnsi="Arial" w:cs="Arial"/>
          <w:sz w:val="22"/>
          <w:szCs w:val="22"/>
        </w:rPr>
        <w:t xml:space="preserve"> select group </w:t>
      </w:r>
      <w:r w:rsidR="00D86765" w:rsidRPr="003A5298">
        <w:rPr>
          <w:rFonts w:ascii="Arial" w:hAnsi="Arial" w:cs="Arial"/>
          <w:sz w:val="22"/>
          <w:szCs w:val="22"/>
        </w:rPr>
        <w:t>of e</w:t>
      </w:r>
      <w:r>
        <w:rPr>
          <w:rFonts w:ascii="Arial" w:hAnsi="Arial" w:cs="Arial"/>
          <w:sz w:val="22"/>
          <w:szCs w:val="22"/>
        </w:rPr>
        <w:t xml:space="preserve">lectronic </w:t>
      </w:r>
      <w:r w:rsidR="00D86765" w:rsidRPr="003A5298">
        <w:rPr>
          <w:rFonts w:ascii="Arial" w:hAnsi="Arial" w:cs="Arial"/>
          <w:sz w:val="22"/>
          <w:szCs w:val="22"/>
        </w:rPr>
        <w:t xml:space="preserve">discovery professionals </w:t>
      </w:r>
      <w:r w:rsidR="007F432C">
        <w:rPr>
          <w:rFonts w:ascii="Arial" w:hAnsi="Arial" w:cs="Arial"/>
          <w:sz w:val="22"/>
          <w:szCs w:val="22"/>
        </w:rPr>
        <w:t>from around the world in achieving the</w:t>
      </w:r>
      <w:r w:rsidR="006D2CBD" w:rsidRPr="003A5298">
        <w:rPr>
          <w:rFonts w:ascii="Arial" w:hAnsi="Arial" w:cs="Arial"/>
          <w:sz w:val="22"/>
          <w:szCs w:val="22"/>
        </w:rPr>
        <w:t xml:space="preserve"> prestigious </w:t>
      </w:r>
      <w:r w:rsidR="007F432C" w:rsidRPr="003A5298">
        <w:rPr>
          <w:rFonts w:ascii="Arial" w:hAnsi="Arial" w:cs="Arial"/>
          <w:sz w:val="22"/>
          <w:szCs w:val="22"/>
        </w:rPr>
        <w:t>CEDS</w:t>
      </w:r>
      <w:r w:rsidR="007F432C">
        <w:rPr>
          <w:rFonts w:ascii="Arial" w:hAnsi="Arial" w:cs="Arial"/>
          <w:sz w:val="22"/>
          <w:szCs w:val="22"/>
        </w:rPr>
        <w:t xml:space="preserve"> (</w:t>
      </w:r>
      <w:r w:rsidR="007F432C" w:rsidRPr="003A5298">
        <w:rPr>
          <w:rFonts w:ascii="Arial" w:hAnsi="Arial" w:cs="Arial"/>
          <w:sz w:val="22"/>
          <w:szCs w:val="22"/>
        </w:rPr>
        <w:t>Certified E-Discovery Specialist</w:t>
      </w:r>
      <w:r w:rsidR="007F432C">
        <w:rPr>
          <w:rFonts w:ascii="Arial" w:hAnsi="Arial" w:cs="Arial"/>
          <w:sz w:val="22"/>
          <w:szCs w:val="22"/>
        </w:rPr>
        <w:t>)</w:t>
      </w:r>
      <w:r w:rsidR="007F432C" w:rsidRPr="003A5298">
        <w:rPr>
          <w:rFonts w:ascii="Arial" w:hAnsi="Arial" w:cs="Arial"/>
          <w:sz w:val="22"/>
          <w:szCs w:val="22"/>
        </w:rPr>
        <w:t xml:space="preserve"> </w:t>
      </w:r>
      <w:r w:rsidR="006D2CBD" w:rsidRPr="003A5298">
        <w:rPr>
          <w:rFonts w:ascii="Arial" w:hAnsi="Arial" w:cs="Arial"/>
          <w:sz w:val="22"/>
          <w:szCs w:val="22"/>
        </w:rPr>
        <w:t>designation</w:t>
      </w:r>
      <w:r w:rsidR="007F432C">
        <w:rPr>
          <w:rFonts w:ascii="Arial" w:hAnsi="Arial" w:cs="Arial"/>
          <w:sz w:val="22"/>
          <w:szCs w:val="22"/>
        </w:rPr>
        <w:t xml:space="preserve">. </w:t>
      </w:r>
    </w:p>
    <w:p w14:paraId="723CA528" w14:textId="77777777" w:rsidR="006D2CBD" w:rsidRPr="003A5298" w:rsidRDefault="006D2CBD" w:rsidP="00621432">
      <w:pPr>
        <w:pStyle w:val="NormalWeb"/>
        <w:spacing w:before="0" w:after="0"/>
        <w:rPr>
          <w:rFonts w:ascii="Arial" w:eastAsia="Times New Roman" w:hAnsi="Arial" w:cs="Arial"/>
          <w:sz w:val="22"/>
          <w:szCs w:val="22"/>
        </w:rPr>
      </w:pPr>
    </w:p>
    <w:p w14:paraId="1B98EDA3" w14:textId="77777777" w:rsidR="006D2CBD" w:rsidRPr="003A5298" w:rsidRDefault="006D2CBD" w:rsidP="00621432">
      <w:pPr>
        <w:rPr>
          <w:rFonts w:ascii="Arial" w:hAnsi="Arial" w:cs="Arial"/>
          <w:sz w:val="22"/>
          <w:szCs w:val="22"/>
        </w:rPr>
      </w:pPr>
      <w:r w:rsidRPr="003A5298">
        <w:rPr>
          <w:rFonts w:ascii="Arial" w:hAnsi="Arial" w:cs="Arial"/>
          <w:sz w:val="22"/>
          <w:szCs w:val="22"/>
        </w:rPr>
        <w:t xml:space="preserve">The CEDS credential </w:t>
      </w:r>
      <w:r w:rsidR="007F432C">
        <w:rPr>
          <w:rFonts w:ascii="Arial" w:hAnsi="Arial" w:cs="Arial"/>
          <w:sz w:val="22"/>
          <w:szCs w:val="22"/>
        </w:rPr>
        <w:t xml:space="preserve">validates the proficiency of </w:t>
      </w:r>
      <w:r w:rsidR="00593064">
        <w:rPr>
          <w:rFonts w:ascii="Arial" w:hAnsi="Arial" w:cs="Arial"/>
          <w:sz w:val="22"/>
          <w:szCs w:val="22"/>
        </w:rPr>
        <w:t>professionals</w:t>
      </w:r>
      <w:r w:rsidRPr="003A5298">
        <w:rPr>
          <w:rFonts w:ascii="Arial" w:hAnsi="Arial" w:cs="Arial"/>
          <w:sz w:val="22"/>
          <w:szCs w:val="22"/>
        </w:rPr>
        <w:t xml:space="preserve"> who </w:t>
      </w:r>
      <w:r w:rsidR="007F432C">
        <w:rPr>
          <w:rFonts w:ascii="Arial" w:hAnsi="Arial" w:cs="Arial"/>
          <w:sz w:val="22"/>
          <w:szCs w:val="22"/>
        </w:rPr>
        <w:t xml:space="preserve">have demonstrated their knowledge by </w:t>
      </w:r>
      <w:r w:rsidRPr="003A5298">
        <w:rPr>
          <w:rFonts w:ascii="Arial" w:hAnsi="Arial" w:cs="Arial"/>
          <w:sz w:val="22"/>
          <w:szCs w:val="22"/>
        </w:rPr>
        <w:t>pass</w:t>
      </w:r>
      <w:r w:rsidR="007F432C">
        <w:rPr>
          <w:rFonts w:ascii="Arial" w:hAnsi="Arial" w:cs="Arial"/>
          <w:sz w:val="22"/>
          <w:szCs w:val="22"/>
        </w:rPr>
        <w:t>ing</w:t>
      </w:r>
      <w:r w:rsidRPr="003A5298">
        <w:rPr>
          <w:rFonts w:ascii="Arial" w:hAnsi="Arial" w:cs="Arial"/>
          <w:sz w:val="22"/>
          <w:szCs w:val="22"/>
        </w:rPr>
        <w:t xml:space="preserve"> </w:t>
      </w:r>
      <w:r w:rsidR="001C4948">
        <w:rPr>
          <w:rFonts w:ascii="Arial" w:hAnsi="Arial" w:cs="Arial"/>
          <w:sz w:val="22"/>
          <w:szCs w:val="22"/>
        </w:rPr>
        <w:t>a</w:t>
      </w:r>
      <w:r w:rsidRPr="003A5298">
        <w:rPr>
          <w:rFonts w:ascii="Arial" w:hAnsi="Arial" w:cs="Arial"/>
          <w:sz w:val="22"/>
          <w:szCs w:val="22"/>
        </w:rPr>
        <w:t xml:space="preserve"> four-hour examination </w:t>
      </w:r>
      <w:r w:rsidR="001C4948">
        <w:rPr>
          <w:rFonts w:ascii="Arial" w:hAnsi="Arial" w:cs="Arial"/>
          <w:sz w:val="22"/>
          <w:szCs w:val="22"/>
        </w:rPr>
        <w:t>which</w:t>
      </w:r>
      <w:r w:rsidRPr="003A5298">
        <w:rPr>
          <w:rFonts w:ascii="Arial" w:hAnsi="Arial" w:cs="Arial"/>
          <w:sz w:val="22"/>
          <w:szCs w:val="22"/>
        </w:rPr>
        <w:t xml:space="preserve"> </w:t>
      </w:r>
      <w:r w:rsidR="005506F8">
        <w:rPr>
          <w:rFonts w:ascii="Arial" w:hAnsi="Arial" w:cs="Arial"/>
          <w:sz w:val="22"/>
          <w:szCs w:val="22"/>
        </w:rPr>
        <w:t>serves as</w:t>
      </w:r>
      <w:r w:rsidRPr="003A5298">
        <w:rPr>
          <w:rFonts w:ascii="Arial" w:hAnsi="Arial" w:cs="Arial"/>
          <w:sz w:val="22"/>
          <w:szCs w:val="22"/>
        </w:rPr>
        <w:t xml:space="preserve"> a </w:t>
      </w:r>
      <w:r w:rsidR="007F3F73" w:rsidRPr="003A5298">
        <w:rPr>
          <w:rFonts w:ascii="Arial" w:hAnsi="Arial" w:cs="Arial"/>
          <w:sz w:val="22"/>
          <w:szCs w:val="22"/>
        </w:rPr>
        <w:t xml:space="preserve">tough and </w:t>
      </w:r>
      <w:r w:rsidRPr="003A5298">
        <w:rPr>
          <w:rFonts w:ascii="Arial" w:hAnsi="Arial" w:cs="Arial"/>
          <w:sz w:val="22"/>
          <w:szCs w:val="22"/>
        </w:rPr>
        <w:t xml:space="preserve">objective measure of </w:t>
      </w:r>
      <w:r w:rsidR="007F3F73" w:rsidRPr="003A5298">
        <w:rPr>
          <w:rFonts w:ascii="Arial" w:hAnsi="Arial" w:cs="Arial"/>
          <w:sz w:val="22"/>
          <w:szCs w:val="22"/>
        </w:rPr>
        <w:t xml:space="preserve">mastery </w:t>
      </w:r>
      <w:r w:rsidR="001C4948">
        <w:rPr>
          <w:rFonts w:ascii="Arial" w:hAnsi="Arial" w:cs="Arial"/>
          <w:sz w:val="22"/>
          <w:szCs w:val="22"/>
        </w:rPr>
        <w:t>in</w:t>
      </w:r>
      <w:r w:rsidRPr="003A5298">
        <w:rPr>
          <w:rFonts w:ascii="Arial" w:hAnsi="Arial" w:cs="Arial"/>
          <w:sz w:val="22"/>
          <w:szCs w:val="22"/>
        </w:rPr>
        <w:t xml:space="preserve"> the challenging field of e-discovery. The certification program is administered by the Association of Certified E-Discovery Specialists</w:t>
      </w:r>
      <w:r w:rsidR="00231AAD" w:rsidRPr="003A5298">
        <w:rPr>
          <w:rFonts w:ascii="Arial" w:hAnsi="Arial" w:cs="Arial"/>
          <w:sz w:val="22"/>
          <w:szCs w:val="22"/>
        </w:rPr>
        <w:t xml:space="preserve"> (ACEDS)</w:t>
      </w:r>
      <w:r w:rsidRPr="003A5298">
        <w:rPr>
          <w:rFonts w:ascii="Arial" w:hAnsi="Arial" w:cs="Arial"/>
          <w:sz w:val="22"/>
          <w:szCs w:val="22"/>
        </w:rPr>
        <w:t>, the pre</w:t>
      </w:r>
      <w:r w:rsidR="007F3F73" w:rsidRPr="003A5298">
        <w:rPr>
          <w:rFonts w:ascii="Arial" w:hAnsi="Arial" w:cs="Arial"/>
          <w:sz w:val="22"/>
          <w:szCs w:val="22"/>
        </w:rPr>
        <w:t xml:space="preserve">mier </w:t>
      </w:r>
      <w:r w:rsidR="007F432C">
        <w:rPr>
          <w:rFonts w:ascii="Arial" w:hAnsi="Arial" w:cs="Arial"/>
          <w:sz w:val="22"/>
          <w:szCs w:val="22"/>
        </w:rPr>
        <w:t xml:space="preserve">global e-discovery professional </w:t>
      </w:r>
      <w:r w:rsidR="007F3F73" w:rsidRPr="003A5298">
        <w:rPr>
          <w:rFonts w:ascii="Arial" w:hAnsi="Arial" w:cs="Arial"/>
          <w:sz w:val="22"/>
          <w:szCs w:val="22"/>
        </w:rPr>
        <w:t xml:space="preserve">membership </w:t>
      </w:r>
      <w:r w:rsidRPr="003A5298">
        <w:rPr>
          <w:rFonts w:ascii="Arial" w:hAnsi="Arial" w:cs="Arial"/>
          <w:sz w:val="22"/>
          <w:szCs w:val="22"/>
        </w:rPr>
        <w:t>organization</w:t>
      </w:r>
      <w:r w:rsidR="007F3F73" w:rsidRPr="003A5298">
        <w:rPr>
          <w:rFonts w:ascii="Arial" w:hAnsi="Arial" w:cs="Arial"/>
          <w:sz w:val="22"/>
          <w:szCs w:val="22"/>
        </w:rPr>
        <w:t>.</w:t>
      </w:r>
      <w:r w:rsidR="00231AAD" w:rsidRPr="003A5298">
        <w:rPr>
          <w:rFonts w:ascii="Arial" w:hAnsi="Arial" w:cs="Arial"/>
          <w:sz w:val="22"/>
          <w:szCs w:val="22"/>
        </w:rPr>
        <w:t xml:space="preserve"> Since the exam was first offered in November 2010, professionals </w:t>
      </w:r>
      <w:r w:rsidR="001C4948">
        <w:rPr>
          <w:rFonts w:ascii="Arial" w:hAnsi="Arial" w:cs="Arial"/>
          <w:sz w:val="22"/>
          <w:szCs w:val="22"/>
        </w:rPr>
        <w:t xml:space="preserve">across </w:t>
      </w:r>
      <w:r w:rsidR="00593064">
        <w:rPr>
          <w:rFonts w:ascii="Arial" w:hAnsi="Arial" w:cs="Arial"/>
          <w:sz w:val="22"/>
          <w:szCs w:val="22"/>
        </w:rPr>
        <w:t>20 countries</w:t>
      </w:r>
      <w:r w:rsidR="00231AAD" w:rsidRPr="003A5298">
        <w:rPr>
          <w:rFonts w:ascii="Arial" w:hAnsi="Arial" w:cs="Arial"/>
          <w:sz w:val="22"/>
          <w:szCs w:val="22"/>
        </w:rPr>
        <w:t xml:space="preserve"> </w:t>
      </w:r>
      <w:r w:rsidR="00593064">
        <w:rPr>
          <w:rFonts w:ascii="Arial" w:hAnsi="Arial" w:cs="Arial"/>
          <w:sz w:val="22"/>
          <w:szCs w:val="22"/>
        </w:rPr>
        <w:t xml:space="preserve">have </w:t>
      </w:r>
      <w:r w:rsidR="00231AAD" w:rsidRPr="003A5298">
        <w:rPr>
          <w:rFonts w:ascii="Arial" w:hAnsi="Arial" w:cs="Arial"/>
          <w:sz w:val="22"/>
          <w:szCs w:val="22"/>
        </w:rPr>
        <w:t xml:space="preserve">earned the CEDS </w:t>
      </w:r>
      <w:r w:rsidR="001C4948">
        <w:rPr>
          <w:rFonts w:ascii="Arial" w:hAnsi="Arial" w:cs="Arial"/>
          <w:sz w:val="22"/>
          <w:szCs w:val="22"/>
        </w:rPr>
        <w:t>credential</w:t>
      </w:r>
      <w:r w:rsidR="00231AAD" w:rsidRPr="003A5298">
        <w:rPr>
          <w:rFonts w:ascii="Arial" w:hAnsi="Arial" w:cs="Arial"/>
          <w:sz w:val="22"/>
          <w:szCs w:val="22"/>
        </w:rPr>
        <w:t>.</w:t>
      </w:r>
    </w:p>
    <w:p w14:paraId="54E154AA" w14:textId="77777777" w:rsidR="006D2CBD" w:rsidRPr="003A5298" w:rsidRDefault="006D2CBD" w:rsidP="00621432">
      <w:pPr>
        <w:rPr>
          <w:rFonts w:ascii="Arial" w:hAnsi="Arial" w:cs="Arial"/>
          <w:sz w:val="22"/>
          <w:szCs w:val="22"/>
        </w:rPr>
      </w:pPr>
    </w:p>
    <w:p w14:paraId="6379DE6A" w14:textId="55601B3F" w:rsidR="006D2CBD" w:rsidRPr="003A5298" w:rsidRDefault="006D2CBD" w:rsidP="00621432">
      <w:pPr>
        <w:rPr>
          <w:rFonts w:ascii="Arial" w:hAnsi="Arial" w:cs="Arial"/>
          <w:sz w:val="22"/>
          <w:szCs w:val="22"/>
        </w:rPr>
      </w:pPr>
      <w:r w:rsidRPr="003A5298">
        <w:rPr>
          <w:rFonts w:ascii="Arial" w:hAnsi="Arial" w:cs="Arial"/>
          <w:sz w:val="22"/>
          <w:szCs w:val="22"/>
        </w:rPr>
        <w:t xml:space="preserve">The CEDS </w:t>
      </w:r>
      <w:r w:rsidR="007F3F73" w:rsidRPr="003A5298">
        <w:rPr>
          <w:rFonts w:ascii="Arial" w:hAnsi="Arial" w:cs="Arial"/>
          <w:sz w:val="22"/>
          <w:szCs w:val="22"/>
        </w:rPr>
        <w:t xml:space="preserve">certification </w:t>
      </w:r>
      <w:r w:rsidR="007F432C">
        <w:rPr>
          <w:rFonts w:ascii="Arial" w:hAnsi="Arial" w:cs="Arial"/>
          <w:sz w:val="22"/>
          <w:szCs w:val="22"/>
        </w:rPr>
        <w:t xml:space="preserve">verifies an individual’s </w:t>
      </w:r>
      <w:r w:rsidR="005506F8" w:rsidRPr="003A5298">
        <w:rPr>
          <w:rFonts w:ascii="Arial" w:hAnsi="Arial" w:cs="Arial"/>
          <w:sz w:val="22"/>
          <w:szCs w:val="22"/>
        </w:rPr>
        <w:t xml:space="preserve">e-discovery </w:t>
      </w:r>
      <w:r w:rsidR="007F3F73" w:rsidRPr="003A5298">
        <w:rPr>
          <w:rFonts w:ascii="Arial" w:hAnsi="Arial" w:cs="Arial"/>
          <w:sz w:val="22"/>
          <w:szCs w:val="22"/>
        </w:rPr>
        <w:t>competen</w:t>
      </w:r>
      <w:r w:rsidR="005506F8">
        <w:rPr>
          <w:rFonts w:ascii="Arial" w:hAnsi="Arial" w:cs="Arial"/>
          <w:sz w:val="22"/>
          <w:szCs w:val="22"/>
        </w:rPr>
        <w:t xml:space="preserve">ce </w:t>
      </w:r>
      <w:r w:rsidR="007F3F73" w:rsidRPr="003A5298">
        <w:rPr>
          <w:rFonts w:ascii="Arial" w:hAnsi="Arial" w:cs="Arial"/>
          <w:sz w:val="22"/>
          <w:szCs w:val="22"/>
        </w:rPr>
        <w:t xml:space="preserve">and </w:t>
      </w:r>
      <w:r w:rsidR="005506F8" w:rsidRPr="003A5298">
        <w:rPr>
          <w:rFonts w:ascii="Arial" w:hAnsi="Arial" w:cs="Arial"/>
          <w:sz w:val="22"/>
          <w:szCs w:val="22"/>
        </w:rPr>
        <w:t>knowled</w:t>
      </w:r>
      <w:r w:rsidR="005506F8">
        <w:rPr>
          <w:rFonts w:ascii="Arial" w:hAnsi="Arial" w:cs="Arial"/>
          <w:sz w:val="22"/>
          <w:szCs w:val="22"/>
        </w:rPr>
        <w:t xml:space="preserve">ge </w:t>
      </w:r>
      <w:r w:rsidR="007F3F73" w:rsidRPr="003A5298">
        <w:rPr>
          <w:rFonts w:ascii="Arial" w:hAnsi="Arial" w:cs="Arial"/>
          <w:sz w:val="22"/>
          <w:szCs w:val="22"/>
        </w:rPr>
        <w:t>regardless of their professional specialization</w:t>
      </w:r>
      <w:r w:rsidR="005506F8">
        <w:rPr>
          <w:rFonts w:ascii="Arial" w:hAnsi="Arial" w:cs="Arial"/>
          <w:sz w:val="22"/>
          <w:szCs w:val="22"/>
        </w:rPr>
        <w:t xml:space="preserve">. Among the CEDS designees </w:t>
      </w:r>
      <w:r w:rsidR="007F3F73" w:rsidRPr="003A5298">
        <w:rPr>
          <w:rFonts w:ascii="Arial" w:hAnsi="Arial" w:cs="Arial"/>
          <w:sz w:val="22"/>
          <w:szCs w:val="22"/>
        </w:rPr>
        <w:t xml:space="preserve">are </w:t>
      </w:r>
      <w:r w:rsidRPr="003A5298">
        <w:rPr>
          <w:rFonts w:ascii="Arial" w:hAnsi="Arial" w:cs="Arial"/>
          <w:sz w:val="22"/>
          <w:szCs w:val="22"/>
        </w:rPr>
        <w:t xml:space="preserve">lawyers, litigation support </w:t>
      </w:r>
      <w:r w:rsidR="007F3F73" w:rsidRPr="003A5298">
        <w:rPr>
          <w:rFonts w:ascii="Arial" w:hAnsi="Arial" w:cs="Arial"/>
          <w:sz w:val="22"/>
          <w:szCs w:val="22"/>
        </w:rPr>
        <w:t>staff</w:t>
      </w:r>
      <w:r w:rsidRPr="003A5298">
        <w:rPr>
          <w:rFonts w:ascii="Arial" w:hAnsi="Arial" w:cs="Arial"/>
          <w:sz w:val="22"/>
          <w:szCs w:val="22"/>
        </w:rPr>
        <w:t>, records manager</w:t>
      </w:r>
      <w:r w:rsidR="007F3F73" w:rsidRPr="003A5298">
        <w:rPr>
          <w:rFonts w:ascii="Arial" w:hAnsi="Arial" w:cs="Arial"/>
          <w:sz w:val="22"/>
          <w:szCs w:val="22"/>
        </w:rPr>
        <w:t>s</w:t>
      </w:r>
      <w:r w:rsidRPr="003A5298">
        <w:rPr>
          <w:rFonts w:ascii="Arial" w:hAnsi="Arial" w:cs="Arial"/>
          <w:sz w:val="22"/>
          <w:szCs w:val="22"/>
        </w:rPr>
        <w:t xml:space="preserve">, information technology (IT) </w:t>
      </w:r>
      <w:r w:rsidR="00D86765" w:rsidRPr="003A5298">
        <w:rPr>
          <w:rFonts w:ascii="Arial" w:hAnsi="Arial" w:cs="Arial"/>
          <w:sz w:val="22"/>
          <w:szCs w:val="22"/>
        </w:rPr>
        <w:t>specialists</w:t>
      </w:r>
      <w:r w:rsidRPr="003A5298">
        <w:rPr>
          <w:rFonts w:ascii="Arial" w:hAnsi="Arial" w:cs="Arial"/>
          <w:sz w:val="22"/>
          <w:szCs w:val="22"/>
        </w:rPr>
        <w:t xml:space="preserve">, </w:t>
      </w:r>
      <w:r w:rsidR="00D86765" w:rsidRPr="003A5298">
        <w:rPr>
          <w:rFonts w:ascii="Arial" w:hAnsi="Arial" w:cs="Arial"/>
          <w:sz w:val="22"/>
          <w:szCs w:val="22"/>
        </w:rPr>
        <w:t xml:space="preserve">technology officials, </w:t>
      </w:r>
      <w:r w:rsidRPr="003A5298">
        <w:rPr>
          <w:rFonts w:ascii="Arial" w:hAnsi="Arial" w:cs="Arial"/>
          <w:sz w:val="22"/>
          <w:szCs w:val="22"/>
        </w:rPr>
        <w:t xml:space="preserve">court personnel, </w:t>
      </w:r>
      <w:r w:rsidR="00693053" w:rsidRPr="003A5298">
        <w:rPr>
          <w:rFonts w:ascii="Arial" w:hAnsi="Arial" w:cs="Arial"/>
          <w:sz w:val="22"/>
          <w:szCs w:val="22"/>
        </w:rPr>
        <w:t>paralegals,</w:t>
      </w:r>
      <w:r w:rsidRPr="003A5298">
        <w:rPr>
          <w:rFonts w:ascii="Arial" w:hAnsi="Arial" w:cs="Arial"/>
          <w:sz w:val="22"/>
          <w:szCs w:val="22"/>
        </w:rPr>
        <w:t xml:space="preserve"> </w:t>
      </w:r>
      <w:r w:rsidR="00693053">
        <w:rPr>
          <w:rFonts w:ascii="Arial" w:hAnsi="Arial" w:cs="Arial"/>
          <w:sz w:val="22"/>
          <w:szCs w:val="22"/>
        </w:rPr>
        <w:t>and</w:t>
      </w:r>
      <w:r w:rsidRPr="003A5298">
        <w:rPr>
          <w:rFonts w:ascii="Arial" w:hAnsi="Arial" w:cs="Arial"/>
          <w:sz w:val="22"/>
          <w:szCs w:val="22"/>
        </w:rPr>
        <w:t xml:space="preserve"> consultant</w:t>
      </w:r>
      <w:r w:rsidR="007F3F73" w:rsidRPr="003A5298">
        <w:rPr>
          <w:rFonts w:ascii="Arial" w:hAnsi="Arial" w:cs="Arial"/>
          <w:sz w:val="22"/>
          <w:szCs w:val="22"/>
        </w:rPr>
        <w:t>s</w:t>
      </w:r>
      <w:r w:rsidRPr="003A5298">
        <w:rPr>
          <w:rFonts w:ascii="Arial" w:hAnsi="Arial" w:cs="Arial"/>
          <w:sz w:val="22"/>
          <w:szCs w:val="22"/>
        </w:rPr>
        <w:t xml:space="preserve">. The credential </w:t>
      </w:r>
      <w:r w:rsidR="007F3F73" w:rsidRPr="003A5298">
        <w:rPr>
          <w:rFonts w:ascii="Arial" w:hAnsi="Arial" w:cs="Arial"/>
          <w:sz w:val="22"/>
          <w:szCs w:val="22"/>
        </w:rPr>
        <w:t xml:space="preserve">is an assurance to </w:t>
      </w:r>
      <w:r w:rsidRPr="003A5298">
        <w:rPr>
          <w:rFonts w:ascii="Arial" w:hAnsi="Arial" w:cs="Arial"/>
          <w:sz w:val="22"/>
          <w:szCs w:val="22"/>
        </w:rPr>
        <w:t xml:space="preserve">employers, </w:t>
      </w:r>
      <w:r w:rsidR="001C4948" w:rsidRPr="003A5298">
        <w:rPr>
          <w:rFonts w:ascii="Arial" w:hAnsi="Arial" w:cs="Arial"/>
          <w:sz w:val="22"/>
          <w:szCs w:val="22"/>
        </w:rPr>
        <w:t>colleagues,</w:t>
      </w:r>
      <w:r w:rsidRPr="003A5298">
        <w:rPr>
          <w:rFonts w:ascii="Arial" w:hAnsi="Arial" w:cs="Arial"/>
          <w:sz w:val="22"/>
          <w:szCs w:val="22"/>
        </w:rPr>
        <w:t xml:space="preserve"> and clients</w:t>
      </w:r>
      <w:r w:rsidR="007F3F73" w:rsidRPr="003A5298">
        <w:rPr>
          <w:rFonts w:ascii="Arial" w:hAnsi="Arial" w:cs="Arial"/>
          <w:sz w:val="22"/>
          <w:szCs w:val="22"/>
        </w:rPr>
        <w:t xml:space="preserve"> that the CEDS</w:t>
      </w:r>
      <w:r w:rsidR="00D86765" w:rsidRPr="003A5298">
        <w:rPr>
          <w:rFonts w:ascii="Arial" w:hAnsi="Arial" w:cs="Arial"/>
          <w:sz w:val="22"/>
          <w:szCs w:val="22"/>
        </w:rPr>
        <w:t>-certified professional</w:t>
      </w:r>
      <w:r w:rsidR="007F3F73" w:rsidRPr="003A5298">
        <w:rPr>
          <w:rFonts w:ascii="Arial" w:hAnsi="Arial" w:cs="Arial"/>
          <w:sz w:val="22"/>
          <w:szCs w:val="22"/>
        </w:rPr>
        <w:t xml:space="preserve"> is </w:t>
      </w:r>
      <w:r w:rsidRPr="003A5298">
        <w:rPr>
          <w:rFonts w:ascii="Arial" w:hAnsi="Arial" w:cs="Arial"/>
          <w:sz w:val="22"/>
          <w:szCs w:val="22"/>
        </w:rPr>
        <w:t xml:space="preserve">serious about </w:t>
      </w:r>
      <w:r w:rsidR="007F3F73" w:rsidRPr="003A5298">
        <w:rPr>
          <w:rFonts w:ascii="Arial" w:hAnsi="Arial" w:cs="Arial"/>
          <w:sz w:val="22"/>
          <w:szCs w:val="22"/>
        </w:rPr>
        <w:t xml:space="preserve">efficiency, cost-effectiveness, </w:t>
      </w:r>
      <w:r w:rsidR="00FA42F9" w:rsidRPr="003A5298">
        <w:rPr>
          <w:rFonts w:ascii="Arial" w:hAnsi="Arial" w:cs="Arial"/>
          <w:sz w:val="22"/>
          <w:szCs w:val="22"/>
        </w:rPr>
        <w:t xml:space="preserve">and </w:t>
      </w:r>
      <w:r w:rsidR="007F3F73" w:rsidRPr="003A5298">
        <w:rPr>
          <w:rFonts w:ascii="Arial" w:hAnsi="Arial" w:cs="Arial"/>
          <w:sz w:val="22"/>
          <w:szCs w:val="22"/>
        </w:rPr>
        <w:t xml:space="preserve">risk reduction </w:t>
      </w:r>
      <w:r w:rsidR="00FA42F9" w:rsidRPr="003A5298">
        <w:rPr>
          <w:rFonts w:ascii="Arial" w:hAnsi="Arial" w:cs="Arial"/>
          <w:sz w:val="22"/>
          <w:szCs w:val="22"/>
        </w:rPr>
        <w:t>in all phases of e-discovery</w:t>
      </w:r>
      <w:r w:rsidRPr="003A5298">
        <w:rPr>
          <w:rFonts w:ascii="Arial" w:hAnsi="Arial" w:cs="Arial"/>
          <w:sz w:val="22"/>
          <w:szCs w:val="22"/>
        </w:rPr>
        <w:t xml:space="preserve">. </w:t>
      </w:r>
    </w:p>
    <w:p w14:paraId="55566E7C" w14:textId="77777777" w:rsidR="006D2CBD" w:rsidRPr="005506F8" w:rsidRDefault="006D2CBD" w:rsidP="00621432">
      <w:pPr>
        <w:rPr>
          <w:rFonts w:ascii="Arial" w:hAnsi="Arial" w:cs="Arial"/>
        </w:rPr>
      </w:pPr>
    </w:p>
    <w:p w14:paraId="6FD96D0D" w14:textId="5425F4F0" w:rsidR="00CB62C8" w:rsidRPr="003A5298" w:rsidRDefault="005506F8" w:rsidP="00621432">
      <w:pPr>
        <w:rPr>
          <w:rFonts w:ascii="Arial" w:hAnsi="Arial" w:cs="Arial"/>
          <w:sz w:val="22"/>
          <w:szCs w:val="22"/>
        </w:rPr>
      </w:pPr>
      <w:r w:rsidRPr="005506F8">
        <w:rPr>
          <w:rFonts w:ascii="Arial" w:hAnsi="Arial" w:cs="Arial"/>
          <w:sz w:val="22"/>
          <w:szCs w:val="22"/>
        </w:rPr>
        <w:t>“The CEDS certification</w:t>
      </w:r>
      <w:r w:rsidR="00CB62C8" w:rsidRPr="005506F8">
        <w:rPr>
          <w:rFonts w:ascii="Arial" w:hAnsi="Arial" w:cs="Arial"/>
          <w:sz w:val="22"/>
          <w:szCs w:val="22"/>
        </w:rPr>
        <w:t xml:space="preserve"> </w:t>
      </w:r>
      <w:r w:rsidRPr="005506F8">
        <w:rPr>
          <w:rFonts w:ascii="Arial" w:hAnsi="Arial" w:cs="Arial"/>
          <w:sz w:val="22"/>
          <w:szCs w:val="22"/>
        </w:rPr>
        <w:t xml:space="preserve">is </w:t>
      </w:r>
      <w:r w:rsidR="00CB62C8" w:rsidRPr="005506F8">
        <w:rPr>
          <w:rFonts w:ascii="Arial" w:hAnsi="Arial" w:cs="Arial"/>
          <w:sz w:val="22"/>
          <w:szCs w:val="22"/>
        </w:rPr>
        <w:t>a</w:t>
      </w:r>
      <w:r w:rsidR="00CB62C8" w:rsidRPr="003A5298">
        <w:rPr>
          <w:rFonts w:ascii="Arial" w:hAnsi="Arial" w:cs="Arial"/>
          <w:sz w:val="22"/>
          <w:szCs w:val="22"/>
        </w:rPr>
        <w:t xml:space="preserve"> strong standard of competence</w:t>
      </w:r>
      <w:r>
        <w:rPr>
          <w:rFonts w:ascii="Arial" w:hAnsi="Arial" w:cs="Arial"/>
          <w:sz w:val="22"/>
          <w:szCs w:val="22"/>
        </w:rPr>
        <w:t xml:space="preserve">, as proven by success on a </w:t>
      </w:r>
      <w:r w:rsidR="00CB62C8" w:rsidRPr="003A5298">
        <w:rPr>
          <w:rFonts w:ascii="Arial" w:hAnsi="Arial" w:cs="Arial"/>
          <w:sz w:val="22"/>
          <w:szCs w:val="22"/>
        </w:rPr>
        <w:t>rigorous and thorough</w:t>
      </w:r>
      <w:r>
        <w:rPr>
          <w:rFonts w:ascii="Arial" w:hAnsi="Arial" w:cs="Arial"/>
          <w:sz w:val="22"/>
          <w:szCs w:val="22"/>
        </w:rPr>
        <w:t xml:space="preserve"> exam</w:t>
      </w:r>
      <w:r w:rsidR="00CB62C8" w:rsidRPr="003A5298">
        <w:rPr>
          <w:rFonts w:ascii="Arial" w:hAnsi="Arial" w:cs="Arial"/>
          <w:sz w:val="22"/>
          <w:szCs w:val="22"/>
        </w:rPr>
        <w:t xml:space="preserve">. You don’t just pay money and pass the test. This helps solve my hiring problems." said Alvin Lindsay, a partner at the international law firm, Hogan Lovells, in Miami, who </w:t>
      </w:r>
      <w:r w:rsidR="00C53862">
        <w:rPr>
          <w:rFonts w:ascii="Arial" w:hAnsi="Arial" w:cs="Arial"/>
          <w:sz w:val="22"/>
          <w:szCs w:val="22"/>
        </w:rPr>
        <w:t xml:space="preserve">sits on the </w:t>
      </w:r>
      <w:r w:rsidR="00CB62C8" w:rsidRPr="003A5298">
        <w:rPr>
          <w:rFonts w:ascii="Arial" w:hAnsi="Arial" w:cs="Arial"/>
          <w:sz w:val="22"/>
          <w:szCs w:val="22"/>
        </w:rPr>
        <w:t>ACEDS Advisory Board and is often quoted in the media in matters regarding technology</w:t>
      </w:r>
      <w:r w:rsidR="00693053">
        <w:rPr>
          <w:rFonts w:ascii="Arial" w:hAnsi="Arial" w:cs="Arial"/>
          <w:sz w:val="22"/>
          <w:szCs w:val="22"/>
        </w:rPr>
        <w:t xml:space="preserve">, </w:t>
      </w:r>
      <w:r w:rsidR="00CB62C8" w:rsidRPr="003A5298">
        <w:rPr>
          <w:rFonts w:ascii="Arial" w:hAnsi="Arial" w:cs="Arial"/>
          <w:sz w:val="22"/>
          <w:szCs w:val="22"/>
        </w:rPr>
        <w:t>litigation</w:t>
      </w:r>
      <w:r w:rsidR="00693053">
        <w:rPr>
          <w:rFonts w:ascii="Arial" w:hAnsi="Arial" w:cs="Arial"/>
          <w:sz w:val="22"/>
          <w:szCs w:val="22"/>
        </w:rPr>
        <w:t>,</w:t>
      </w:r>
      <w:r w:rsidR="00CB62C8" w:rsidRPr="003A5298">
        <w:rPr>
          <w:rFonts w:ascii="Arial" w:hAnsi="Arial" w:cs="Arial"/>
          <w:sz w:val="22"/>
          <w:szCs w:val="22"/>
        </w:rPr>
        <w:t xml:space="preserve"> and electronic evidenc</w:t>
      </w:r>
      <w:r w:rsidR="00593064">
        <w:rPr>
          <w:rFonts w:ascii="Arial" w:hAnsi="Arial" w:cs="Arial"/>
          <w:sz w:val="22"/>
          <w:szCs w:val="22"/>
        </w:rPr>
        <w:t>e.</w:t>
      </w:r>
    </w:p>
    <w:p w14:paraId="03397C0B" w14:textId="77777777" w:rsidR="006D2CBD" w:rsidRPr="00621432" w:rsidRDefault="006D2CBD" w:rsidP="00621432">
      <w:pPr>
        <w:rPr>
          <w:rFonts w:ascii="Arial" w:hAnsi="Arial" w:cs="Arial"/>
        </w:rPr>
      </w:pPr>
    </w:p>
    <w:p w14:paraId="4F587043" w14:textId="77777777" w:rsidR="006D2CBD" w:rsidRPr="008B4967" w:rsidRDefault="006D2CBD" w:rsidP="00621432">
      <w:pPr>
        <w:rPr>
          <w:rFonts w:ascii="Arial" w:hAnsi="Arial" w:cs="Arial"/>
        </w:rPr>
      </w:pPr>
    </w:p>
    <w:p w14:paraId="7F093522" w14:textId="701079F6" w:rsidR="006D2CBD" w:rsidRPr="003A5298" w:rsidRDefault="006D2CBD" w:rsidP="00621432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5C0404">
        <w:rPr>
          <w:rFonts w:ascii="Arial" w:hAnsi="Arial" w:cs="Arial"/>
          <w:b/>
          <w:sz w:val="22"/>
          <w:szCs w:val="22"/>
        </w:rPr>
        <w:t xml:space="preserve">CEDS exam </w:t>
      </w:r>
      <w:r w:rsidR="00D86765" w:rsidRPr="005C0404">
        <w:rPr>
          <w:rFonts w:ascii="Arial" w:hAnsi="Arial" w:cs="Arial"/>
          <w:b/>
          <w:sz w:val="22"/>
          <w:szCs w:val="22"/>
        </w:rPr>
        <w:t xml:space="preserve">is </w:t>
      </w:r>
      <w:r w:rsidRPr="005C0404">
        <w:rPr>
          <w:rFonts w:ascii="Arial" w:hAnsi="Arial" w:cs="Arial"/>
          <w:b/>
          <w:sz w:val="22"/>
          <w:szCs w:val="22"/>
        </w:rPr>
        <w:t xml:space="preserve">offered </w:t>
      </w:r>
      <w:r w:rsidR="00C959CF">
        <w:rPr>
          <w:rFonts w:ascii="Arial" w:hAnsi="Arial" w:cs="Arial"/>
          <w:b/>
          <w:sz w:val="22"/>
          <w:szCs w:val="22"/>
        </w:rPr>
        <w:t>and recognized worldwide</w:t>
      </w:r>
      <w:r w:rsidRPr="003A5298">
        <w:rPr>
          <w:rFonts w:ascii="Arial" w:hAnsi="Arial" w:cs="Arial"/>
          <w:sz w:val="22"/>
          <w:szCs w:val="22"/>
        </w:rPr>
        <w:br/>
        <w:t xml:space="preserve">The proctored CEDS certification exam is offered </w:t>
      </w:r>
      <w:r w:rsidR="00FA42F9" w:rsidRPr="003A5298">
        <w:rPr>
          <w:rFonts w:ascii="Arial" w:hAnsi="Arial" w:cs="Arial"/>
          <w:sz w:val="22"/>
          <w:szCs w:val="22"/>
        </w:rPr>
        <w:t xml:space="preserve">at </w:t>
      </w:r>
      <w:r w:rsidR="00805866">
        <w:rPr>
          <w:rFonts w:ascii="Arial" w:hAnsi="Arial" w:cs="Arial"/>
          <w:sz w:val="22"/>
          <w:szCs w:val="22"/>
        </w:rPr>
        <w:t>over 1,100</w:t>
      </w:r>
      <w:r w:rsidRPr="003A5298">
        <w:rPr>
          <w:rFonts w:ascii="Arial" w:hAnsi="Arial" w:cs="Arial"/>
          <w:sz w:val="22"/>
          <w:szCs w:val="22"/>
        </w:rPr>
        <w:t xml:space="preserve"> secure</w:t>
      </w:r>
      <w:r w:rsidR="00805866">
        <w:rPr>
          <w:rFonts w:ascii="Arial" w:hAnsi="Arial" w:cs="Arial"/>
          <w:sz w:val="22"/>
          <w:szCs w:val="22"/>
        </w:rPr>
        <w:t xml:space="preserve"> </w:t>
      </w:r>
      <w:r w:rsidRPr="003A5298">
        <w:rPr>
          <w:rFonts w:ascii="Arial" w:hAnsi="Arial" w:cs="Arial"/>
          <w:sz w:val="22"/>
          <w:szCs w:val="22"/>
        </w:rPr>
        <w:t xml:space="preserve">Kryterion Testing Centers </w:t>
      </w:r>
      <w:r w:rsidR="00D86765" w:rsidRPr="003A5298">
        <w:rPr>
          <w:rFonts w:ascii="Arial" w:hAnsi="Arial" w:cs="Arial"/>
          <w:sz w:val="22"/>
          <w:szCs w:val="22"/>
        </w:rPr>
        <w:t>worldwide</w:t>
      </w:r>
      <w:r w:rsidR="002E4E57">
        <w:rPr>
          <w:rFonts w:ascii="Arial" w:hAnsi="Arial" w:cs="Arial"/>
          <w:sz w:val="22"/>
          <w:szCs w:val="22"/>
        </w:rPr>
        <w:t xml:space="preserve"> and via online proctoring</w:t>
      </w:r>
      <w:r w:rsidRPr="003A5298">
        <w:rPr>
          <w:rFonts w:ascii="Arial" w:hAnsi="Arial" w:cs="Arial"/>
          <w:sz w:val="22"/>
          <w:szCs w:val="22"/>
        </w:rPr>
        <w:t xml:space="preserve">. </w:t>
      </w:r>
      <w:r w:rsidRPr="00693053">
        <w:rPr>
          <w:rFonts w:ascii="Arial" w:hAnsi="Arial" w:cs="Arial"/>
          <w:sz w:val="22"/>
          <w:szCs w:val="22"/>
        </w:rPr>
        <w:t xml:space="preserve">The exam </w:t>
      </w:r>
      <w:r w:rsidR="00C959CF" w:rsidRPr="00693053">
        <w:rPr>
          <w:rFonts w:ascii="Arial" w:hAnsi="Arial" w:cs="Arial"/>
          <w:sz w:val="22"/>
          <w:szCs w:val="22"/>
        </w:rPr>
        <w:t xml:space="preserve">has been created and </w:t>
      </w:r>
      <w:r w:rsidR="00693053" w:rsidRPr="00693053">
        <w:rPr>
          <w:rFonts w:ascii="Arial" w:hAnsi="Arial" w:cs="Arial"/>
          <w:sz w:val="22"/>
          <w:szCs w:val="22"/>
        </w:rPr>
        <w:t>maintained by</w:t>
      </w:r>
      <w:r w:rsidRPr="00693053">
        <w:rPr>
          <w:rFonts w:ascii="Arial" w:hAnsi="Arial" w:cs="Arial"/>
          <w:sz w:val="22"/>
          <w:szCs w:val="22"/>
        </w:rPr>
        <w:t xml:space="preserve"> a team of </w:t>
      </w:r>
      <w:r w:rsidR="00C959CF" w:rsidRPr="00693053">
        <w:rPr>
          <w:rFonts w:ascii="Arial" w:hAnsi="Arial" w:cs="Arial"/>
          <w:sz w:val="22"/>
          <w:szCs w:val="22"/>
        </w:rPr>
        <w:t xml:space="preserve">over 50 </w:t>
      </w:r>
      <w:r w:rsidRPr="00693053">
        <w:rPr>
          <w:rFonts w:ascii="Arial" w:hAnsi="Arial" w:cs="Arial"/>
          <w:sz w:val="22"/>
          <w:szCs w:val="22"/>
        </w:rPr>
        <w:t xml:space="preserve">leading e-discovery professionals under the guidance of </w:t>
      </w:r>
      <w:r w:rsidR="00D86765" w:rsidRPr="00693053">
        <w:rPr>
          <w:rFonts w:ascii="Arial" w:hAnsi="Arial" w:cs="Arial"/>
          <w:sz w:val="22"/>
          <w:szCs w:val="22"/>
        </w:rPr>
        <w:t>ACEDS management</w:t>
      </w:r>
      <w:r w:rsidR="00C959CF" w:rsidRPr="00693053">
        <w:rPr>
          <w:rFonts w:ascii="Arial" w:hAnsi="Arial" w:cs="Arial"/>
          <w:sz w:val="22"/>
          <w:szCs w:val="22"/>
        </w:rPr>
        <w:t>.</w:t>
      </w:r>
      <w:r w:rsidR="00D86765" w:rsidRPr="00693053">
        <w:rPr>
          <w:rFonts w:ascii="Arial" w:hAnsi="Arial" w:cs="Arial"/>
          <w:sz w:val="22"/>
          <w:szCs w:val="22"/>
        </w:rPr>
        <w:t xml:space="preserve"> </w:t>
      </w:r>
      <w:r w:rsidR="00C959CF" w:rsidRPr="00693053">
        <w:rPr>
          <w:rFonts w:ascii="Arial" w:hAnsi="Arial" w:cs="Arial"/>
          <w:sz w:val="22"/>
          <w:szCs w:val="22"/>
        </w:rPr>
        <w:t xml:space="preserve">During </w:t>
      </w:r>
      <w:r w:rsidR="00693053" w:rsidRPr="00693053">
        <w:rPr>
          <w:rFonts w:ascii="Arial" w:hAnsi="Arial" w:cs="Arial"/>
          <w:sz w:val="22"/>
          <w:szCs w:val="22"/>
        </w:rPr>
        <w:t>its</w:t>
      </w:r>
      <w:r w:rsidR="00C959CF" w:rsidRPr="00693053">
        <w:rPr>
          <w:rFonts w:ascii="Arial" w:hAnsi="Arial" w:cs="Arial"/>
          <w:sz w:val="22"/>
          <w:szCs w:val="22"/>
        </w:rPr>
        <w:t xml:space="preserve"> creation and subsequent revisions, a full psychometric analysis has been conducted </w:t>
      </w:r>
      <w:r w:rsidRPr="00693053">
        <w:rPr>
          <w:rFonts w:ascii="Arial" w:hAnsi="Arial" w:cs="Arial"/>
          <w:sz w:val="22"/>
          <w:szCs w:val="22"/>
        </w:rPr>
        <w:t xml:space="preserve">to ensure the CEDS exam </w:t>
      </w:r>
      <w:r w:rsidR="00C959CF" w:rsidRPr="00693053">
        <w:rPr>
          <w:rFonts w:ascii="Arial" w:hAnsi="Arial" w:cs="Arial"/>
          <w:sz w:val="22"/>
          <w:szCs w:val="22"/>
        </w:rPr>
        <w:t xml:space="preserve">is </w:t>
      </w:r>
      <w:r w:rsidR="00FA42F9" w:rsidRPr="00693053">
        <w:rPr>
          <w:rFonts w:ascii="Arial" w:hAnsi="Arial" w:cs="Arial"/>
          <w:sz w:val="22"/>
          <w:szCs w:val="22"/>
        </w:rPr>
        <w:t xml:space="preserve">technically </w:t>
      </w:r>
      <w:r w:rsidRPr="00693053">
        <w:rPr>
          <w:rFonts w:ascii="Arial" w:hAnsi="Arial" w:cs="Arial"/>
          <w:sz w:val="22"/>
          <w:szCs w:val="22"/>
        </w:rPr>
        <w:t>sound and</w:t>
      </w:r>
      <w:r w:rsidRPr="00693053">
        <w:rPr>
          <w:rFonts w:ascii="Arial" w:hAnsi="Arial" w:cs="Arial"/>
        </w:rPr>
        <w:t xml:space="preserve"> </w:t>
      </w:r>
      <w:r w:rsidRPr="00693053">
        <w:rPr>
          <w:rFonts w:ascii="Arial" w:hAnsi="Arial" w:cs="Arial"/>
          <w:sz w:val="22"/>
          <w:szCs w:val="22"/>
        </w:rPr>
        <w:t xml:space="preserve">legally defensible. The </w:t>
      </w:r>
      <w:r w:rsidR="00C959CF" w:rsidRPr="00693053">
        <w:rPr>
          <w:rFonts w:ascii="Arial" w:hAnsi="Arial" w:cs="Arial"/>
          <w:sz w:val="22"/>
          <w:szCs w:val="22"/>
        </w:rPr>
        <w:t xml:space="preserve">rigorous </w:t>
      </w:r>
      <w:r w:rsidRPr="00693053">
        <w:rPr>
          <w:rFonts w:ascii="Arial" w:hAnsi="Arial" w:cs="Arial"/>
          <w:sz w:val="22"/>
          <w:szCs w:val="22"/>
        </w:rPr>
        <w:t xml:space="preserve">computer-based examination </w:t>
      </w:r>
      <w:r w:rsidR="00C959CF" w:rsidRPr="00693053">
        <w:rPr>
          <w:rFonts w:ascii="Arial" w:hAnsi="Arial" w:cs="Arial"/>
          <w:sz w:val="22"/>
          <w:szCs w:val="22"/>
        </w:rPr>
        <w:t>includes</w:t>
      </w:r>
      <w:r w:rsidR="002E4E57">
        <w:rPr>
          <w:rFonts w:ascii="Arial" w:hAnsi="Arial" w:cs="Arial"/>
          <w:sz w:val="22"/>
          <w:szCs w:val="22"/>
        </w:rPr>
        <w:t xml:space="preserve"> </w:t>
      </w:r>
      <w:r w:rsidRPr="00693053">
        <w:rPr>
          <w:rFonts w:ascii="Arial" w:hAnsi="Arial" w:cs="Arial"/>
          <w:sz w:val="22"/>
          <w:szCs w:val="22"/>
        </w:rPr>
        <w:t>145</w:t>
      </w:r>
      <w:r w:rsidR="00C959CF" w:rsidRPr="00693053">
        <w:rPr>
          <w:rFonts w:ascii="Arial" w:hAnsi="Arial" w:cs="Arial"/>
          <w:sz w:val="22"/>
          <w:szCs w:val="22"/>
        </w:rPr>
        <w:t xml:space="preserve"> scenario-based</w:t>
      </w:r>
      <w:r w:rsidRPr="00693053">
        <w:rPr>
          <w:rFonts w:ascii="Arial" w:hAnsi="Arial" w:cs="Arial"/>
          <w:sz w:val="22"/>
          <w:szCs w:val="22"/>
        </w:rPr>
        <w:t xml:space="preserve"> items,</w:t>
      </w:r>
      <w:r w:rsidRPr="00805866">
        <w:rPr>
          <w:rFonts w:ascii="Arial" w:hAnsi="Arial" w:cs="Arial"/>
          <w:sz w:val="22"/>
          <w:szCs w:val="22"/>
        </w:rPr>
        <w:t xml:space="preserve"> and CEDS candidates receive results </w:t>
      </w:r>
      <w:r w:rsidRPr="00805866">
        <w:rPr>
          <w:rFonts w:ascii="Arial" w:hAnsi="Arial" w:cs="Arial"/>
          <w:sz w:val="22"/>
          <w:szCs w:val="22"/>
        </w:rPr>
        <w:lastRenderedPageBreak/>
        <w:t xml:space="preserve">upon </w:t>
      </w:r>
      <w:r w:rsidR="006A16E2" w:rsidRPr="00805866">
        <w:rPr>
          <w:rFonts w:ascii="Arial" w:hAnsi="Arial" w:cs="Arial"/>
          <w:sz w:val="22"/>
          <w:szCs w:val="22"/>
        </w:rPr>
        <w:t>completion.</w:t>
      </w:r>
      <w:r w:rsidR="006A16E2" w:rsidRPr="003A5298">
        <w:rPr>
          <w:rFonts w:ascii="Arial" w:hAnsi="Arial" w:cs="Arial"/>
          <w:sz w:val="22"/>
          <w:szCs w:val="22"/>
        </w:rPr>
        <w:t xml:space="preserve"> For</w:t>
      </w:r>
      <w:r w:rsidRPr="003A5298">
        <w:rPr>
          <w:rFonts w:ascii="Arial" w:hAnsi="Arial" w:cs="Arial"/>
          <w:sz w:val="22"/>
          <w:szCs w:val="22"/>
        </w:rPr>
        <w:t xml:space="preserve"> more information on CEDS certification</w:t>
      </w:r>
      <w:r w:rsidR="005506F8">
        <w:rPr>
          <w:rFonts w:ascii="Arial" w:hAnsi="Arial" w:cs="Arial"/>
          <w:sz w:val="22"/>
          <w:szCs w:val="22"/>
        </w:rPr>
        <w:t xml:space="preserve"> and the </w:t>
      </w:r>
      <w:r w:rsidR="00FA42F9" w:rsidRPr="003A5298">
        <w:rPr>
          <w:rFonts w:ascii="Arial" w:hAnsi="Arial" w:cs="Arial"/>
          <w:sz w:val="22"/>
          <w:szCs w:val="22"/>
        </w:rPr>
        <w:t xml:space="preserve">exam, </w:t>
      </w:r>
      <w:r w:rsidRPr="003A5298">
        <w:rPr>
          <w:rFonts w:ascii="Arial" w:hAnsi="Arial" w:cs="Arial"/>
          <w:sz w:val="22"/>
          <w:szCs w:val="22"/>
        </w:rPr>
        <w:t>contact</w:t>
      </w:r>
      <w:r w:rsidR="00805866">
        <w:rPr>
          <w:rFonts w:ascii="Arial" w:hAnsi="Arial" w:cs="Arial"/>
          <w:sz w:val="22"/>
          <w:szCs w:val="22"/>
        </w:rPr>
        <w:t xml:space="preserve"> ACEDS</w:t>
      </w:r>
      <w:r w:rsidRPr="003A5298">
        <w:rPr>
          <w:rFonts w:ascii="Arial" w:hAnsi="Arial" w:cs="Arial"/>
          <w:sz w:val="22"/>
          <w:szCs w:val="22"/>
        </w:rPr>
        <w:t xml:space="preserve"> </w:t>
      </w:r>
      <w:r w:rsidR="003A5298">
        <w:rPr>
          <w:rFonts w:ascii="Arial" w:hAnsi="Arial" w:cs="Arial"/>
          <w:sz w:val="22"/>
          <w:szCs w:val="22"/>
        </w:rPr>
        <w:t>Customer</w:t>
      </w:r>
      <w:r w:rsidRPr="003A5298">
        <w:rPr>
          <w:rFonts w:ascii="Arial" w:hAnsi="Arial" w:cs="Arial"/>
          <w:sz w:val="22"/>
          <w:szCs w:val="22"/>
        </w:rPr>
        <w:t xml:space="preserve"> Ser</w:t>
      </w:r>
      <w:r w:rsidR="00BC405A" w:rsidRPr="003A5298">
        <w:rPr>
          <w:rFonts w:ascii="Arial" w:hAnsi="Arial" w:cs="Arial"/>
          <w:sz w:val="22"/>
          <w:szCs w:val="22"/>
        </w:rPr>
        <w:t>vice</w:t>
      </w:r>
      <w:r w:rsidR="003A5298">
        <w:rPr>
          <w:rFonts w:ascii="Arial" w:hAnsi="Arial" w:cs="Arial"/>
          <w:sz w:val="22"/>
          <w:szCs w:val="22"/>
        </w:rPr>
        <w:t xml:space="preserve"> </w:t>
      </w:r>
      <w:r w:rsidR="00BC405A" w:rsidRPr="003A5298">
        <w:rPr>
          <w:rFonts w:ascii="Arial" w:hAnsi="Arial" w:cs="Arial"/>
          <w:sz w:val="22"/>
          <w:szCs w:val="22"/>
        </w:rPr>
        <w:t>by email at customerservice</w:t>
      </w:r>
      <w:r w:rsidRPr="003A5298">
        <w:rPr>
          <w:rFonts w:ascii="Arial" w:hAnsi="Arial" w:cs="Arial"/>
          <w:sz w:val="22"/>
          <w:szCs w:val="22"/>
        </w:rPr>
        <w:t>@</w:t>
      </w:r>
      <w:r w:rsidR="003A5298">
        <w:rPr>
          <w:rFonts w:ascii="Arial" w:hAnsi="Arial" w:cs="Arial"/>
          <w:sz w:val="22"/>
          <w:szCs w:val="22"/>
        </w:rPr>
        <w:t>aceds</w:t>
      </w:r>
      <w:r w:rsidR="001E28C2" w:rsidRPr="003A5298">
        <w:rPr>
          <w:rFonts w:ascii="Arial" w:hAnsi="Arial" w:cs="Arial"/>
          <w:sz w:val="22"/>
          <w:szCs w:val="22"/>
        </w:rPr>
        <w:t>.org</w:t>
      </w:r>
      <w:r w:rsidR="00BC405A" w:rsidRPr="003A5298">
        <w:rPr>
          <w:rFonts w:ascii="Arial" w:hAnsi="Arial" w:cs="Arial"/>
          <w:sz w:val="22"/>
          <w:szCs w:val="22"/>
        </w:rPr>
        <w:t xml:space="preserve"> or by telephone at 844-992-2337</w:t>
      </w:r>
      <w:r w:rsidRPr="003A5298">
        <w:rPr>
          <w:rFonts w:ascii="Arial" w:hAnsi="Arial" w:cs="Arial"/>
          <w:sz w:val="22"/>
          <w:szCs w:val="22"/>
        </w:rPr>
        <w:t>.</w:t>
      </w:r>
    </w:p>
    <w:p w14:paraId="1F485476" w14:textId="77777777" w:rsidR="00FA42F9" w:rsidRPr="00AC14BE" w:rsidRDefault="00FA42F9" w:rsidP="00D86765">
      <w:pPr>
        <w:pStyle w:val="NormalWeb"/>
        <w:spacing w:before="0" w:after="0"/>
        <w:jc w:val="center"/>
        <w:rPr>
          <w:rFonts w:ascii="Times New Roman" w:hAnsi="Times New Roman" w:cs="Times New Roman"/>
        </w:rPr>
      </w:pPr>
    </w:p>
    <w:sectPr w:rsidR="00FA42F9" w:rsidRPr="00AC14BE" w:rsidSect="009E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8C6A230-83AA-4E93-8C7B-C3504A613D15}"/>
    <w:docVar w:name="dgnword-eventsink" w:val="76436464"/>
  </w:docVars>
  <w:rsids>
    <w:rsidRoot w:val="007F3F73"/>
    <w:rsid w:val="00115505"/>
    <w:rsid w:val="001524B6"/>
    <w:rsid w:val="00182351"/>
    <w:rsid w:val="001C4948"/>
    <w:rsid w:val="001E28C2"/>
    <w:rsid w:val="00231AAD"/>
    <w:rsid w:val="002659EA"/>
    <w:rsid w:val="002B1FC8"/>
    <w:rsid w:val="002E0154"/>
    <w:rsid w:val="002E4E57"/>
    <w:rsid w:val="002F2719"/>
    <w:rsid w:val="003A5298"/>
    <w:rsid w:val="003E582E"/>
    <w:rsid w:val="003F1ECB"/>
    <w:rsid w:val="00544BE6"/>
    <w:rsid w:val="005506F8"/>
    <w:rsid w:val="00593064"/>
    <w:rsid w:val="005B3AB8"/>
    <w:rsid w:val="005C0404"/>
    <w:rsid w:val="00621432"/>
    <w:rsid w:val="00693053"/>
    <w:rsid w:val="006A16E2"/>
    <w:rsid w:val="006D2CBD"/>
    <w:rsid w:val="006F4273"/>
    <w:rsid w:val="007F3F73"/>
    <w:rsid w:val="007F432C"/>
    <w:rsid w:val="007F7627"/>
    <w:rsid w:val="00805866"/>
    <w:rsid w:val="00854240"/>
    <w:rsid w:val="008B4967"/>
    <w:rsid w:val="009E40BF"/>
    <w:rsid w:val="00A66904"/>
    <w:rsid w:val="00AB6C7C"/>
    <w:rsid w:val="00AC14BE"/>
    <w:rsid w:val="00B4259D"/>
    <w:rsid w:val="00B66714"/>
    <w:rsid w:val="00BC405A"/>
    <w:rsid w:val="00BD4B26"/>
    <w:rsid w:val="00C53862"/>
    <w:rsid w:val="00C53A4F"/>
    <w:rsid w:val="00C959CF"/>
    <w:rsid w:val="00CA0C7F"/>
    <w:rsid w:val="00CB62C8"/>
    <w:rsid w:val="00D171AE"/>
    <w:rsid w:val="00D17DC7"/>
    <w:rsid w:val="00D366E3"/>
    <w:rsid w:val="00D86765"/>
    <w:rsid w:val="00DD7D4E"/>
    <w:rsid w:val="00E138CE"/>
    <w:rsid w:val="00F07E79"/>
    <w:rsid w:val="00F10B4E"/>
    <w:rsid w:val="00FA42F9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C0A8BD"/>
  <w15:docId w15:val="{CCD7B4FF-24DE-45D5-A05F-5371D03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B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E40BF"/>
    <w:pPr>
      <w:keepNext/>
      <w:numPr>
        <w:numId w:val="1"/>
      </w:numPr>
      <w:outlineLvl w:val="0"/>
    </w:pPr>
    <w:rPr>
      <w:b/>
      <w:bCs/>
      <w:sz w:val="40"/>
      <w:szCs w:val="36"/>
    </w:rPr>
  </w:style>
  <w:style w:type="paragraph" w:styleId="Heading2">
    <w:name w:val="heading 2"/>
    <w:basedOn w:val="Normal"/>
    <w:next w:val="Normal"/>
    <w:qFormat/>
    <w:rsid w:val="009E40BF"/>
    <w:pPr>
      <w:keepNext/>
      <w:numPr>
        <w:ilvl w:val="1"/>
        <w:numId w:val="1"/>
      </w:numPr>
      <w:outlineLvl w:val="1"/>
    </w:pPr>
    <w:rPr>
      <w:b/>
      <w:bCs/>
      <w:sz w:val="26"/>
      <w:szCs w:val="27"/>
    </w:rPr>
  </w:style>
  <w:style w:type="paragraph" w:styleId="Heading3">
    <w:name w:val="heading 3"/>
    <w:basedOn w:val="Normal"/>
    <w:next w:val="Normal"/>
    <w:qFormat/>
    <w:rsid w:val="009E40BF"/>
    <w:pPr>
      <w:keepNext/>
      <w:numPr>
        <w:ilvl w:val="2"/>
        <w:numId w:val="1"/>
      </w:numPr>
      <w:outlineLvl w:val="2"/>
    </w:pPr>
    <w:rPr>
      <w:b/>
      <w:bCs/>
      <w:szCs w:val="27"/>
    </w:rPr>
  </w:style>
  <w:style w:type="paragraph" w:styleId="Heading4">
    <w:name w:val="heading 4"/>
    <w:basedOn w:val="Normal"/>
    <w:next w:val="Normal"/>
    <w:qFormat/>
    <w:rsid w:val="009E40BF"/>
    <w:pPr>
      <w:keepNext/>
      <w:numPr>
        <w:ilvl w:val="3"/>
        <w:numId w:val="1"/>
      </w:numPr>
      <w:outlineLvl w:val="3"/>
    </w:pPr>
    <w:rPr>
      <w:b/>
      <w:bCs/>
      <w:sz w:val="28"/>
      <w:szCs w:val="27"/>
    </w:rPr>
  </w:style>
  <w:style w:type="paragraph" w:styleId="Heading5">
    <w:name w:val="heading 5"/>
    <w:basedOn w:val="Normal"/>
    <w:next w:val="Normal"/>
    <w:qFormat/>
    <w:rsid w:val="009E40BF"/>
    <w:pPr>
      <w:keepNext/>
      <w:numPr>
        <w:ilvl w:val="4"/>
        <w:numId w:val="1"/>
      </w:numPr>
      <w:outlineLvl w:val="4"/>
    </w:pPr>
    <w:rPr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40BF"/>
    <w:rPr>
      <w:color w:val="0000FF"/>
      <w:u w:val="single"/>
    </w:rPr>
  </w:style>
  <w:style w:type="character" w:styleId="Strong">
    <w:name w:val="Strong"/>
    <w:qFormat/>
    <w:rsid w:val="009E40BF"/>
    <w:rPr>
      <w:b/>
      <w:bCs/>
    </w:rPr>
  </w:style>
  <w:style w:type="character" w:styleId="FollowedHyperlink">
    <w:name w:val="FollowedHyperlink"/>
    <w:rsid w:val="009E40B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9E40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E40BF"/>
    <w:pPr>
      <w:jc w:val="center"/>
    </w:pPr>
    <w:rPr>
      <w:b/>
      <w:bCs/>
      <w:sz w:val="32"/>
    </w:rPr>
  </w:style>
  <w:style w:type="paragraph" w:styleId="List">
    <w:name w:val="List"/>
    <w:basedOn w:val="BodyText"/>
    <w:rsid w:val="009E40BF"/>
    <w:rPr>
      <w:rFonts w:cs="Tahoma"/>
    </w:rPr>
  </w:style>
  <w:style w:type="paragraph" w:styleId="Caption">
    <w:name w:val="caption"/>
    <w:basedOn w:val="Normal"/>
    <w:qFormat/>
    <w:rsid w:val="009E40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E40BF"/>
    <w:pPr>
      <w:suppressLineNumbers/>
    </w:pPr>
    <w:rPr>
      <w:rFonts w:cs="Tahoma"/>
    </w:rPr>
  </w:style>
  <w:style w:type="paragraph" w:styleId="BodyText2">
    <w:name w:val="Body Text 2"/>
    <w:basedOn w:val="Normal"/>
    <w:rsid w:val="009E40BF"/>
    <w:pPr>
      <w:jc w:val="center"/>
    </w:pPr>
    <w:rPr>
      <w:b/>
      <w:bCs/>
      <w:sz w:val="40"/>
      <w:szCs w:val="27"/>
    </w:rPr>
  </w:style>
  <w:style w:type="paragraph" w:styleId="NormalWeb">
    <w:name w:val="Normal (Web)"/>
    <w:basedOn w:val="Normal"/>
    <w:rsid w:val="009E40B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sid w:val="009E40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9E40BF"/>
    <w:pPr>
      <w:jc w:val="center"/>
    </w:pPr>
    <w:rPr>
      <w:rFonts w:ascii="Arial" w:hAnsi="Arial"/>
      <w:sz w:val="22"/>
      <w:u w:val="single"/>
    </w:rPr>
  </w:style>
  <w:style w:type="paragraph" w:styleId="Subtitle">
    <w:name w:val="Subtitle"/>
    <w:basedOn w:val="Heading"/>
    <w:next w:val="BodyText"/>
    <w:qFormat/>
    <w:rsid w:val="009E40BF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9E40BF"/>
    <w:pPr>
      <w:suppressLineNumbers/>
    </w:pPr>
  </w:style>
  <w:style w:type="paragraph" w:customStyle="1" w:styleId="TableHeading">
    <w:name w:val="Table Heading"/>
    <w:basedOn w:val="TableContents"/>
    <w:rsid w:val="009E40B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74C8A54EF744AD683A9B2A9243C9" ma:contentTypeVersion="8" ma:contentTypeDescription="Create a new document." ma:contentTypeScope="" ma:versionID="ae6ef41e24c55051d2fc188dc0320556">
  <xsd:schema xmlns:xsd="http://www.w3.org/2001/XMLSchema" xmlns:xs="http://www.w3.org/2001/XMLSchema" xmlns:p="http://schemas.microsoft.com/office/2006/metadata/properties" xmlns:ns2="c8512eb7-f4d8-42cd-809f-44ee0f2933fa" xmlns:ns3="6fdd0cc7-a487-4c71-9809-00670ab136e9" targetNamespace="http://schemas.microsoft.com/office/2006/metadata/properties" ma:root="true" ma:fieldsID="a07a8b4da77987951045b855ae01e23a" ns2:_="" ns3:_="">
    <xsd:import namespace="c8512eb7-f4d8-42cd-809f-44ee0f2933fa"/>
    <xsd:import namespace="6fdd0cc7-a487-4c71-9809-00670ab13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12eb7-f4d8-42cd-809f-44ee0f293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0cc7-a487-4c71-9809-00670ab13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B52A6-9920-44E6-AF7D-FD95C6060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20AAC-7A7D-4EBE-B98C-3D9C04F13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12eb7-f4d8-42cd-809f-44ee0f2933fa"/>
    <ds:schemaRef ds:uri="6fdd0cc7-a487-4c71-9809-00670ab1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6234D-A11E-4DFF-A0E5-44A06FD99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Washington &amp; Lee University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zmoreno</dc:creator>
  <cp:keywords/>
  <cp:lastModifiedBy>Nyssa Beech</cp:lastModifiedBy>
  <cp:revision>2</cp:revision>
  <cp:lastPrinted>2003-12-10T12:31:00Z</cp:lastPrinted>
  <dcterms:created xsi:type="dcterms:W3CDTF">2021-10-12T16:41:00Z</dcterms:created>
  <dcterms:modified xsi:type="dcterms:W3CDTF">2021-10-12T16:41:00Z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{1589F909-2CBA-4E52-AAEC-0971A3F0C571}</vt:lpwstr>
  </property>
  <property fmtid="{D5CDD505-2E9C-101B-9397-08002B2CF9AE}" pid="3" name="dgnword-eventsink">
    <vt:lpwstr>83046760</vt:lpwstr>
  </property>
  <property fmtid="{D5CDD505-2E9C-101B-9397-08002B2CF9AE}" pid="4" name="ContentTypeId">
    <vt:lpwstr>0x010100489574C8A54EF744AD683A9B2A9243C9</vt:lpwstr>
  </property>
</Properties>
</file>