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92B9" w14:textId="77777777" w:rsidR="005D02B7" w:rsidRPr="00755793" w:rsidRDefault="00B65261">
      <w:pPr>
        <w:rPr>
          <w:b/>
        </w:rPr>
      </w:pPr>
      <w:r w:rsidRPr="00755793">
        <w:rPr>
          <w:b/>
        </w:rPr>
        <w:t>Pregnancy Related Cardiovascular Risk Factors</w:t>
      </w:r>
    </w:p>
    <w:p w14:paraId="6C407F26" w14:textId="77777777" w:rsidR="00B65261" w:rsidRDefault="00B65261">
      <w:pPr>
        <w:rPr>
          <w:b/>
        </w:rPr>
      </w:pPr>
    </w:p>
    <w:p w14:paraId="38F535EA" w14:textId="19DF9CAF" w:rsidR="00201A23" w:rsidRPr="00201A23" w:rsidRDefault="00201A23">
      <w:pPr>
        <w:rPr>
          <w:i/>
        </w:rPr>
      </w:pPr>
      <w:r w:rsidRPr="00201A23">
        <w:rPr>
          <w:i/>
        </w:rPr>
        <w:t xml:space="preserve">Q1. Consider the average female who sees you postpartum. Her pregnancy was complicated by preeclampsia. Apart from the usual postpartum checks, is there anything further you would do? </w:t>
      </w:r>
    </w:p>
    <w:p w14:paraId="32221F8F" w14:textId="77777777" w:rsidR="00201A23" w:rsidRDefault="00201A23">
      <w:pPr>
        <w:rPr>
          <w:b/>
        </w:rPr>
      </w:pPr>
    </w:p>
    <w:p w14:paraId="328AAF3B" w14:textId="7FFD1F2A" w:rsidR="00201A23" w:rsidRPr="00201A23" w:rsidRDefault="00201A23">
      <w:r>
        <w:t>She should have her blood pressure checked as a minimum. She should also be counselled that preeclampsia increases her risk of future cardiovascular disease</w:t>
      </w:r>
      <w:proofErr w:type="gramStart"/>
      <w:r>
        <w:t>;</w:t>
      </w:r>
      <w:proofErr w:type="gramEnd"/>
      <w:r>
        <w:t xml:space="preserve"> and to have regular follow up of </w:t>
      </w:r>
      <w:r w:rsidR="00EE7F2C">
        <w:t xml:space="preserve">her cardiovascular </w:t>
      </w:r>
      <w:r>
        <w:t>risk factors.</w:t>
      </w:r>
    </w:p>
    <w:p w14:paraId="0D71331E" w14:textId="77777777" w:rsidR="00201A23" w:rsidRPr="00755793" w:rsidRDefault="00201A23">
      <w:pPr>
        <w:rPr>
          <w:b/>
        </w:rPr>
      </w:pPr>
    </w:p>
    <w:p w14:paraId="10B6AD00" w14:textId="18FF25B1" w:rsidR="00B65261" w:rsidRPr="00F60C74" w:rsidRDefault="00C7018E">
      <w:pPr>
        <w:rPr>
          <w:i/>
        </w:rPr>
      </w:pPr>
      <w:r w:rsidRPr="00F60C74">
        <w:rPr>
          <w:i/>
        </w:rPr>
        <w:t>Q</w:t>
      </w:r>
      <w:r w:rsidR="00201A23">
        <w:rPr>
          <w:i/>
        </w:rPr>
        <w:t>2</w:t>
      </w:r>
      <w:r w:rsidR="00B65261" w:rsidRPr="00F60C74">
        <w:rPr>
          <w:i/>
        </w:rPr>
        <w:t>.  What problems in pregnancy increase a woman’s cardiovascular risk?</w:t>
      </w:r>
    </w:p>
    <w:p w14:paraId="615B22A8" w14:textId="77777777" w:rsidR="00F73B48" w:rsidRPr="00F60C74" w:rsidRDefault="00F73B48">
      <w:pPr>
        <w:rPr>
          <w:i/>
        </w:rPr>
      </w:pPr>
    </w:p>
    <w:p w14:paraId="004D6DD6" w14:textId="0F55B160" w:rsidR="00F73B48" w:rsidRDefault="00F73B48">
      <w:r>
        <w:t>A history of pregnancy induced hypertension including preeclampsia; gestational diabetes; preterm delivery (&lt;37 weeks); low</w:t>
      </w:r>
      <w:r w:rsidR="00924368">
        <w:t xml:space="preserve"> birth weight delivery (&lt;2500g); placental syndromes; stillbirth/miscarriage</w:t>
      </w:r>
      <w:proofErr w:type="gramStart"/>
      <w:r w:rsidR="00924368">
        <w:t>;</w:t>
      </w:r>
      <w:proofErr w:type="gramEnd"/>
      <w:r w:rsidR="00924368">
        <w:t xml:space="preserve"> </w:t>
      </w:r>
      <w:r>
        <w:t>have</w:t>
      </w:r>
      <w:r w:rsidR="00201A23">
        <w:t xml:space="preserve"> all</w:t>
      </w:r>
      <w:r>
        <w:t xml:space="preserve"> been associated with increased cardiovascular risk in the future.</w:t>
      </w:r>
    </w:p>
    <w:p w14:paraId="357B6650" w14:textId="77777777" w:rsidR="00F73B48" w:rsidRDefault="00F73B48"/>
    <w:p w14:paraId="5A10CE0C" w14:textId="5CEA103E" w:rsidR="00F73B48" w:rsidRDefault="001B5426">
      <w:r w:rsidRPr="00344AD0">
        <w:rPr>
          <w:b/>
        </w:rPr>
        <w:t xml:space="preserve">Preeclampsia </w:t>
      </w:r>
      <w:r>
        <w:t>= new onset hypertension (&gt;140/90) and proteinuria &gt;0.3g/24</w:t>
      </w:r>
      <w:r w:rsidR="00CF531E">
        <w:t>hours after 20 week gestation.</w:t>
      </w:r>
      <w:r w:rsidR="00F457C0">
        <w:t xml:space="preserve"> It a</w:t>
      </w:r>
      <w:r w:rsidR="00CF531E">
        <w:t>ffects about 3-5% of pregnancies. I</w:t>
      </w:r>
      <w:r>
        <w:t xml:space="preserve">t is a multisystem disorder that may involve renal, haematological, hepatic and/or neurological dysfunction. </w:t>
      </w:r>
      <w:r w:rsidR="00F457C0">
        <w:t>Preeclampsia is mo</w:t>
      </w:r>
      <w:r>
        <w:t>st common in the 1</w:t>
      </w:r>
      <w:r w:rsidRPr="001B5426">
        <w:rPr>
          <w:vertAlign w:val="superscript"/>
        </w:rPr>
        <w:t>st</w:t>
      </w:r>
      <w:r>
        <w:t xml:space="preserve"> pregnancy and abates with delivery of the placenta.</w:t>
      </w:r>
      <w:r w:rsidR="0041034A">
        <w:t xml:space="preserve"> However despite this, it still imparts a long-lasting cardiovascular risk.</w:t>
      </w:r>
    </w:p>
    <w:p w14:paraId="51BD996B" w14:textId="77777777" w:rsidR="001B5426" w:rsidRDefault="001B5426"/>
    <w:p w14:paraId="71B38FC2" w14:textId="2F849183" w:rsidR="001B5426" w:rsidRDefault="0041034A">
      <w:r>
        <w:t>A meta</w:t>
      </w:r>
      <w:r w:rsidR="00F677FC">
        <w:t>-</w:t>
      </w:r>
      <w:r>
        <w:t>analysis found</w:t>
      </w:r>
      <w:r w:rsidR="00AD7613">
        <w:t xml:space="preserve"> that after </w:t>
      </w:r>
      <w:r w:rsidR="001B5426">
        <w:t>Pr</w:t>
      </w:r>
      <w:r w:rsidR="00AD7613">
        <w:t xml:space="preserve">eeclampsia </w:t>
      </w:r>
      <w:r w:rsidR="00AD7613" w:rsidRPr="00376B09">
        <w:rPr>
          <w:color w:val="000000" w:themeColor="text1"/>
        </w:rPr>
        <w:t xml:space="preserve">the </w:t>
      </w:r>
      <w:r w:rsidR="00376B09" w:rsidRPr="00376B09">
        <w:rPr>
          <w:color w:val="000000" w:themeColor="text1"/>
        </w:rPr>
        <w:t>relative</w:t>
      </w:r>
      <w:r w:rsidR="00AD7613" w:rsidRPr="00376B09">
        <w:rPr>
          <w:color w:val="000000" w:themeColor="text1"/>
        </w:rPr>
        <w:t xml:space="preserve"> </w:t>
      </w:r>
      <w:r w:rsidR="007672DE" w:rsidRPr="00376B09">
        <w:rPr>
          <w:color w:val="000000" w:themeColor="text1"/>
        </w:rPr>
        <w:t>r</w:t>
      </w:r>
      <w:r w:rsidR="00AD7613" w:rsidRPr="00376B09">
        <w:rPr>
          <w:color w:val="000000" w:themeColor="text1"/>
        </w:rPr>
        <w:t>isk for</w:t>
      </w:r>
      <w:r w:rsidR="00AD7613">
        <w:t xml:space="preserve"> maternal hypertension is 3.70, for </w:t>
      </w:r>
      <w:r w:rsidR="007672DE">
        <w:t>Ischaemic Heart disease</w:t>
      </w:r>
      <w:r w:rsidR="008C7AE9">
        <w:t xml:space="preserve"> (IHD)</w:t>
      </w:r>
      <w:r w:rsidR="00EE7F2C">
        <w:t xml:space="preserve"> - 2.16, for stroke -</w:t>
      </w:r>
      <w:r w:rsidR="00AD7613">
        <w:t xml:space="preserve"> 1.81 an</w:t>
      </w:r>
      <w:r w:rsidR="00EE7F2C">
        <w:t xml:space="preserve">d for venous thromboembolism - </w:t>
      </w:r>
      <w:r w:rsidR="00AD7613">
        <w:t xml:space="preserve">1.79. </w:t>
      </w:r>
      <w:r w:rsidR="007672DE">
        <w:rPr>
          <w:rStyle w:val="FootnoteReference"/>
        </w:rPr>
        <w:footnoteReference w:id="1"/>
      </w:r>
      <w:r w:rsidR="00AD7613">
        <w:t xml:space="preserve"> Further data, based</w:t>
      </w:r>
      <w:r w:rsidR="004339E2">
        <w:t xml:space="preserve"> on systemic reviews/meta</w:t>
      </w:r>
      <w:r w:rsidR="00F677FC">
        <w:t>-</w:t>
      </w:r>
      <w:r w:rsidR="004339E2">
        <w:t>analyse</w:t>
      </w:r>
      <w:r w:rsidR="00AD7613">
        <w:t>s identify that women with</w:t>
      </w:r>
      <w:r w:rsidR="008154D9">
        <w:t xml:space="preserve"> preeclampsia/</w:t>
      </w:r>
      <w:proofErr w:type="spellStart"/>
      <w:r w:rsidR="008154D9">
        <w:t>eclampsia</w:t>
      </w:r>
      <w:proofErr w:type="spellEnd"/>
      <w:r w:rsidR="008154D9">
        <w:t xml:space="preserve"> have an</w:t>
      </w:r>
      <w:r w:rsidR="00AD7613">
        <w:t xml:space="preserve"> odds ratio (OR) of cardiovascular disease</w:t>
      </w:r>
      <w:r w:rsidR="008154D9">
        <w:t xml:space="preserve"> (CVD)</w:t>
      </w:r>
      <w:r w:rsidR="00AD7613">
        <w:t xml:space="preserve"> of 2.28, OR of cerebrovascular disease of 1.76 and a relative risk for the development of hypertension of 3.13. </w:t>
      </w:r>
      <w:r w:rsidR="00AD7613">
        <w:rPr>
          <w:rStyle w:val="FootnoteReference"/>
        </w:rPr>
        <w:footnoteReference w:id="2"/>
      </w:r>
    </w:p>
    <w:p w14:paraId="1266AF07" w14:textId="77777777" w:rsidR="00AD7613" w:rsidRDefault="00AD7613"/>
    <w:p w14:paraId="4033AFC0" w14:textId="2956EBBF" w:rsidR="007672DE" w:rsidRDefault="007672DE">
      <w:r>
        <w:t>Preeclampsia is also associated</w:t>
      </w:r>
      <w:r w:rsidR="004339E2">
        <w:t xml:space="preserve"> with</w:t>
      </w:r>
      <w:r w:rsidR="008C7AE9">
        <w:t xml:space="preserve"> increased risk of hospitalisation and death from IHD </w:t>
      </w:r>
      <w:r w:rsidR="00B27946">
        <w:rPr>
          <w:rStyle w:val="FootnoteReference"/>
        </w:rPr>
        <w:footnoteReference w:id="3"/>
      </w:r>
      <w:r w:rsidR="008C7AE9">
        <w:t>and Myocardial infarction</w:t>
      </w:r>
      <w:r w:rsidR="008154D9">
        <w:t xml:space="preserve"> (MI)</w:t>
      </w:r>
      <w:r w:rsidR="0041034A">
        <w:t xml:space="preserve"> </w:t>
      </w:r>
      <w:r w:rsidR="0041034A">
        <w:rPr>
          <w:rStyle w:val="FootnoteReference"/>
        </w:rPr>
        <w:footnoteReference w:id="4"/>
      </w:r>
      <w:r w:rsidR="00F677FC">
        <w:t xml:space="preserve">, </w:t>
      </w:r>
      <w:r w:rsidR="008C7AE9">
        <w:t xml:space="preserve">increased coronary artery calcium </w:t>
      </w:r>
      <w:r w:rsidR="008C7AE9">
        <w:lastRenderedPageBreak/>
        <w:t>score</w:t>
      </w:r>
      <w:r w:rsidR="00B27946">
        <w:rPr>
          <w:rStyle w:val="FootnoteReference"/>
        </w:rPr>
        <w:footnoteReference w:id="5"/>
      </w:r>
      <w:r w:rsidR="00EE7F2C">
        <w:t>,</w:t>
      </w:r>
      <w:r w:rsidR="0041034A">
        <w:t xml:space="preserve"> increased prevalence of cardiovascular risk factors an</w:t>
      </w:r>
      <w:r w:rsidR="00B27946">
        <w:t xml:space="preserve">d developing metabolic syndrome </w:t>
      </w:r>
      <w:r w:rsidR="00EE7F2C">
        <w:t>(</w:t>
      </w:r>
      <w:r w:rsidR="00B27946">
        <w:t>especially early preeclampsia</w:t>
      </w:r>
      <w:r w:rsidR="00EE7F2C">
        <w:t>)</w:t>
      </w:r>
      <w:r w:rsidR="00B27946">
        <w:t xml:space="preserve"> </w:t>
      </w:r>
      <w:r w:rsidR="00B27946">
        <w:rPr>
          <w:rStyle w:val="FootnoteReference"/>
        </w:rPr>
        <w:footnoteReference w:id="6"/>
      </w:r>
      <w:r w:rsidR="00B27946">
        <w:t>,</w:t>
      </w:r>
      <w:r w:rsidR="00F457C0">
        <w:t xml:space="preserve"> </w:t>
      </w:r>
      <w:r w:rsidR="008C7AE9">
        <w:t>increased LDL and TG</w:t>
      </w:r>
      <w:r w:rsidR="00B27946">
        <w:rPr>
          <w:rStyle w:val="FootnoteReference"/>
        </w:rPr>
        <w:footnoteReference w:id="7"/>
      </w:r>
      <w:r w:rsidR="008C7AE9">
        <w:t>, exaggerated insulin resistance</w:t>
      </w:r>
      <w:r w:rsidR="00F60C74">
        <w:rPr>
          <w:rStyle w:val="FootnoteReference"/>
        </w:rPr>
        <w:footnoteReference w:id="8"/>
      </w:r>
      <w:r w:rsidR="00F457C0">
        <w:t xml:space="preserve">, increased </w:t>
      </w:r>
      <w:r w:rsidR="008C7AE9">
        <w:t>ri</w:t>
      </w:r>
      <w:r w:rsidR="00F457C0">
        <w:t>sk of developing diabetes</w:t>
      </w:r>
      <w:r w:rsidR="008C7AE9">
        <w:t xml:space="preserve"> </w:t>
      </w:r>
      <w:r w:rsidR="00924368">
        <w:t>(</w:t>
      </w:r>
      <w:r w:rsidR="008C7AE9">
        <w:t>almost 2 fold</w:t>
      </w:r>
      <w:r w:rsidR="00924368">
        <w:t>)</w:t>
      </w:r>
      <w:r w:rsidR="00F60C74">
        <w:rPr>
          <w:rStyle w:val="FootnoteReference"/>
        </w:rPr>
        <w:footnoteReference w:id="9"/>
      </w:r>
      <w:r w:rsidR="008C7AE9">
        <w:t xml:space="preserve">, </w:t>
      </w:r>
      <w:r w:rsidR="00F457C0">
        <w:t xml:space="preserve">and </w:t>
      </w:r>
      <w:r w:rsidR="008C7AE9">
        <w:t>increased blood pressure and risk of stroke in the child.</w:t>
      </w:r>
      <w:r w:rsidR="004339E2">
        <w:rPr>
          <w:rStyle w:val="FootnoteReference"/>
        </w:rPr>
        <w:footnoteReference w:id="10"/>
      </w:r>
    </w:p>
    <w:p w14:paraId="19EA331E" w14:textId="77777777" w:rsidR="00344AD0" w:rsidRDefault="00344AD0"/>
    <w:p w14:paraId="48B7BB9F" w14:textId="7CE792E6" w:rsidR="00344AD0" w:rsidRPr="00344AD0" w:rsidRDefault="00C7018E">
      <w:r>
        <w:rPr>
          <w:b/>
        </w:rPr>
        <w:t>Gestational Hypertension =</w:t>
      </w:r>
      <w:r w:rsidR="00344AD0">
        <w:rPr>
          <w:b/>
        </w:rPr>
        <w:t xml:space="preserve"> </w:t>
      </w:r>
      <w:r w:rsidR="00344AD0">
        <w:t>normotensive &lt;20week</w:t>
      </w:r>
      <w:r w:rsidR="008154D9">
        <w:t xml:space="preserve"> gestation</w:t>
      </w:r>
      <w:r w:rsidR="00344AD0">
        <w:t xml:space="preserve">, but hypertension &gt;20 week with no proteinuria.  De novo gestational hypertension is associated with increased risk of </w:t>
      </w:r>
      <w:r w:rsidR="00A73AE9">
        <w:t>subsequent hypertension</w:t>
      </w:r>
      <w:r w:rsidR="009B4B8D">
        <w:t xml:space="preserve">, </w:t>
      </w:r>
      <w:r w:rsidR="008154D9">
        <w:t>CVD</w:t>
      </w:r>
      <w:r w:rsidR="009B4B8D">
        <w:t xml:space="preserve"> </w:t>
      </w:r>
      <w:r w:rsidR="008154D9">
        <w:t>(</w:t>
      </w:r>
      <w:r w:rsidR="009B4B8D">
        <w:t>including fatal MI</w:t>
      </w:r>
      <w:r w:rsidR="008154D9">
        <w:t>)</w:t>
      </w:r>
      <w:r w:rsidR="009B4B8D">
        <w:t>,</w:t>
      </w:r>
      <w:r w:rsidR="00344AD0">
        <w:t xml:space="preserve"> cerebrovascular disease, </w:t>
      </w:r>
      <w:r w:rsidR="009B4B8D">
        <w:t>kidney disease and diabetes</w:t>
      </w:r>
      <w:proofErr w:type="gramStart"/>
      <w:r w:rsidR="009B4B8D">
        <w:t>;</w:t>
      </w:r>
      <w:proofErr w:type="gramEnd"/>
      <w:r w:rsidR="009B4B8D">
        <w:t xml:space="preserve"> in absence of other risk factors</w:t>
      </w:r>
      <w:r w:rsidR="00A73AE9">
        <w:rPr>
          <w:rStyle w:val="FootnoteReference"/>
        </w:rPr>
        <w:footnoteReference w:id="11"/>
      </w:r>
      <w:r w:rsidR="009B4B8D">
        <w:t>.</w:t>
      </w:r>
      <w:r w:rsidR="00A73AE9">
        <w:t xml:space="preserve"> Increased levels o</w:t>
      </w:r>
      <w:r w:rsidR="00AE2C2E">
        <w:t>f glucose, insulin, triglycerid</w:t>
      </w:r>
      <w:r w:rsidR="00A73AE9">
        <w:t xml:space="preserve">es, total cholesterol, LDL, and </w:t>
      </w:r>
      <w:proofErr w:type="spellStart"/>
      <w:r w:rsidR="00A73AE9">
        <w:t>microalbumin</w:t>
      </w:r>
      <w:proofErr w:type="spellEnd"/>
      <w:r w:rsidR="00A73AE9">
        <w:t xml:space="preserve"> are also found after a pregnancy with hypertensive disorders and decreased HDL. </w:t>
      </w:r>
      <w:r w:rsidR="00A73AE9">
        <w:rPr>
          <w:rStyle w:val="FootnoteReference"/>
        </w:rPr>
        <w:footnoteReference w:id="12"/>
      </w:r>
    </w:p>
    <w:p w14:paraId="4BA5A5AB" w14:textId="77777777" w:rsidR="00344AD0" w:rsidRDefault="00344AD0"/>
    <w:p w14:paraId="2CD161F8" w14:textId="78F3859D" w:rsidR="008C7AE9" w:rsidRDefault="008C7AE9">
      <w:r w:rsidRPr="00344AD0">
        <w:rPr>
          <w:b/>
        </w:rPr>
        <w:t>Gestational Diabetes</w:t>
      </w:r>
      <w:r>
        <w:t xml:space="preserve"> (GDM)– women with a history of gestational diabe</w:t>
      </w:r>
      <w:r w:rsidR="008154D9">
        <w:t>tes have a 70% higher risk of CVD</w:t>
      </w:r>
      <w:r>
        <w:t xml:space="preserve">. This risk is mainly due to Type II diabetes (T2DM) but may also stem from abnormal vascular function associated with gestational diabetes. </w:t>
      </w:r>
      <w:r w:rsidR="00376B09" w:rsidRPr="00376B09">
        <w:rPr>
          <w:color w:val="000000" w:themeColor="text1"/>
        </w:rPr>
        <w:t>Progression to T2DM on a background of</w:t>
      </w:r>
      <w:r w:rsidRPr="00376B09">
        <w:rPr>
          <w:color w:val="000000" w:themeColor="text1"/>
        </w:rPr>
        <w:t xml:space="preserve"> previous GDM is a very st</w:t>
      </w:r>
      <w:r w:rsidR="00AE2C2E" w:rsidRPr="00376B09">
        <w:rPr>
          <w:color w:val="000000" w:themeColor="text1"/>
        </w:rPr>
        <w:t>rong risk factor</w:t>
      </w:r>
      <w:r w:rsidR="00376B09">
        <w:rPr>
          <w:color w:val="000000" w:themeColor="text1"/>
        </w:rPr>
        <w:t>,</w:t>
      </w:r>
      <w:r w:rsidR="00AE2C2E" w:rsidRPr="00F82F0A">
        <w:rPr>
          <w:color w:val="FF0000"/>
        </w:rPr>
        <w:t xml:space="preserve"> </w:t>
      </w:r>
      <w:r>
        <w:t>w</w:t>
      </w:r>
      <w:r w:rsidR="00AE2C2E">
        <w:t xml:space="preserve">ith a </w:t>
      </w:r>
      <w:proofErr w:type="gramStart"/>
      <w:r w:rsidR="00AE2C2E">
        <w:t>4 fold</w:t>
      </w:r>
      <w:proofErr w:type="gramEnd"/>
      <w:r w:rsidR="00AE2C2E">
        <w:t xml:space="preserve"> cardiovascular risk elevation. </w:t>
      </w:r>
      <w:r w:rsidR="00AE2C2E">
        <w:rPr>
          <w:rStyle w:val="FootnoteReference"/>
        </w:rPr>
        <w:footnoteReference w:id="13"/>
      </w:r>
      <w:r w:rsidR="00AE2C2E">
        <w:t xml:space="preserve"> GDM progresses to </w:t>
      </w:r>
      <w:r w:rsidR="0098792A">
        <w:t>T2DM in 2.6-70% of cases after 6 weeks to 28 years postpartum and is associated with metabolic disturb</w:t>
      </w:r>
      <w:r w:rsidR="008154D9">
        <w:t>ances and CVD</w:t>
      </w:r>
      <w:r w:rsidR="0098792A">
        <w:t xml:space="preserve"> in mothers and their offspring. </w:t>
      </w:r>
      <w:r w:rsidR="0098792A">
        <w:rPr>
          <w:rStyle w:val="FootnoteReference"/>
        </w:rPr>
        <w:footnoteReference w:id="14"/>
      </w:r>
      <w:r w:rsidR="0098792A">
        <w:t xml:space="preserve"> Women with GDM also have a higher risk for preeclampsia and gestational hypertension, both</w:t>
      </w:r>
      <w:r w:rsidR="008154D9">
        <w:t xml:space="preserve"> of which</w:t>
      </w:r>
      <w:r w:rsidR="0098792A">
        <w:t xml:space="preserve"> as described above, are associated with CVD and hypertension in later life. </w:t>
      </w:r>
      <w:r w:rsidR="0098792A">
        <w:rPr>
          <w:rStyle w:val="FootnoteReference"/>
        </w:rPr>
        <w:footnoteReference w:id="15"/>
      </w:r>
    </w:p>
    <w:p w14:paraId="77A8408E" w14:textId="77777777" w:rsidR="00344AD0" w:rsidRDefault="00344AD0"/>
    <w:p w14:paraId="0CC18325" w14:textId="4FC570B9" w:rsidR="00344AD0" w:rsidRDefault="009B4B8D">
      <w:proofErr w:type="gramStart"/>
      <w:r w:rsidRPr="00E91A48">
        <w:rPr>
          <w:b/>
        </w:rPr>
        <w:t>Maternal placental syndromes</w:t>
      </w:r>
      <w:r>
        <w:t xml:space="preserve"> such as preeclampsia, gestational hypertension, placental abruption o</w:t>
      </w:r>
      <w:r w:rsidR="0098792A">
        <w:t>r placental infarction increases</w:t>
      </w:r>
      <w:proofErr w:type="gramEnd"/>
      <w:r>
        <w:t xml:space="preserve"> risk of developing cardiovascular disease (Hazard ratio =2). </w:t>
      </w:r>
      <w:r w:rsidR="008154D9">
        <w:t>The r</w:t>
      </w:r>
      <w:r>
        <w:t xml:space="preserve">isk is even higher if combined with poor </w:t>
      </w:r>
      <w:proofErr w:type="spellStart"/>
      <w:r>
        <w:t>fetal</w:t>
      </w:r>
      <w:proofErr w:type="spellEnd"/>
      <w:r>
        <w:t xml:space="preserve"> growth or </w:t>
      </w:r>
      <w:proofErr w:type="spellStart"/>
      <w:r>
        <w:t>fetal</w:t>
      </w:r>
      <w:proofErr w:type="spellEnd"/>
      <w:r>
        <w:t xml:space="preserve"> death </w:t>
      </w:r>
      <w:r>
        <w:rPr>
          <w:rStyle w:val="FootnoteReference"/>
        </w:rPr>
        <w:footnoteReference w:id="16"/>
      </w:r>
    </w:p>
    <w:p w14:paraId="76D0EA25" w14:textId="77777777" w:rsidR="009B4B8D" w:rsidRDefault="009B4B8D"/>
    <w:p w14:paraId="47B38720" w14:textId="5F2B2982" w:rsidR="004E78F4" w:rsidRDefault="009B4B8D">
      <w:r w:rsidRPr="004E78F4">
        <w:rPr>
          <w:b/>
        </w:rPr>
        <w:t xml:space="preserve">Preterm birth (&lt;36 week) and low </w:t>
      </w:r>
      <w:proofErr w:type="spellStart"/>
      <w:r w:rsidRPr="004E78F4">
        <w:rPr>
          <w:b/>
        </w:rPr>
        <w:t>birthweight</w:t>
      </w:r>
      <w:proofErr w:type="spellEnd"/>
      <w:r>
        <w:t xml:space="preserve"> – </w:t>
      </w:r>
      <w:r w:rsidR="00376B09">
        <w:t>are</w:t>
      </w:r>
      <w:r w:rsidR="00924368">
        <w:t xml:space="preserve"> </w:t>
      </w:r>
      <w:r>
        <w:t xml:space="preserve">associated with </w:t>
      </w:r>
      <w:r w:rsidRPr="00376B09">
        <w:rPr>
          <w:color w:val="000000" w:themeColor="text1"/>
        </w:rPr>
        <w:t>reduced survi</w:t>
      </w:r>
      <w:r w:rsidR="008154D9" w:rsidRPr="00376B09">
        <w:rPr>
          <w:color w:val="000000" w:themeColor="text1"/>
        </w:rPr>
        <w:t>val from IHD</w:t>
      </w:r>
      <w:r w:rsidRPr="00376B09">
        <w:rPr>
          <w:color w:val="000000" w:themeColor="text1"/>
        </w:rPr>
        <w:t>.</w:t>
      </w:r>
      <w:r w:rsidR="004E78F4" w:rsidRPr="00376B09">
        <w:rPr>
          <w:color w:val="000000" w:themeColor="text1"/>
        </w:rPr>
        <w:t xml:space="preserve"> </w:t>
      </w:r>
      <w:r w:rsidR="004E78F4">
        <w:t xml:space="preserve">Women with babies &lt;2500g </w:t>
      </w:r>
      <w:proofErr w:type="spellStart"/>
      <w:r w:rsidR="004E78F4">
        <w:t>vs</w:t>
      </w:r>
      <w:proofErr w:type="spellEnd"/>
      <w:r w:rsidR="004E78F4">
        <w:t xml:space="preserve"> &gt;3500g had 11x greater risk of death from IHD. </w:t>
      </w:r>
      <w:r w:rsidR="004E78F4">
        <w:rPr>
          <w:rStyle w:val="FootnoteReference"/>
        </w:rPr>
        <w:footnoteReference w:id="17"/>
      </w:r>
      <w:r w:rsidR="00924368">
        <w:t xml:space="preserve"> The risk</w:t>
      </w:r>
      <w:r w:rsidR="008154D9">
        <w:t>s are additive -</w:t>
      </w:r>
      <w:r w:rsidR="004E78F4">
        <w:t xml:space="preserve"> preeclampsia and low birth weight and preterm delivery risk of IHD or death is 7x greater than controls.</w:t>
      </w:r>
    </w:p>
    <w:p w14:paraId="4D53AFDD" w14:textId="77777777" w:rsidR="009B4B8D" w:rsidRDefault="004E78F4">
      <w:r>
        <w:t xml:space="preserve">  </w:t>
      </w:r>
    </w:p>
    <w:p w14:paraId="1E8E97F0" w14:textId="11CF54D0" w:rsidR="004E78F4" w:rsidRDefault="004E78F4">
      <w:r w:rsidRPr="004E78F4">
        <w:rPr>
          <w:b/>
        </w:rPr>
        <w:t xml:space="preserve">Miscarriage and </w:t>
      </w:r>
      <w:proofErr w:type="gramStart"/>
      <w:r w:rsidRPr="004E78F4">
        <w:rPr>
          <w:b/>
        </w:rPr>
        <w:t>still birth</w:t>
      </w:r>
      <w:proofErr w:type="gramEnd"/>
      <w:r>
        <w:t xml:space="preserve"> – women with &gt;/= 1 stillbirth </w:t>
      </w:r>
      <w:proofErr w:type="spellStart"/>
      <w:r>
        <w:t>vs</w:t>
      </w:r>
      <w:proofErr w:type="spellEnd"/>
      <w:r>
        <w:t xml:space="preserve"> no still birth have a</w:t>
      </w:r>
      <w:r w:rsidR="00C7018E">
        <w:t>n</w:t>
      </w:r>
      <w:r>
        <w:t xml:space="preserve"> incident rate ratio (IRR) of 2.69 for MI, 1.74 for stroke, 2.42 for </w:t>
      </w:r>
      <w:proofErr w:type="spellStart"/>
      <w:r>
        <w:t>renovascular</w:t>
      </w:r>
      <w:proofErr w:type="spellEnd"/>
      <w:r>
        <w:t xml:space="preserve"> hypertension. </w:t>
      </w:r>
      <w:r>
        <w:rPr>
          <w:rStyle w:val="FootnoteReference"/>
        </w:rPr>
        <w:footnoteReference w:id="18"/>
      </w:r>
      <w:r>
        <w:t xml:space="preserve"> Women with &gt;/= 1</w:t>
      </w:r>
      <w:r w:rsidR="00EE7F2C">
        <w:t xml:space="preserve"> miscarriage </w:t>
      </w:r>
      <w:proofErr w:type="spellStart"/>
      <w:r w:rsidR="00EE7F2C">
        <w:t>vs</w:t>
      </w:r>
      <w:proofErr w:type="spellEnd"/>
      <w:r w:rsidR="00EE7F2C">
        <w:t xml:space="preserve"> no miscarriage </w:t>
      </w:r>
      <w:r>
        <w:t>have an IRR of 1.13 for M</w:t>
      </w:r>
      <w:r w:rsidR="008B4702">
        <w:t xml:space="preserve">I, 1.16 for cerebral infarction, </w:t>
      </w:r>
      <w:r>
        <w:t xml:space="preserve">1.2 for </w:t>
      </w:r>
      <w:proofErr w:type="spellStart"/>
      <w:r>
        <w:t>renovascular</w:t>
      </w:r>
      <w:proofErr w:type="spellEnd"/>
      <w:r>
        <w:t xml:space="preserve"> hypertension. Ra</w:t>
      </w:r>
      <w:r w:rsidR="00F82F0A">
        <w:t>tes for all 3 outcomes increase</w:t>
      </w:r>
      <w:r>
        <w:t xml:space="preserve"> with the number of miscarriages.</w:t>
      </w:r>
    </w:p>
    <w:p w14:paraId="2B0085E6" w14:textId="589DC9C5" w:rsidR="001B5426" w:rsidRDefault="001B5426"/>
    <w:p w14:paraId="385267B4" w14:textId="77777777" w:rsidR="008154D9" w:rsidRDefault="008154D9"/>
    <w:p w14:paraId="4E1D9FEC" w14:textId="5B4561B5" w:rsidR="004E78F4" w:rsidRPr="00376B09" w:rsidRDefault="00F43729">
      <w:pPr>
        <w:rPr>
          <w:i/>
          <w:color w:val="000000" w:themeColor="text1"/>
        </w:rPr>
      </w:pPr>
      <w:r>
        <w:rPr>
          <w:i/>
          <w:color w:val="000000" w:themeColor="text1"/>
        </w:rPr>
        <w:t>T</w:t>
      </w:r>
      <w:r w:rsidR="00F64EB1" w:rsidRPr="00376B09">
        <w:rPr>
          <w:i/>
          <w:color w:val="000000" w:themeColor="text1"/>
        </w:rPr>
        <w:t>here is compelling evidence that a</w:t>
      </w:r>
      <w:r w:rsidR="004E78F4" w:rsidRPr="00376B09">
        <w:rPr>
          <w:i/>
          <w:color w:val="000000" w:themeColor="text1"/>
        </w:rPr>
        <w:t xml:space="preserve"> history of pre-</w:t>
      </w:r>
      <w:proofErr w:type="spellStart"/>
      <w:r w:rsidR="004E78F4" w:rsidRPr="00376B09">
        <w:rPr>
          <w:i/>
          <w:color w:val="000000" w:themeColor="text1"/>
        </w:rPr>
        <w:t>eclampsia</w:t>
      </w:r>
      <w:proofErr w:type="spellEnd"/>
      <w:r w:rsidR="004E78F4" w:rsidRPr="00376B09">
        <w:rPr>
          <w:i/>
          <w:color w:val="000000" w:themeColor="text1"/>
        </w:rPr>
        <w:t>/</w:t>
      </w:r>
      <w:proofErr w:type="spellStart"/>
      <w:r w:rsidR="004E78F4" w:rsidRPr="00376B09">
        <w:rPr>
          <w:i/>
          <w:color w:val="000000" w:themeColor="text1"/>
        </w:rPr>
        <w:t>eclampsia</w:t>
      </w:r>
      <w:proofErr w:type="spellEnd"/>
      <w:r w:rsidR="004E78F4" w:rsidRPr="00376B09">
        <w:rPr>
          <w:i/>
          <w:color w:val="000000" w:themeColor="text1"/>
        </w:rPr>
        <w:t>; any hypertension in pregnancy, placental abruption; low birth weight; preterm delivery; gestational diabetes, stillbirth/m</w:t>
      </w:r>
      <w:r w:rsidR="00F64EB1" w:rsidRPr="00376B09">
        <w:rPr>
          <w:i/>
          <w:color w:val="000000" w:themeColor="text1"/>
        </w:rPr>
        <w:t>iscarriage</w:t>
      </w:r>
      <w:r w:rsidR="00F82F0A" w:rsidRPr="00376B09">
        <w:rPr>
          <w:i/>
          <w:color w:val="000000" w:themeColor="text1"/>
        </w:rPr>
        <w:t>,</w:t>
      </w:r>
      <w:r w:rsidR="00F64EB1" w:rsidRPr="00376B09">
        <w:rPr>
          <w:i/>
          <w:color w:val="000000" w:themeColor="text1"/>
        </w:rPr>
        <w:t xml:space="preserve"> </w:t>
      </w:r>
      <w:r w:rsidR="00F82F0A" w:rsidRPr="00376B09">
        <w:rPr>
          <w:i/>
          <w:color w:val="000000" w:themeColor="text1"/>
        </w:rPr>
        <w:t>SIGNIFICANTLY increase</w:t>
      </w:r>
      <w:r w:rsidR="00F64EB1" w:rsidRPr="00376B09">
        <w:rPr>
          <w:i/>
          <w:color w:val="000000" w:themeColor="text1"/>
        </w:rPr>
        <w:t xml:space="preserve"> a woman’s </w:t>
      </w:r>
      <w:r w:rsidR="004E78F4" w:rsidRPr="00376B09">
        <w:rPr>
          <w:i/>
          <w:color w:val="000000" w:themeColor="text1"/>
        </w:rPr>
        <w:t>risk of subsequent cardiovascular disease.</w:t>
      </w:r>
    </w:p>
    <w:p w14:paraId="618CF2A1" w14:textId="77777777" w:rsidR="00F73B48" w:rsidRDefault="00F73B48"/>
    <w:p w14:paraId="7744F8C8" w14:textId="77777777" w:rsidR="004E78F4" w:rsidRDefault="004E78F4">
      <w:r>
        <w:t xml:space="preserve">Thus a </w:t>
      </w:r>
      <w:r w:rsidRPr="008154D9">
        <w:rPr>
          <w:b/>
        </w:rPr>
        <w:t>pregnancy history</w:t>
      </w:r>
      <w:r>
        <w:t xml:space="preserve"> is an integral component of cardiovascular risk evaluation for women.</w:t>
      </w:r>
    </w:p>
    <w:p w14:paraId="2C08F8E2" w14:textId="77777777" w:rsidR="004E78F4" w:rsidRDefault="004E78F4"/>
    <w:p w14:paraId="6F40C30D" w14:textId="1BA2C92C" w:rsidR="004E78F4" w:rsidRPr="008154D9" w:rsidRDefault="00C7018E">
      <w:pPr>
        <w:rPr>
          <w:i/>
        </w:rPr>
      </w:pPr>
      <w:r w:rsidRPr="008154D9">
        <w:rPr>
          <w:i/>
        </w:rPr>
        <w:t>Q</w:t>
      </w:r>
      <w:r w:rsidR="008154D9">
        <w:rPr>
          <w:i/>
        </w:rPr>
        <w:t>3</w:t>
      </w:r>
      <w:r w:rsidR="00625125" w:rsidRPr="008154D9">
        <w:rPr>
          <w:i/>
        </w:rPr>
        <w:t xml:space="preserve">. Do you incorporate a pregnancy history when assessing a woman’s cardiovascular risk? </w:t>
      </w:r>
    </w:p>
    <w:p w14:paraId="2287B878" w14:textId="50F19714" w:rsidR="00625125" w:rsidRDefault="00625125">
      <w:r>
        <w:t>Suggested questions are summarised in Table 1.</w:t>
      </w:r>
      <w:r w:rsidR="003F7402">
        <w:t xml:space="preserve"> Adapted from Roberts and Hubel </w:t>
      </w:r>
      <w:r w:rsidR="003F7402">
        <w:rPr>
          <w:rStyle w:val="FootnoteReference"/>
        </w:rPr>
        <w:footnoteReference w:id="19"/>
      </w:r>
    </w:p>
    <w:p w14:paraId="4BBC990D" w14:textId="77777777" w:rsidR="00625125" w:rsidRDefault="00625125"/>
    <w:p w14:paraId="49AC2E8C" w14:textId="441B462F" w:rsidR="003F7402" w:rsidRDefault="003F7402">
      <w:r>
        <w:rPr>
          <w:noProof/>
          <w:lang w:val="en-US"/>
        </w:rPr>
        <w:drawing>
          <wp:inline distT="0" distB="0" distL="0" distR="0" wp14:anchorId="65604221" wp14:editId="7DED7CBF">
            <wp:extent cx="5270500" cy="422338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22 at 3.58.4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8702D" w14:textId="77777777" w:rsidR="00F73B48" w:rsidRDefault="00F73B48"/>
    <w:p w14:paraId="7F0429C3" w14:textId="77777777" w:rsidR="00B65261" w:rsidRDefault="00B65261"/>
    <w:p w14:paraId="5DC31F9D" w14:textId="77777777" w:rsidR="00B65261" w:rsidRPr="008A2765" w:rsidRDefault="00625125">
      <w:pPr>
        <w:rPr>
          <w:b/>
        </w:rPr>
      </w:pPr>
      <w:r w:rsidRPr="008A2765">
        <w:rPr>
          <w:b/>
        </w:rPr>
        <w:t>Management of Women with a history of pregnancy complications</w:t>
      </w:r>
    </w:p>
    <w:p w14:paraId="2D6824EF" w14:textId="5471354B" w:rsidR="00F64EB1" w:rsidRDefault="008154D9">
      <w:r>
        <w:t>It is important to i</w:t>
      </w:r>
      <w:r w:rsidR="00625125">
        <w:t>dentify those at risk</w:t>
      </w:r>
      <w:r w:rsidR="00F64EB1">
        <w:t xml:space="preserve"> and incorporate a pregnancy history when evaluating a woman’s cardiovascular risk. These women should be counselled on their increased cardiovascular risk, advised on risk reduc</w:t>
      </w:r>
      <w:r>
        <w:t xml:space="preserve">tion and have regular follow up of their risk factors. </w:t>
      </w:r>
    </w:p>
    <w:p w14:paraId="21A0BAF4" w14:textId="159CA5AE" w:rsidR="00625125" w:rsidRPr="00376B09" w:rsidRDefault="00625125">
      <w:pPr>
        <w:rPr>
          <w:color w:val="000000" w:themeColor="text1"/>
        </w:rPr>
      </w:pPr>
      <w:r>
        <w:t>Early Lifestyle modification</w:t>
      </w:r>
      <w:r w:rsidR="00F64EB1">
        <w:t xml:space="preserve"> should be advised</w:t>
      </w:r>
      <w:r>
        <w:t xml:space="preserve"> including</w:t>
      </w:r>
      <w:r w:rsidR="00F64EB1">
        <w:t xml:space="preserve"> maintaining normal body weight/reducing weight</w:t>
      </w:r>
      <w:r w:rsidR="00F43729">
        <w:t xml:space="preserve"> if overweight</w:t>
      </w:r>
      <w:r w:rsidR="00F64EB1">
        <w:t xml:space="preserve">, </w:t>
      </w:r>
      <w:r w:rsidR="00F43729">
        <w:t xml:space="preserve">having a </w:t>
      </w:r>
      <w:r w:rsidR="00F457C0">
        <w:t xml:space="preserve">healthy </w:t>
      </w:r>
      <w:r>
        <w:t>diet a</w:t>
      </w:r>
      <w:r w:rsidR="00F64EB1">
        <w:t>nd</w:t>
      </w:r>
      <w:r w:rsidR="00F457C0">
        <w:t xml:space="preserve"> </w:t>
      </w:r>
      <w:r w:rsidR="00F43729">
        <w:t xml:space="preserve">doing </w:t>
      </w:r>
      <w:r w:rsidR="00F457C0">
        <w:t>regular</w:t>
      </w:r>
      <w:r w:rsidR="00F64EB1">
        <w:t xml:space="preserve"> exercise. </w:t>
      </w:r>
      <w:r w:rsidR="00376B09">
        <w:t xml:space="preserve">Blood pressure, lipids and glucose should be checked regularly, and </w:t>
      </w:r>
      <w:r w:rsidR="0020057E" w:rsidRPr="00376B09">
        <w:rPr>
          <w:color w:val="000000" w:themeColor="text1"/>
        </w:rPr>
        <w:t xml:space="preserve">should </w:t>
      </w:r>
      <w:r w:rsidR="00376B09" w:rsidRPr="00376B09">
        <w:rPr>
          <w:color w:val="000000" w:themeColor="text1"/>
        </w:rPr>
        <w:t xml:space="preserve">be </w:t>
      </w:r>
      <w:r w:rsidR="0020057E" w:rsidRPr="00376B09">
        <w:rPr>
          <w:color w:val="000000" w:themeColor="text1"/>
        </w:rPr>
        <w:t xml:space="preserve">treated </w:t>
      </w:r>
      <w:r w:rsidRPr="00376B09">
        <w:rPr>
          <w:color w:val="000000" w:themeColor="text1"/>
        </w:rPr>
        <w:t>according to guidelines.</w:t>
      </w:r>
      <w:r w:rsidR="008A2765" w:rsidRPr="00376B09">
        <w:rPr>
          <w:color w:val="000000" w:themeColor="text1"/>
        </w:rPr>
        <w:t xml:space="preserve"> </w:t>
      </w:r>
    </w:p>
    <w:p w14:paraId="2C3D506D" w14:textId="19372A59" w:rsidR="00F64EB1" w:rsidRDefault="00F64EB1">
      <w:r>
        <w:t xml:space="preserve">Patients with a history of gestational diabetes may benefit from </w:t>
      </w:r>
      <w:r w:rsidR="009D3518">
        <w:rPr>
          <w:b/>
        </w:rPr>
        <w:t>M</w:t>
      </w:r>
      <w:r w:rsidRPr="009D3518">
        <w:rPr>
          <w:b/>
        </w:rPr>
        <w:t>etformin</w:t>
      </w:r>
      <w:r>
        <w:t xml:space="preserve"> – </w:t>
      </w:r>
      <w:r w:rsidR="0020057E">
        <w:t>which reduces the incidence of diabetes by 50%</w:t>
      </w:r>
      <w:r w:rsidR="00181128">
        <w:rPr>
          <w:rStyle w:val="FootnoteReference"/>
        </w:rPr>
        <w:footnoteReference w:id="20"/>
      </w:r>
      <w:r w:rsidR="0020057E">
        <w:t>.</w:t>
      </w:r>
      <w:r>
        <w:t xml:space="preserve"> </w:t>
      </w:r>
      <w:r w:rsidRPr="009D3518">
        <w:rPr>
          <w:b/>
        </w:rPr>
        <w:t>Pioglitazone</w:t>
      </w:r>
      <w:r>
        <w:t xml:space="preserve"> also reduces the risk of progression to </w:t>
      </w:r>
      <w:r w:rsidR="0020057E">
        <w:t>T2DM by 72%</w:t>
      </w:r>
      <w:r w:rsidR="00181128">
        <w:rPr>
          <w:rStyle w:val="FootnoteReference"/>
        </w:rPr>
        <w:footnoteReference w:id="21"/>
      </w:r>
      <w:r w:rsidR="0020057E">
        <w:t xml:space="preserve">. </w:t>
      </w:r>
    </w:p>
    <w:p w14:paraId="038CF927" w14:textId="3D616D41" w:rsidR="008A2765" w:rsidRDefault="008C7E81">
      <w:r w:rsidRPr="009D3518">
        <w:rPr>
          <w:b/>
        </w:rPr>
        <w:t xml:space="preserve">Breastfeeding </w:t>
      </w:r>
      <w:r>
        <w:t xml:space="preserve">should be encouraged. </w:t>
      </w:r>
      <w:r w:rsidR="008A2765">
        <w:t xml:space="preserve">Breastfeeding </w:t>
      </w:r>
      <w:r w:rsidR="0020057E">
        <w:t xml:space="preserve">more than 3 months is associated with a lower risk of T2DM. Breastfeeding &gt;12months </w:t>
      </w:r>
      <w:r w:rsidR="008A2765">
        <w:t xml:space="preserve">decreased </w:t>
      </w:r>
      <w:r w:rsidR="0020057E">
        <w:t xml:space="preserve"> (by 72%) </w:t>
      </w:r>
      <w:r w:rsidR="008A2765">
        <w:t>the occurrence of cardiovascular disease, decreased the occurrence of hypertension, diabetes, and hyperlipidaemia.</w:t>
      </w:r>
      <w:r>
        <w:t xml:space="preserve"> </w:t>
      </w:r>
      <w:r w:rsidR="0020057E">
        <w:t>The longer the lactation, the lower the cardiovascular risk.</w:t>
      </w:r>
      <w:r w:rsidR="0020057E">
        <w:rPr>
          <w:rStyle w:val="FootnoteReference"/>
        </w:rPr>
        <w:footnoteReference w:id="22"/>
      </w:r>
      <w:r w:rsidR="008A2765">
        <w:t xml:space="preserve"> </w:t>
      </w:r>
    </w:p>
    <w:p w14:paraId="67BD5E66" w14:textId="77777777" w:rsidR="008A2765" w:rsidRDefault="008A2765"/>
    <w:p w14:paraId="2E30F237" w14:textId="0A005765" w:rsidR="00625125" w:rsidRDefault="008A2765">
      <w:r w:rsidRPr="00E91A48">
        <w:rPr>
          <w:b/>
        </w:rPr>
        <w:t>Learning points</w:t>
      </w:r>
      <w:r>
        <w:t>:</w:t>
      </w:r>
    </w:p>
    <w:p w14:paraId="66DB66B7" w14:textId="217F72E6" w:rsidR="008A2765" w:rsidRDefault="00356311" w:rsidP="00CC28DD">
      <w:pPr>
        <w:pStyle w:val="ListParagraph"/>
        <w:numPr>
          <w:ilvl w:val="0"/>
          <w:numId w:val="1"/>
        </w:numPr>
      </w:pPr>
      <w:r>
        <w:t>P</w:t>
      </w:r>
      <w:r w:rsidR="008A2765">
        <w:t>regnancy related complications increase</w:t>
      </w:r>
      <w:r w:rsidR="008C7E81">
        <w:t xml:space="preserve"> a woman’s</w:t>
      </w:r>
      <w:r w:rsidR="008A2765">
        <w:t xml:space="preserve"> subsequent c</w:t>
      </w:r>
      <w:r w:rsidR="00E91A48">
        <w:t>ardiovascular risk – these include</w:t>
      </w:r>
      <w:r w:rsidR="008A2765">
        <w:t xml:space="preserve"> preeclampsia, gestational hypertension, gestational diabetes, placental syndromes, </w:t>
      </w:r>
      <w:r w:rsidR="00CC28DD">
        <w:t xml:space="preserve">preterm delivery and low birth weight; miscarriage and </w:t>
      </w:r>
      <w:proofErr w:type="gramStart"/>
      <w:r w:rsidR="00CC28DD">
        <w:t>still birth</w:t>
      </w:r>
      <w:proofErr w:type="gramEnd"/>
      <w:r w:rsidR="00CC28DD">
        <w:t>.</w:t>
      </w:r>
    </w:p>
    <w:p w14:paraId="5947FC03" w14:textId="77777777" w:rsidR="00CC28DD" w:rsidRDefault="00CC28DD" w:rsidP="00CC28DD">
      <w:pPr>
        <w:pStyle w:val="ListParagraph"/>
        <w:numPr>
          <w:ilvl w:val="0"/>
          <w:numId w:val="1"/>
        </w:numPr>
      </w:pPr>
      <w:r>
        <w:t>Incorporating a pregnancy history is important in assessing a woman’s cardiovascular risk.</w:t>
      </w:r>
    </w:p>
    <w:p w14:paraId="5F88A1C5" w14:textId="79025AE5" w:rsidR="00CC28DD" w:rsidRDefault="00CC28DD" w:rsidP="00CC28DD">
      <w:pPr>
        <w:pStyle w:val="ListParagraph"/>
        <w:numPr>
          <w:ilvl w:val="0"/>
          <w:numId w:val="1"/>
        </w:numPr>
      </w:pPr>
      <w:r>
        <w:t>This allows early intervention to reduce their subsequent cardiovascular risk</w:t>
      </w:r>
      <w:r w:rsidR="00A10FDE">
        <w:t>.</w:t>
      </w:r>
    </w:p>
    <w:p w14:paraId="38A029EA" w14:textId="77777777" w:rsidR="00CC28DD" w:rsidRDefault="00CC28DD" w:rsidP="00CC28DD">
      <w:pPr>
        <w:ind w:left="360"/>
      </w:pPr>
    </w:p>
    <w:sectPr w:rsidR="00CC28DD" w:rsidSect="005D02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B4E09" w14:textId="77777777" w:rsidR="00EE7F2C" w:rsidRDefault="00EE7F2C" w:rsidP="007672DE">
      <w:r>
        <w:separator/>
      </w:r>
    </w:p>
  </w:endnote>
  <w:endnote w:type="continuationSeparator" w:id="0">
    <w:p w14:paraId="39DB379B" w14:textId="77777777" w:rsidR="00EE7F2C" w:rsidRDefault="00EE7F2C" w:rsidP="0076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563A" w14:textId="77777777" w:rsidR="00EE7F2C" w:rsidRDefault="00EE7F2C" w:rsidP="007672DE">
      <w:r>
        <w:separator/>
      </w:r>
    </w:p>
  </w:footnote>
  <w:footnote w:type="continuationSeparator" w:id="0">
    <w:p w14:paraId="320038B2" w14:textId="77777777" w:rsidR="00EE7F2C" w:rsidRDefault="00EE7F2C" w:rsidP="007672DE">
      <w:r>
        <w:continuationSeparator/>
      </w:r>
    </w:p>
  </w:footnote>
  <w:footnote w:id="1">
    <w:p w14:paraId="309194BB" w14:textId="09CCB478" w:rsidR="00EE7F2C" w:rsidRPr="007672DE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Bellamy L, Casas J-P, </w:t>
      </w:r>
      <w:proofErr w:type="spellStart"/>
      <w:r>
        <w:rPr>
          <w:lang w:val="en-US"/>
        </w:rPr>
        <w:t>Hingorani</w:t>
      </w:r>
      <w:proofErr w:type="spellEnd"/>
      <w:r>
        <w:rPr>
          <w:lang w:val="en-US"/>
        </w:rPr>
        <w:t xml:space="preserve"> AD, Williams DJ. Preeclampsia and risk of cardiovascular disease and cancer in later life: a systemic review and meta-analysis. BMJ 2007; 335:974-977.</w:t>
      </w:r>
    </w:p>
  </w:footnote>
  <w:footnote w:id="2">
    <w:p w14:paraId="37A571F5" w14:textId="0D340FC7" w:rsidR="00EE7F2C" w:rsidRPr="00AD7613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Brown MC, Best KE, Pearce MS, Waugh J, Robson SC, Bell R. Cardiovascular disease risk in women with pre-</w:t>
      </w:r>
      <w:proofErr w:type="spellStart"/>
      <w:r>
        <w:t>eclampsia</w:t>
      </w:r>
      <w:proofErr w:type="spellEnd"/>
      <w:r>
        <w:t xml:space="preserve">: systemic review and meta-analysis.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Epidemiol</w:t>
      </w:r>
      <w:proofErr w:type="spellEnd"/>
      <w:r>
        <w:t xml:space="preserve"> 2013, 28:1-19.</w:t>
      </w:r>
    </w:p>
  </w:footnote>
  <w:footnote w:id="3">
    <w:p w14:paraId="45F4D7D4" w14:textId="28CC2E01" w:rsidR="00EE7F2C" w:rsidRPr="00B27946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Hannaford P, Ferry S, Hirsch S. Cardiovascular </w:t>
      </w:r>
      <w:proofErr w:type="spellStart"/>
      <w:r>
        <w:t>sequelae</w:t>
      </w:r>
      <w:proofErr w:type="spellEnd"/>
      <w:r>
        <w:t xml:space="preserve"> of toxaemia of pregnancy. </w:t>
      </w:r>
      <w:proofErr w:type="gramStart"/>
      <w:r>
        <w:t>Heart  1997</w:t>
      </w:r>
      <w:proofErr w:type="gramEnd"/>
      <w:r>
        <w:t>; 77: 154-8</w:t>
      </w:r>
    </w:p>
  </w:footnote>
  <w:footnote w:id="4">
    <w:p w14:paraId="2C7E63F1" w14:textId="21819F48" w:rsidR="00EE7F2C" w:rsidRPr="0041034A" w:rsidRDefault="00EE7F2C">
      <w:pPr>
        <w:pStyle w:val="FootnoteText"/>
        <w:rPr>
          <w:lang w:val="en-US"/>
        </w:rPr>
      </w:pPr>
      <w:bookmarkStart w:id="0" w:name="_GoBack"/>
      <w:bookmarkEnd w:id="0"/>
      <w:r>
        <w:rPr>
          <w:rStyle w:val="FootnoteReference"/>
        </w:rPr>
        <w:footnoteRef/>
      </w:r>
      <w:r>
        <w:t xml:space="preserve"> Smith GC. Pell JP, Walsh D. Pregnancy complications and maternal risk of ischaemic heart disease: a retrospective cohort study of 129 290 births. Lancet 2001: 357: 2002-6</w:t>
      </w:r>
    </w:p>
  </w:footnote>
  <w:footnote w:id="5">
    <w:p w14:paraId="31FF051B" w14:textId="2010C114" w:rsidR="00EE7F2C" w:rsidRPr="00B27946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Cassidy-</w:t>
      </w:r>
      <w:proofErr w:type="spellStart"/>
      <w:r>
        <w:rPr>
          <w:lang w:val="en-US"/>
        </w:rPr>
        <w:t>Bushrow</w:t>
      </w:r>
      <w:proofErr w:type="spellEnd"/>
      <w:r>
        <w:rPr>
          <w:lang w:val="en-US"/>
        </w:rPr>
        <w:t xml:space="preserve"> AE, </w:t>
      </w:r>
      <w:proofErr w:type="spellStart"/>
      <w:r>
        <w:rPr>
          <w:lang w:val="en-US"/>
        </w:rPr>
        <w:t>Bielak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lF</w:t>
      </w:r>
      <w:proofErr w:type="spellEnd"/>
      <w:r>
        <w:rPr>
          <w:lang w:val="en-US"/>
        </w:rPr>
        <w:t xml:space="preserve">, Rule AD, et al. Hypertension during pregnancy is associated with coronary artery calcium independent of renal function. J </w:t>
      </w:r>
      <w:proofErr w:type="spellStart"/>
      <w:r>
        <w:rPr>
          <w:lang w:val="en-US"/>
        </w:rPr>
        <w:t>Womens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Health  2009</w:t>
      </w:r>
      <w:proofErr w:type="gramEnd"/>
      <w:r>
        <w:rPr>
          <w:lang w:val="en-US"/>
        </w:rPr>
        <w:t>; 18:1709-16.</w:t>
      </w:r>
    </w:p>
  </w:footnote>
  <w:footnote w:id="6">
    <w:p w14:paraId="78C93775" w14:textId="4A3FD5AD" w:rsidR="00EE7F2C" w:rsidRPr="00B27946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Stekkinger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Zandstra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Peeters</w:t>
      </w:r>
      <w:proofErr w:type="spellEnd"/>
      <w:r>
        <w:rPr>
          <w:lang w:val="en-US"/>
        </w:rPr>
        <w:t xml:space="preserve"> LL, </w:t>
      </w:r>
      <w:proofErr w:type="spellStart"/>
      <w:r>
        <w:rPr>
          <w:lang w:val="en-US"/>
        </w:rPr>
        <w:t>Spaanderman</w:t>
      </w:r>
      <w:proofErr w:type="spellEnd"/>
      <w:r>
        <w:rPr>
          <w:lang w:val="en-US"/>
        </w:rPr>
        <w:t xml:space="preserve"> ME. </w:t>
      </w:r>
      <w:proofErr w:type="gramStart"/>
      <w:r>
        <w:rPr>
          <w:lang w:val="en-US"/>
        </w:rPr>
        <w:t>Early onset preeclampsia and the prevalence of postpartum metabolic syndrome.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Obstet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Gynacol</w:t>
      </w:r>
      <w:proofErr w:type="spellEnd"/>
      <w:r>
        <w:rPr>
          <w:lang w:val="en-US"/>
        </w:rPr>
        <w:t xml:space="preserve"> 2009; 114: 1076-84.</w:t>
      </w:r>
    </w:p>
  </w:footnote>
  <w:footnote w:id="7">
    <w:p w14:paraId="76017F9F" w14:textId="0377AA86" w:rsidR="00EE7F2C" w:rsidRPr="00B27946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Hubel CA, </w:t>
      </w:r>
      <w:proofErr w:type="spellStart"/>
      <w:r>
        <w:t>Lyall</w:t>
      </w:r>
      <w:proofErr w:type="spellEnd"/>
      <w:r>
        <w:t xml:space="preserve"> F, </w:t>
      </w:r>
      <w:proofErr w:type="spellStart"/>
      <w:r>
        <w:t>Weissfeld</w:t>
      </w:r>
      <w:proofErr w:type="spellEnd"/>
      <w:r>
        <w:t xml:space="preserve"> L, </w:t>
      </w:r>
      <w:proofErr w:type="spellStart"/>
      <w:r>
        <w:t>Gandley</w:t>
      </w:r>
      <w:proofErr w:type="spellEnd"/>
      <w:r>
        <w:t xml:space="preserve"> RE, Roberts JM.</w:t>
      </w:r>
      <w:proofErr w:type="gramEnd"/>
      <w:r>
        <w:t xml:space="preserve"> Small </w:t>
      </w:r>
      <w:proofErr w:type="gramStart"/>
      <w:r>
        <w:t>low density</w:t>
      </w:r>
      <w:proofErr w:type="gramEnd"/>
      <w:r>
        <w:t xml:space="preserve"> lipoproteins and vascular cell adhesion molecule-1 are increased in association with hyperlipidaemia in preeclampsia. Metabolism 1998; 47:1281-8</w:t>
      </w:r>
    </w:p>
  </w:footnote>
  <w:footnote w:id="8">
    <w:p w14:paraId="5F976DB6" w14:textId="041D9601" w:rsidR="00EE7F2C" w:rsidRPr="00F60C74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Carr DB, Newton KM, </w:t>
      </w:r>
      <w:proofErr w:type="spellStart"/>
      <w:r>
        <w:rPr>
          <w:lang w:val="en-US"/>
        </w:rPr>
        <w:t>Utzschneider</w:t>
      </w:r>
      <w:proofErr w:type="spellEnd"/>
      <w:r>
        <w:rPr>
          <w:lang w:val="en-US"/>
        </w:rPr>
        <w:t xml:space="preserve"> KM, et al. Preeclampsia and risk of developing subsequent diabetes. </w:t>
      </w:r>
      <w:proofErr w:type="spellStart"/>
      <w:r>
        <w:rPr>
          <w:lang w:val="en-US"/>
        </w:rPr>
        <w:t>Hypertens</w:t>
      </w:r>
      <w:proofErr w:type="spellEnd"/>
      <w:r>
        <w:rPr>
          <w:lang w:val="en-US"/>
        </w:rPr>
        <w:t xml:space="preserve"> Pregnancy 2009; 28: 435-47.</w:t>
      </w:r>
    </w:p>
  </w:footnote>
  <w:footnote w:id="9">
    <w:p w14:paraId="0AB692C4" w14:textId="2FBD15E1" w:rsidR="00EE7F2C" w:rsidRPr="00F60C74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Callaway LK, </w:t>
      </w:r>
      <w:proofErr w:type="spellStart"/>
      <w:r>
        <w:rPr>
          <w:lang w:val="en-US"/>
        </w:rPr>
        <w:t>Lawlor</w:t>
      </w:r>
      <w:proofErr w:type="spellEnd"/>
      <w:r>
        <w:rPr>
          <w:lang w:val="en-US"/>
        </w:rPr>
        <w:t xml:space="preserve"> DA, O’Callaghan M, Williams GM, </w:t>
      </w:r>
      <w:proofErr w:type="spellStart"/>
      <w:r>
        <w:rPr>
          <w:lang w:val="en-US"/>
        </w:rPr>
        <w:t>Najman</w:t>
      </w:r>
      <w:proofErr w:type="spellEnd"/>
      <w:r>
        <w:rPr>
          <w:lang w:val="en-US"/>
        </w:rPr>
        <w:t xml:space="preserve"> JM, McIntyre HD. Diabetes Mellitus in the 21 years after a pregnancy that was complicated by hypertension: findings from a prospective cohort study. Am J </w:t>
      </w:r>
      <w:proofErr w:type="spellStart"/>
      <w:r>
        <w:rPr>
          <w:lang w:val="en-US"/>
        </w:rPr>
        <w:t>Obstet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Gynaecol</w:t>
      </w:r>
      <w:proofErr w:type="spellEnd"/>
      <w:r>
        <w:rPr>
          <w:lang w:val="en-US"/>
        </w:rPr>
        <w:t xml:space="preserve"> 2007; 197: </w:t>
      </w:r>
      <w:proofErr w:type="gramStart"/>
      <w:r>
        <w:rPr>
          <w:lang w:val="en-US"/>
        </w:rPr>
        <w:t>492.</w:t>
      </w:r>
      <w:proofErr w:type="gramEnd"/>
      <w:r>
        <w:rPr>
          <w:lang w:val="en-US"/>
        </w:rPr>
        <w:t xml:space="preserve"> E1-7</w:t>
      </w:r>
    </w:p>
  </w:footnote>
  <w:footnote w:id="10">
    <w:p w14:paraId="55E51678" w14:textId="2AD0C1D0" w:rsidR="00EE7F2C" w:rsidRPr="004339E2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Kajantie</w:t>
      </w:r>
      <w:proofErr w:type="spellEnd"/>
      <w:r>
        <w:rPr>
          <w:lang w:val="en-US"/>
        </w:rPr>
        <w:t xml:space="preserve"> E, Eriksson JG, Osmond C, Thornburg K, Barker DJ. Preeclampsia is associated with increased risk of stroke in the adult offspring: the Helsinki birth cohort study. Stroke 2009; 40:1176-80</w:t>
      </w:r>
    </w:p>
  </w:footnote>
  <w:footnote w:id="11">
    <w:p w14:paraId="3BB8EE9C" w14:textId="53EF23A9" w:rsidR="00EE7F2C" w:rsidRPr="00A73AE9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Mannisto</w:t>
      </w:r>
      <w:proofErr w:type="spellEnd"/>
      <w:r>
        <w:rPr>
          <w:lang w:val="en-US"/>
        </w:rPr>
        <w:t xml:space="preserve"> J, </w:t>
      </w:r>
      <w:proofErr w:type="spellStart"/>
      <w:r>
        <w:rPr>
          <w:lang w:val="en-US"/>
        </w:rPr>
        <w:t>Mendola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Vaarasmaki</w:t>
      </w:r>
      <w:proofErr w:type="spellEnd"/>
      <w:r>
        <w:rPr>
          <w:lang w:val="en-US"/>
        </w:rPr>
        <w:t xml:space="preserve"> M et al. Elevated blood pressure in pregnancy and subsequent chronic disease risk. Circulation 2013; 127:681-690.</w:t>
      </w:r>
    </w:p>
  </w:footnote>
  <w:footnote w:id="12">
    <w:p w14:paraId="17EAE075" w14:textId="6F73B2F2" w:rsidR="00EE7F2C" w:rsidRPr="00A73AE9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Hermes W, </w:t>
      </w:r>
      <w:proofErr w:type="spellStart"/>
      <w:r>
        <w:rPr>
          <w:lang w:val="en-US"/>
        </w:rPr>
        <w:t>Ket</w:t>
      </w:r>
      <w:proofErr w:type="spellEnd"/>
      <w:r>
        <w:rPr>
          <w:lang w:val="en-US"/>
        </w:rPr>
        <w:t xml:space="preserve"> JCF, van </w:t>
      </w:r>
      <w:proofErr w:type="spellStart"/>
      <w:r>
        <w:rPr>
          <w:lang w:val="en-US"/>
        </w:rPr>
        <w:t>Pampus</w:t>
      </w:r>
      <w:proofErr w:type="spellEnd"/>
      <w:r>
        <w:rPr>
          <w:lang w:val="en-US"/>
        </w:rPr>
        <w:t xml:space="preserve"> MG, et al. Biochemical </w:t>
      </w:r>
      <w:proofErr w:type="spellStart"/>
      <w:r>
        <w:rPr>
          <w:lang w:val="en-US"/>
        </w:rPr>
        <w:t>cardioavascular</w:t>
      </w:r>
      <w:proofErr w:type="spellEnd"/>
      <w:r>
        <w:rPr>
          <w:lang w:val="en-US"/>
        </w:rPr>
        <w:t xml:space="preserve"> risk factors after hypertensive pregnancy disorders: a systemic review and meta-analysis. </w:t>
      </w:r>
      <w:proofErr w:type="spellStart"/>
      <w:r>
        <w:rPr>
          <w:lang w:val="en-US"/>
        </w:rPr>
        <w:t>Obstet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Gynecol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Surv</w:t>
      </w:r>
      <w:proofErr w:type="spellEnd"/>
      <w:r>
        <w:rPr>
          <w:lang w:val="en-US"/>
        </w:rPr>
        <w:t xml:space="preserve"> 2012; 67: 793-809.</w:t>
      </w:r>
    </w:p>
  </w:footnote>
  <w:footnote w:id="13">
    <w:p w14:paraId="592D3D62" w14:textId="77777777" w:rsidR="00EE7F2C" w:rsidRPr="00AE2C2E" w:rsidRDefault="00EE7F2C" w:rsidP="00AE2C2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Sullivan SD, </w:t>
      </w:r>
      <w:proofErr w:type="spellStart"/>
      <w:r>
        <w:rPr>
          <w:lang w:val="en-US"/>
        </w:rPr>
        <w:t>Umans</w:t>
      </w:r>
      <w:proofErr w:type="spellEnd"/>
      <w:r>
        <w:rPr>
          <w:lang w:val="en-US"/>
        </w:rPr>
        <w:t xml:space="preserve"> JG, Ratner R. Gestational diabetes: implications for cardiovascular health. </w:t>
      </w:r>
      <w:proofErr w:type="spellStart"/>
      <w:r>
        <w:rPr>
          <w:lang w:val="en-US"/>
        </w:rPr>
        <w:t>Curr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Diab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Rep 12(1).</w:t>
      </w:r>
      <w:proofErr w:type="gramEnd"/>
      <w:r>
        <w:rPr>
          <w:lang w:val="en-US"/>
        </w:rPr>
        <w:t xml:space="preserve"> 43-52 (2012)</w:t>
      </w:r>
    </w:p>
  </w:footnote>
  <w:footnote w:id="14">
    <w:p w14:paraId="312E01EA" w14:textId="61587D54" w:rsidR="00EE7F2C" w:rsidRPr="0098792A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 xml:space="preserve">Kim C, Newton KM, </w:t>
      </w:r>
      <w:proofErr w:type="spellStart"/>
      <w:r>
        <w:rPr>
          <w:lang w:val="en-US"/>
        </w:rPr>
        <w:t>Knopp</w:t>
      </w:r>
      <w:proofErr w:type="spellEnd"/>
      <w:r>
        <w:rPr>
          <w:lang w:val="en-US"/>
        </w:rPr>
        <w:t xml:space="preserve"> RH.</w:t>
      </w:r>
      <w:proofErr w:type="gramEnd"/>
      <w:r>
        <w:rPr>
          <w:lang w:val="en-US"/>
        </w:rPr>
        <w:t xml:space="preserve"> Gestational diabetes and the incidence of Type 2 diabetes: a systemic review. </w:t>
      </w:r>
      <w:proofErr w:type="gramStart"/>
      <w:r>
        <w:rPr>
          <w:lang w:val="en-US"/>
        </w:rPr>
        <w:t>Diabetes Care 25 (10), 1862-1868 (2002).</w:t>
      </w:r>
      <w:proofErr w:type="gramEnd"/>
    </w:p>
  </w:footnote>
  <w:footnote w:id="15">
    <w:p w14:paraId="23D96A33" w14:textId="7868C995" w:rsidR="00EE7F2C" w:rsidRPr="0098792A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Shand</w:t>
      </w:r>
      <w:proofErr w:type="spellEnd"/>
      <w:r>
        <w:rPr>
          <w:lang w:val="en-US"/>
        </w:rPr>
        <w:t xml:space="preserve"> AW, Bell JC, </w:t>
      </w:r>
      <w:proofErr w:type="spellStart"/>
      <w:r>
        <w:rPr>
          <w:lang w:val="en-US"/>
        </w:rPr>
        <w:t>McElduff</w:t>
      </w:r>
      <w:proofErr w:type="spellEnd"/>
      <w:r>
        <w:rPr>
          <w:lang w:val="en-US"/>
        </w:rPr>
        <w:t xml:space="preserve"> A, Morris J, Roberts CL. Outcomes of pregnancies in women with </w:t>
      </w:r>
      <w:proofErr w:type="spellStart"/>
      <w:r>
        <w:rPr>
          <w:lang w:val="en-US"/>
        </w:rPr>
        <w:t>pregestational</w:t>
      </w:r>
      <w:proofErr w:type="spellEnd"/>
      <w:r>
        <w:rPr>
          <w:lang w:val="en-US"/>
        </w:rPr>
        <w:t xml:space="preserve"> diabetes mellitus and gestational diabetes mellitus: a population-based study in New South Wales, Australia. 1998-2002. </w:t>
      </w:r>
      <w:proofErr w:type="spellStart"/>
      <w:r>
        <w:rPr>
          <w:lang w:val="en-US"/>
        </w:rPr>
        <w:t>Diabet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Med. 25 (6), 708-715 (2008).</w:t>
      </w:r>
      <w:proofErr w:type="gramEnd"/>
    </w:p>
  </w:footnote>
  <w:footnote w:id="16">
    <w:p w14:paraId="5C039A1B" w14:textId="4D75CCA1" w:rsidR="00EE7F2C" w:rsidRPr="009B4B8D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Ray JG. </w:t>
      </w:r>
      <w:proofErr w:type="spellStart"/>
      <w:r>
        <w:t>Vermeulen</w:t>
      </w:r>
      <w:proofErr w:type="spellEnd"/>
      <w:r>
        <w:t xml:space="preserve"> MJ. </w:t>
      </w:r>
      <w:proofErr w:type="spellStart"/>
      <w:r>
        <w:t>Schull</w:t>
      </w:r>
      <w:proofErr w:type="spellEnd"/>
      <w:r>
        <w:t xml:space="preserve"> MJ, </w:t>
      </w:r>
      <w:proofErr w:type="spellStart"/>
      <w:r>
        <w:t>Redelmeier</w:t>
      </w:r>
      <w:proofErr w:type="spellEnd"/>
      <w:r>
        <w:t xml:space="preserve"> DA. Cardiovascular health after maternal placental syndromes (</w:t>
      </w:r>
      <w:r>
        <w:rPr>
          <w:lang w:val="en-US"/>
        </w:rPr>
        <w:t>CHAMPS): population based retrospective cohort study.  Lancet 2005; 366: 1797-803</w:t>
      </w:r>
    </w:p>
  </w:footnote>
  <w:footnote w:id="17">
    <w:p w14:paraId="113BE54A" w14:textId="06BA21CA" w:rsidR="00EE7F2C" w:rsidRPr="004E78F4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Smith GCS, Pell JP, Walsh D. Pregnancy complications and maternal risk of </w:t>
      </w:r>
      <w:proofErr w:type="spellStart"/>
      <w:r>
        <w:rPr>
          <w:lang w:val="en-US"/>
        </w:rPr>
        <w:t>ischaemic</w:t>
      </w:r>
      <w:proofErr w:type="spellEnd"/>
      <w:r>
        <w:rPr>
          <w:lang w:val="en-US"/>
        </w:rPr>
        <w:t xml:space="preserve"> heart disease: a retrospective cohort study of 129290 births. Lancet 2001; 357:2002-2006.</w:t>
      </w:r>
    </w:p>
  </w:footnote>
  <w:footnote w:id="18">
    <w:p w14:paraId="41D7F570" w14:textId="6B29EA6A" w:rsidR="00EE7F2C" w:rsidRPr="004E78F4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Ranthe</w:t>
      </w:r>
      <w:proofErr w:type="spellEnd"/>
      <w:r>
        <w:rPr>
          <w:lang w:val="en-US"/>
        </w:rPr>
        <w:t xml:space="preserve"> MF, Andersen EA, </w:t>
      </w:r>
      <w:proofErr w:type="spellStart"/>
      <w:r>
        <w:rPr>
          <w:lang w:val="en-US"/>
        </w:rPr>
        <w:t>Wholfahrt</w:t>
      </w:r>
      <w:proofErr w:type="spellEnd"/>
      <w:r>
        <w:rPr>
          <w:lang w:val="en-US"/>
        </w:rPr>
        <w:t xml:space="preserve"> J, </w:t>
      </w:r>
      <w:proofErr w:type="spellStart"/>
      <w:r>
        <w:rPr>
          <w:lang w:val="en-US"/>
        </w:rPr>
        <w:t>Bundgaard</w:t>
      </w:r>
      <w:proofErr w:type="spellEnd"/>
      <w:r>
        <w:rPr>
          <w:lang w:val="en-US"/>
        </w:rPr>
        <w:t xml:space="preserve"> H, </w:t>
      </w:r>
      <w:proofErr w:type="spellStart"/>
      <w:r>
        <w:rPr>
          <w:lang w:val="en-US"/>
        </w:rPr>
        <w:t>Melbye</w:t>
      </w:r>
      <w:proofErr w:type="spellEnd"/>
      <w:r>
        <w:rPr>
          <w:lang w:val="en-US"/>
        </w:rPr>
        <w:t xml:space="preserve"> M, Boyd HA. Circulation 2013 Apr 30; 127 (17): 1775-82.</w:t>
      </w:r>
    </w:p>
  </w:footnote>
  <w:footnote w:id="19">
    <w:p w14:paraId="5F3DADCF" w14:textId="4E6781E8" w:rsidR="00EE7F2C" w:rsidRPr="003F7402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Roberts JM, Hubel CA. Pregnancy: a screening test for later life cardiovascular disease. </w:t>
      </w:r>
      <w:proofErr w:type="gramStart"/>
      <w:r>
        <w:rPr>
          <w:lang w:val="en-US"/>
        </w:rPr>
        <w:t>Women’s Health Issues.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2010; 20:304-307.</w:t>
      </w:r>
      <w:proofErr w:type="gramEnd"/>
    </w:p>
  </w:footnote>
  <w:footnote w:id="20">
    <w:p w14:paraId="70A627CE" w14:textId="291DF677" w:rsidR="00EE7F2C" w:rsidRPr="00181128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Ratner RE, </w:t>
      </w:r>
      <w:proofErr w:type="spellStart"/>
      <w:r>
        <w:rPr>
          <w:lang w:val="en-US"/>
        </w:rPr>
        <w:t>Christophi</w:t>
      </w:r>
      <w:proofErr w:type="spellEnd"/>
      <w:r>
        <w:rPr>
          <w:lang w:val="en-US"/>
        </w:rPr>
        <w:t xml:space="preserve"> CA, </w:t>
      </w:r>
      <w:proofErr w:type="gramStart"/>
      <w:r>
        <w:rPr>
          <w:lang w:val="en-US"/>
        </w:rPr>
        <w:t>Metzger</w:t>
      </w:r>
      <w:proofErr w:type="gramEnd"/>
      <w:r>
        <w:rPr>
          <w:lang w:val="en-US"/>
        </w:rPr>
        <w:t xml:space="preserve"> BE et al. Prevention of diabetes in women with a history of gestational diabetes: effects of metformin and lifestyle interventions. J.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Endocrinol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Metabl</w:t>
      </w:r>
      <w:proofErr w:type="spellEnd"/>
      <w:r>
        <w:rPr>
          <w:lang w:val="en-US"/>
        </w:rPr>
        <w:t xml:space="preserve"> 93 (12).</w:t>
      </w:r>
      <w:proofErr w:type="gramEnd"/>
      <w:r>
        <w:rPr>
          <w:lang w:val="en-US"/>
        </w:rPr>
        <w:t xml:space="preserve"> 4774-4779 (2008)</w:t>
      </w:r>
    </w:p>
  </w:footnote>
  <w:footnote w:id="21">
    <w:p w14:paraId="7460474F" w14:textId="768119A8" w:rsidR="00EE7F2C" w:rsidRPr="00181128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DeFronzo</w:t>
      </w:r>
      <w:proofErr w:type="spellEnd"/>
      <w:r>
        <w:rPr>
          <w:lang w:val="en-US"/>
        </w:rPr>
        <w:t xml:space="preserve"> RA, </w:t>
      </w:r>
      <w:proofErr w:type="spellStart"/>
      <w:r>
        <w:rPr>
          <w:lang w:val="en-US"/>
        </w:rPr>
        <w:t>Tripathy</w:t>
      </w:r>
      <w:proofErr w:type="spellEnd"/>
      <w:r>
        <w:rPr>
          <w:lang w:val="en-US"/>
        </w:rPr>
        <w:t xml:space="preserve"> D, </w:t>
      </w:r>
      <w:proofErr w:type="spellStart"/>
      <w:r>
        <w:rPr>
          <w:lang w:val="en-US"/>
        </w:rPr>
        <w:t>Schwenke</w:t>
      </w:r>
      <w:proofErr w:type="spellEnd"/>
      <w:r>
        <w:rPr>
          <w:lang w:val="en-US"/>
        </w:rPr>
        <w:t xml:space="preserve"> DC et al. Pioglitazone for diabetes prevention in impaired glucose tolerance. N. Engl. J. Med. 364 (12). 1104-1115 (2011)</w:t>
      </w:r>
    </w:p>
  </w:footnote>
  <w:footnote w:id="22">
    <w:p w14:paraId="1FA6F6D0" w14:textId="7BDFDCE5" w:rsidR="00EE7F2C" w:rsidRPr="0020057E" w:rsidRDefault="00EE7F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 xml:space="preserve">Schwartz EB, Ray RM, </w:t>
      </w:r>
      <w:proofErr w:type="spellStart"/>
      <w:r>
        <w:rPr>
          <w:lang w:val="en-US"/>
        </w:rPr>
        <w:t>Stuebe</w:t>
      </w:r>
      <w:proofErr w:type="spellEnd"/>
      <w:r>
        <w:rPr>
          <w:lang w:val="en-US"/>
        </w:rPr>
        <w:t xml:space="preserve"> AM, Allison MA, Ness RB, Freiberg MS, </w:t>
      </w:r>
      <w:proofErr w:type="spellStart"/>
      <w:r>
        <w:rPr>
          <w:lang w:val="en-US"/>
        </w:rPr>
        <w:t>Cauley</w:t>
      </w:r>
      <w:proofErr w:type="spellEnd"/>
      <w:r>
        <w:rPr>
          <w:lang w:val="en-US"/>
        </w:rPr>
        <w:t xml:space="preserve"> JA.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Duration of lactation and risk factors for maternal cardiovascular disease.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Obset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Gynecol</w:t>
      </w:r>
      <w:proofErr w:type="spellEnd"/>
      <w:r>
        <w:rPr>
          <w:lang w:val="en-US"/>
        </w:rPr>
        <w:t xml:space="preserve"> 2009; 113: 974-982.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4C7"/>
    <w:multiLevelType w:val="hybridMultilevel"/>
    <w:tmpl w:val="14A44A32"/>
    <w:lvl w:ilvl="0" w:tplc="3E0801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61"/>
    <w:rsid w:val="00053B61"/>
    <w:rsid w:val="00181128"/>
    <w:rsid w:val="001B5426"/>
    <w:rsid w:val="0020057E"/>
    <w:rsid w:val="00201A23"/>
    <w:rsid w:val="00344AD0"/>
    <w:rsid w:val="00356311"/>
    <w:rsid w:val="00374462"/>
    <w:rsid w:val="00376B09"/>
    <w:rsid w:val="003F7402"/>
    <w:rsid w:val="0041034A"/>
    <w:rsid w:val="004339E2"/>
    <w:rsid w:val="004C4DFA"/>
    <w:rsid w:val="004E78F4"/>
    <w:rsid w:val="005D02B7"/>
    <w:rsid w:val="00625125"/>
    <w:rsid w:val="00755793"/>
    <w:rsid w:val="007672DE"/>
    <w:rsid w:val="008154D9"/>
    <w:rsid w:val="008A2765"/>
    <w:rsid w:val="008B4702"/>
    <w:rsid w:val="008C7AE9"/>
    <w:rsid w:val="008C7E81"/>
    <w:rsid w:val="00924368"/>
    <w:rsid w:val="0098792A"/>
    <w:rsid w:val="009B4B8D"/>
    <w:rsid w:val="009D3518"/>
    <w:rsid w:val="00A10FDE"/>
    <w:rsid w:val="00A6635D"/>
    <w:rsid w:val="00A73AE9"/>
    <w:rsid w:val="00AD7613"/>
    <w:rsid w:val="00AE2C2E"/>
    <w:rsid w:val="00B27946"/>
    <w:rsid w:val="00B65261"/>
    <w:rsid w:val="00C7018E"/>
    <w:rsid w:val="00CC28DD"/>
    <w:rsid w:val="00CF531E"/>
    <w:rsid w:val="00D00271"/>
    <w:rsid w:val="00E91A48"/>
    <w:rsid w:val="00EE7F2C"/>
    <w:rsid w:val="00F3193F"/>
    <w:rsid w:val="00F43729"/>
    <w:rsid w:val="00F457C0"/>
    <w:rsid w:val="00F60C74"/>
    <w:rsid w:val="00F64EB1"/>
    <w:rsid w:val="00F677FC"/>
    <w:rsid w:val="00F73B48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C4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72DE"/>
  </w:style>
  <w:style w:type="character" w:customStyle="1" w:styleId="FootnoteTextChar">
    <w:name w:val="Footnote Text Char"/>
    <w:basedOn w:val="DefaultParagraphFont"/>
    <w:link w:val="FootnoteText"/>
    <w:uiPriority w:val="99"/>
    <w:rsid w:val="007672DE"/>
  </w:style>
  <w:style w:type="character" w:styleId="FootnoteReference">
    <w:name w:val="footnote reference"/>
    <w:basedOn w:val="DefaultParagraphFont"/>
    <w:uiPriority w:val="99"/>
    <w:unhideWhenUsed/>
    <w:rsid w:val="007672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72DE"/>
  </w:style>
  <w:style w:type="character" w:customStyle="1" w:styleId="FootnoteTextChar">
    <w:name w:val="Footnote Text Char"/>
    <w:basedOn w:val="DefaultParagraphFont"/>
    <w:link w:val="FootnoteText"/>
    <w:uiPriority w:val="99"/>
    <w:rsid w:val="007672DE"/>
  </w:style>
  <w:style w:type="character" w:styleId="FootnoteReference">
    <w:name w:val="footnote reference"/>
    <w:basedOn w:val="DefaultParagraphFont"/>
    <w:uiPriority w:val="99"/>
    <w:unhideWhenUsed/>
    <w:rsid w:val="007672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966</Words>
  <Characters>5509</Characters>
  <Application>Microsoft Macintosh Word</Application>
  <DocSecurity>0</DocSecurity>
  <Lines>45</Lines>
  <Paragraphs>12</Paragraphs>
  <ScaleCrop>false</ScaleCrop>
  <Company>FitHeart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Foo</dc:creator>
  <cp:keywords/>
  <dc:description/>
  <cp:lastModifiedBy>Fiona Foo</cp:lastModifiedBy>
  <cp:revision>27</cp:revision>
  <dcterms:created xsi:type="dcterms:W3CDTF">2015-07-20T03:51:00Z</dcterms:created>
  <dcterms:modified xsi:type="dcterms:W3CDTF">2015-07-24T04:02:00Z</dcterms:modified>
</cp:coreProperties>
</file>